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09913" w14:textId="6D26F4E6" w:rsidR="004516E9" w:rsidRDefault="00C86664">
      <w:r>
        <w:rPr>
          <w:rFonts w:hint="eastAsia"/>
        </w:rPr>
        <w:t>2020.11.03</w:t>
      </w:r>
    </w:p>
    <w:p w14:paraId="0A8E0F06" w14:textId="49007D1F" w:rsidR="00C86664" w:rsidRDefault="00C86664">
      <w:r>
        <w:tab/>
      </w:r>
      <w:r>
        <w:rPr>
          <w:rFonts w:hint="eastAsia"/>
        </w:rPr>
        <w:t>结构：</w:t>
      </w:r>
    </w:p>
    <w:p w14:paraId="32CCE2B5" w14:textId="64FB3979" w:rsidR="00C86664" w:rsidRDefault="00C86664" w:rsidP="00C86664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14D8CB06" wp14:editId="63AE0BBA">
            <wp:extent cx="4514850" cy="100396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040" cy="10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830A" w14:textId="4AD45ADB" w:rsidR="00C86664" w:rsidRDefault="00C86664" w:rsidP="00C86664">
      <w:pPr>
        <w:jc w:val="right"/>
      </w:pPr>
      <w:r>
        <w:tab/>
      </w:r>
      <w:r>
        <w:rPr>
          <w:noProof/>
        </w:rPr>
        <w:drawing>
          <wp:inline distT="0" distB="0" distL="0" distR="0" wp14:anchorId="011FB3AC" wp14:editId="165E9497">
            <wp:extent cx="4541248" cy="38191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518" cy="38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7D0" w14:textId="417ABFAE" w:rsidR="009D3573" w:rsidRDefault="009D3573" w:rsidP="009D3573">
      <w:r>
        <w:tab/>
      </w:r>
      <w:r>
        <w:rPr>
          <w:rFonts w:hint="eastAsia"/>
        </w:rPr>
        <w:t xml:space="preserve">采用 </w:t>
      </w:r>
      <w:r>
        <w:t xml:space="preserve">StepLR </w:t>
      </w:r>
      <w:r>
        <w:rPr>
          <w:rFonts w:hint="eastAsia"/>
        </w:rPr>
        <w:t>进行学习率衰减，训练30</w:t>
      </w:r>
      <w:r>
        <w:t xml:space="preserve"> </w:t>
      </w:r>
      <w:r>
        <w:rPr>
          <w:rFonts w:hint="eastAsia"/>
        </w:rPr>
        <w:t xml:space="preserve">个 </w:t>
      </w:r>
      <w:r>
        <w:t xml:space="preserve">epoch </w:t>
      </w:r>
      <w:r>
        <w:rPr>
          <w:rFonts w:hint="eastAsia"/>
        </w:rPr>
        <w:t xml:space="preserve">后，在2号 </w:t>
      </w:r>
      <w:r>
        <w:t xml:space="preserve">subject </w:t>
      </w:r>
      <w:r>
        <w:rPr>
          <w:rFonts w:hint="eastAsia"/>
        </w:rPr>
        <w:t xml:space="preserve">的数据上，准确率为 </w:t>
      </w:r>
      <w:r w:rsidRPr="009D3573">
        <w:t>46.2</w:t>
      </w:r>
      <w:r>
        <w:rPr>
          <w:rFonts w:hint="eastAsia"/>
        </w:rPr>
        <w:t>7%</w:t>
      </w:r>
      <w:r w:rsidR="00E32621">
        <w:rPr>
          <w:rFonts w:hint="eastAsia"/>
        </w:rPr>
        <w:t>，在训练集上的准确率为</w:t>
      </w:r>
      <w:r w:rsidR="00EE0A33">
        <w:rPr>
          <w:rFonts w:hint="eastAsia"/>
        </w:rPr>
        <w:t xml:space="preserve"> 79.19%</w:t>
      </w:r>
    </w:p>
    <w:p w14:paraId="1D183C0C" w14:textId="477510BA" w:rsidR="00C129AB" w:rsidRDefault="00C129AB" w:rsidP="009D3573">
      <w:r>
        <w:tab/>
      </w:r>
      <w:r>
        <w:rPr>
          <w:rFonts w:hint="eastAsia"/>
        </w:rPr>
        <w:t xml:space="preserve">训练 </w:t>
      </w:r>
      <w:r>
        <w:t xml:space="preserve">loss </w:t>
      </w:r>
      <w:r>
        <w:rPr>
          <w:rFonts w:hint="eastAsia"/>
        </w:rPr>
        <w:t>曲线如下：</w:t>
      </w:r>
    </w:p>
    <w:p w14:paraId="710F9026" w14:textId="7A50D42B" w:rsidR="00D4233B" w:rsidRDefault="00D4233B" w:rsidP="00D4233B">
      <w:pPr>
        <w:jc w:val="right"/>
        <w:rPr>
          <w:rFonts w:hint="eastAsia"/>
        </w:rPr>
      </w:pPr>
      <w:r>
        <w:rPr>
          <w:noProof/>
        </w:rPr>
        <w:drawing>
          <wp:inline distT="0" distB="0" distL="0" distR="0" wp14:anchorId="09E867E4" wp14:editId="59FD2522">
            <wp:extent cx="4226220" cy="2617311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073" cy="26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D566" w14:textId="42737F9F" w:rsidR="00C129AB" w:rsidRDefault="00C129AB" w:rsidP="009D3573"/>
    <w:p w14:paraId="63F3E13C" w14:textId="222D0452" w:rsidR="00C129AB" w:rsidRDefault="00C129AB" w:rsidP="009D3573">
      <w:r>
        <w:tab/>
      </w:r>
      <w:r>
        <w:rPr>
          <w:rFonts w:hint="eastAsia"/>
        </w:rPr>
        <w:t>讨论：3</w:t>
      </w:r>
      <w:r>
        <w:t xml:space="preserve">0 </w:t>
      </w:r>
      <w:r>
        <w:rPr>
          <w:rFonts w:hint="eastAsia"/>
        </w:rPr>
        <w:t xml:space="preserve">个 </w:t>
      </w:r>
      <w:r>
        <w:t xml:space="preserve">epoch </w:t>
      </w:r>
      <w:r>
        <w:rPr>
          <w:rFonts w:hint="eastAsia"/>
        </w:rPr>
        <w:t>训练后，模型尚未收敛；可以改进的点除了超参数的调整外，在结构上可改进为：</w:t>
      </w:r>
    </w:p>
    <w:p w14:paraId="340B8725" w14:textId="41CAAFAF" w:rsidR="00C129AB" w:rsidRDefault="00C129AB" w:rsidP="00C129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将 </w:t>
      </w:r>
      <w:r>
        <w:t xml:space="preserve">relu </w:t>
      </w:r>
      <w:r>
        <w:rPr>
          <w:rFonts w:hint="eastAsia"/>
        </w:rPr>
        <w:t>换为 le</w:t>
      </w:r>
      <w:r>
        <w:t>akyrelu</w:t>
      </w:r>
      <w:r>
        <w:rPr>
          <w:rFonts w:hint="eastAsia"/>
        </w:rPr>
        <w:t>（</w:t>
      </w:r>
      <w:r w:rsidRPr="00C129AB">
        <w:rPr>
          <w:rFonts w:hint="eastAsia"/>
        </w:rPr>
        <w:t>基于改进的卷积神经网络脑电信号情感识别</w:t>
      </w:r>
      <w:r>
        <w:rPr>
          <w:rFonts w:hint="eastAsia"/>
        </w:rPr>
        <w:t>）</w:t>
      </w:r>
    </w:p>
    <w:p w14:paraId="70211FB7" w14:textId="48BC497A" w:rsidR="00C129AB" w:rsidRDefault="00C129AB" w:rsidP="00C129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加入正则项</w:t>
      </w:r>
    </w:p>
    <w:p w14:paraId="7A5BABF4" w14:textId="3F5F8D25" w:rsidR="003366DF" w:rsidRDefault="003366DF" w:rsidP="00C129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卷积和池化时，不压缩 </w:t>
      </w:r>
      <w:r>
        <w:t xml:space="preserve">channel </w:t>
      </w:r>
      <w:r>
        <w:rPr>
          <w:rFonts w:hint="eastAsia"/>
        </w:rPr>
        <w:t>维度的数据</w:t>
      </w:r>
      <w:r w:rsidR="00321EC8">
        <w:rPr>
          <w:rFonts w:hint="eastAsia"/>
        </w:rPr>
        <w:t>（</w:t>
      </w:r>
      <w:r w:rsidR="00321EC8" w:rsidRPr="00C129AB">
        <w:rPr>
          <w:rFonts w:hint="eastAsia"/>
        </w:rPr>
        <w:t>基于改进的卷积神经网络脑电信号情感识别</w:t>
      </w:r>
      <w:r w:rsidR="00321EC8">
        <w:rPr>
          <w:rFonts w:hint="eastAsia"/>
        </w:rPr>
        <w:t>）</w:t>
      </w:r>
    </w:p>
    <w:sectPr w:rsidR="00336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51C29"/>
    <w:multiLevelType w:val="hybridMultilevel"/>
    <w:tmpl w:val="C426A1C8"/>
    <w:lvl w:ilvl="0" w:tplc="4AB8C55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DF"/>
    <w:rsid w:val="00321EC8"/>
    <w:rsid w:val="003366DF"/>
    <w:rsid w:val="004516E9"/>
    <w:rsid w:val="009D3573"/>
    <w:rsid w:val="00C129AB"/>
    <w:rsid w:val="00C86664"/>
    <w:rsid w:val="00D4233B"/>
    <w:rsid w:val="00E32621"/>
    <w:rsid w:val="00EC15DF"/>
    <w:rsid w:val="00E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4D35"/>
  <w15:chartTrackingRefBased/>
  <w15:docId w15:val="{C43D5CED-E451-4AFB-ABEB-32EDF185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8666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86664"/>
  </w:style>
  <w:style w:type="paragraph" w:styleId="a5">
    <w:name w:val="List Paragraph"/>
    <w:basedOn w:val="a"/>
    <w:uiPriority w:val="34"/>
    <w:qFormat/>
    <w:rsid w:val="00C12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国文</dc:creator>
  <cp:keywords/>
  <dc:description/>
  <cp:lastModifiedBy>肖 国文</cp:lastModifiedBy>
  <cp:revision>10</cp:revision>
  <dcterms:created xsi:type="dcterms:W3CDTF">2020-11-03T11:25:00Z</dcterms:created>
  <dcterms:modified xsi:type="dcterms:W3CDTF">2020-11-03T12:17:00Z</dcterms:modified>
</cp:coreProperties>
</file>