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Go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Estructuras e Interfaces en Go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clase 2 - Go Bases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esta guía práctica es que podamos afianzar los conceptos sobre Estructuras e Interfaces, vistos en el módulo de Go Bases. Para esto vamos a plantear una serie de ejercicios simples e incrementales (ya que vamos a ir trabajando y agregando complejidad a lo que tenemos que construir), lo que nos permitirá repasar los temas que estudiamos.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Forma de trabajo</w:t>
      </w:r>
    </w:p>
    <w:p w:rsidR="00000000" w:rsidDel="00000000" w:rsidP="00000000" w:rsidRDefault="00000000" w:rsidRPr="00000000" w14:paraId="00000009">
      <w:pPr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highlight w:val="white"/>
          <w:rtl w:val="0"/>
        </w:rPr>
        <w:t xml:space="preserve">Los ejercicios deben ser realizados en sus computadoras. Les recordamos que generen una carpeta para cada clase y ahí dentro tengan un archivo .go para cada ejercicio.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heading=h.1fob9te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1 - Registro de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Una universidad necesita registrar a los/as estudiantes y generar una funcionalidad para imprimir el detalle de los datos de cada uno de ellos/as, de la siguiente manera:</w:t>
      </w:r>
    </w:p>
    <w:p w:rsidR="00000000" w:rsidDel="00000000" w:rsidP="00000000" w:rsidRDefault="00000000" w:rsidRPr="00000000" w14:paraId="0000001B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br w:type="textWrapping"/>
        <w:t xml:space="preserve">Nombre: [Nombre del alumno]</w:t>
        <w:br w:type="textWrapping"/>
        <w:t xml:space="preserve">Apellido: [Apellido del alumno]</w:t>
        <w:br w:type="textWrapping"/>
        <w:t xml:space="preserve">DNI: [DNI del alumno]</w:t>
        <w:br w:type="textWrapping"/>
        <w:t xml:space="preserve">Fecha: [Fecha ingreso alumno]</w:t>
      </w:r>
    </w:p>
    <w:p w:rsidR="00000000" w:rsidDel="00000000" w:rsidP="00000000" w:rsidRDefault="00000000" w:rsidRPr="00000000" w14:paraId="0000001C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Los valores que están en corchetes deben ser reemplazados por los datos brindados por los alumnos/as.</w:t>
      </w:r>
    </w:p>
    <w:p w:rsidR="00000000" w:rsidDel="00000000" w:rsidP="00000000" w:rsidRDefault="00000000" w:rsidRPr="00000000" w14:paraId="0000001E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Para ello es necesario generar una estructura Alumnos con las variables Nombre, Apellido, DNI, Fecha y que tenga un método detalle</w:t>
      </w:r>
    </w:p>
    <w:p w:rsidR="00000000" w:rsidDel="00000000" w:rsidP="00000000" w:rsidRDefault="00000000" w:rsidRPr="00000000" w14:paraId="0000001F">
      <w:pPr>
        <w:spacing w:line="335.99999999999994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.99999999999994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445034" cy="445034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34" cy="44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2 - Matrix</w:t>
      </w:r>
    </w:p>
    <w:p w:rsidR="00000000" w:rsidDel="00000000" w:rsidP="00000000" w:rsidRDefault="00000000" w:rsidRPr="00000000" w14:paraId="00000021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Una empresa de inteligencia artificial necesita tener una funcionalidad para crear una estructura que represente una matriz de datos.</w:t>
      </w:r>
    </w:p>
    <w:p w:rsidR="00000000" w:rsidDel="00000000" w:rsidP="00000000" w:rsidRDefault="00000000" w:rsidRPr="00000000" w14:paraId="00000022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Para ello requieren una estructura Matrix que tenga los métodos: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Set:  Recibe una serie de valores de punto flotante e inicializa los valores en la estructura Matrix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Print: Imprime por pantalla la matriz de una formas más visible (Con los saltos de línea entre filas)</w:t>
      </w:r>
    </w:p>
    <w:p w:rsidR="00000000" w:rsidDel="00000000" w:rsidP="00000000" w:rsidRDefault="00000000" w:rsidRPr="00000000" w14:paraId="00000025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La estructura Matrix debe contener los valores de la matriz, la dimensión del alto, la dimensión del ancho, si es cuadrática y cuál es el valor máximo.</w:t>
      </w:r>
    </w:p>
    <w:p w:rsidR="00000000" w:rsidDel="00000000" w:rsidP="00000000" w:rsidRDefault="00000000" w:rsidRPr="00000000" w14:paraId="00000026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5.99999999999994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3 - Productos</w:t>
      </w:r>
    </w:p>
    <w:p w:rsidR="00000000" w:rsidDel="00000000" w:rsidP="00000000" w:rsidRDefault="00000000" w:rsidRPr="00000000" w14:paraId="0000002A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Varias tiendas de ecommerce necesitan realizar una funcionalidad en Go para administrar productos y retornar el valor del precio total.</w:t>
      </w:r>
    </w:p>
    <w:p w:rsidR="00000000" w:rsidDel="00000000" w:rsidP="00000000" w:rsidRDefault="00000000" w:rsidRPr="00000000" w14:paraId="0000002B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Las empresas tienen 3 tipos de productos: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Pequeño, Mediano y Grande. (Se espera que sean muchos más)</w:t>
      </w:r>
    </w:p>
    <w:p w:rsidR="00000000" w:rsidDel="00000000" w:rsidP="00000000" w:rsidRDefault="00000000" w:rsidRPr="00000000" w14:paraId="0000002D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Existen costos adicionales por mantener el producto en el almacén de la tienda, y costos de envío.</w:t>
      </w:r>
    </w:p>
    <w:p w:rsidR="00000000" w:rsidDel="00000000" w:rsidP="00000000" w:rsidRDefault="00000000" w:rsidRPr="00000000" w14:paraId="0000002E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Sus costos adicionales son: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u w:val="single"/>
          <w:rtl w:val="0"/>
        </w:rPr>
        <w:t xml:space="preserve">Pequeño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 El costo del producto (sin costo adicional)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u w:val="single"/>
          <w:rtl w:val="0"/>
        </w:rPr>
        <w:t xml:space="preserve">Mediano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 El costo del producto + un 3% por mantenerlo en existencia en el almacén de la tienda.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u w:val="single"/>
          <w:rtl w:val="0"/>
        </w:rPr>
        <w:t xml:space="preserve">Grande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 El costo del producto + un 6%  por mantenimiento, y un costo adicional  por envío de $2500.</w:t>
      </w:r>
    </w:p>
    <w:p w:rsidR="00000000" w:rsidDel="00000000" w:rsidP="00000000" w:rsidRDefault="00000000" w:rsidRPr="00000000" w14:paraId="00000033">
      <w:pPr>
        <w:spacing w:line="335.99999999999994" w:lineRule="auto"/>
        <w:ind w:left="72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u w:val="single"/>
          <w:rtl w:val="0"/>
        </w:rPr>
        <w:t xml:space="preserve">Requerimientos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Crear dos estructuras “tiendaUno” y “tiendaDos” (Atributos de la estructura y nombre de la misma a elección).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Crear una interface “Ecommerce” que tenga los métodos “Precio” y “Envio”.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35.99999999999994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Se requiere una función “nuevaTienda” que reciba el tipo de producto. Luego retorne una interface “Ecommerce”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35.99999999999994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666666"/>
          <w:u w:val="single"/>
          <w:rtl w:val="0"/>
        </w:rPr>
        <w:t xml:space="preserve">Interface Ecommerce:</w:t>
      </w:r>
    </w:p>
    <w:p w:rsidR="00000000" w:rsidDel="00000000" w:rsidP="00000000" w:rsidRDefault="00000000" w:rsidRPr="00000000" w14:paraId="00000039">
      <w:pPr>
        <w:spacing w:line="335.99999999999994" w:lineRule="auto"/>
        <w:ind w:left="72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- El método “Precio” debe retornar el precio total en base al costo del producto y los adicionales si los hubiera.</w:t>
      </w:r>
    </w:p>
    <w:p w:rsidR="00000000" w:rsidDel="00000000" w:rsidP="00000000" w:rsidRDefault="00000000" w:rsidRPr="00000000" w14:paraId="0000003A">
      <w:pPr>
        <w:spacing w:line="335.99999999999994" w:lineRule="auto"/>
        <w:ind w:left="72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- El método “Envio” debe retornar la dirección de entrega especificada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5.99999999999994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4 - Envios</w:t>
      </w:r>
    </w:p>
    <w:p w:rsidR="00000000" w:rsidDel="00000000" w:rsidP="00000000" w:rsidRDefault="00000000" w:rsidRPr="00000000" w14:paraId="00000040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 Ecommerce necesita realizar una funcionalidad en Go para gestionar el envío y reparto de productos: </w:t>
      </w:r>
    </w:p>
    <w:p w:rsidR="00000000" w:rsidDel="00000000" w:rsidP="00000000" w:rsidRDefault="00000000" w:rsidRPr="00000000" w14:paraId="00000041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La empresa tiene 5 tipos de productos: Chico, Mediano, Grande, Especial, Frágil.</w:t>
      </w:r>
    </w:p>
    <w:p w:rsidR="00000000" w:rsidDel="00000000" w:rsidP="00000000" w:rsidRDefault="00000000" w:rsidRPr="00000000" w14:paraId="00000042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Cada producto tiene el tamaño en centímetros cúbicos. Y además cada tipo de producto requiere un adicional al momento de ser enviado:</w:t>
      </w:r>
    </w:p>
    <w:p w:rsidR="00000000" w:rsidDel="00000000" w:rsidP="00000000" w:rsidRDefault="00000000" w:rsidRPr="00000000" w14:paraId="00000043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Chico: Ningún adicional.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Mediano: Requiere un %5 más de espacio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Grande: Requiere un %20 más de espacio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Frágil: Requiere un %75 más de espacio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Especial: Sólo puede ser enviado con productos especiales</w:t>
      </w:r>
    </w:p>
    <w:p w:rsidR="00000000" w:rsidDel="00000000" w:rsidP="00000000" w:rsidRDefault="00000000" w:rsidRPr="00000000" w14:paraId="00000049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Se solicita que: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Los productos guarden el tamaño y tengan un método Tamaño Total que nos devuelva el espacio en cm3 que requerimos para ser enviado.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Y una estructura Flete que tenga los métodos: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Agregar Producto: agregar producto al flete.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Calcular Envios: calcula la cantidad de envíos que debe realizar sabiendo que solo puede cargar un total de 10.000.000 cm3 por envío.</w:t>
      </w:r>
    </w:p>
    <w:p w:rsidR="00000000" w:rsidDel="00000000" w:rsidP="00000000" w:rsidRDefault="00000000" w:rsidRPr="00000000" w14:paraId="0000004F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5.99999999999994" w:lineRule="auto"/>
        <w:ind w:left="72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xima Nova Extrabold">
    <w:embedBold w:fontKey="{00000000-0000-0000-0000-000000000000}" r:id="rId9" w:subsetted="0"/>
  </w:font>
  <w:font w:name="Proxima Nova Semibold">
    <w:embedRegular w:fontKey="{00000000-0000-0000-0000-000000000000}" r:id="rId10" w:subsetted="0"/>
    <w:embedBold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line="335.99999999999994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-981068</wp:posOffset>
          </wp:positionH>
          <wp:positionV relativeFrom="paragraph">
            <wp:posOffset>-457193</wp:posOffset>
          </wp:positionV>
          <wp:extent cx="7707923" cy="1252538"/>
          <wp:effectExtent b="0" l="0" r="0" t="0"/>
          <wp:wrapSquare wrapText="bothSides" distB="0" distT="0" distL="0" distR="0"/>
          <wp:docPr id="4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ProximaNovaSemibold-bold.ttf"/><Relationship Id="rId10" Type="http://schemas.openxmlformats.org/officeDocument/2006/relationships/font" Target="fonts/ProximaNovaSemibold-regular.ttf"/><Relationship Id="rId12" Type="http://schemas.openxmlformats.org/officeDocument/2006/relationships/font" Target="fonts/ProximaNovaSemibold-boldItalic.ttf"/><Relationship Id="rId9" Type="http://schemas.openxmlformats.org/officeDocument/2006/relationships/font" Target="fonts/ProximaNovaExtrabold-bold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Lawk9FwzjL2Po7sF1Fx8JdNoXQ==">AMUW2mXegfhK6addbZv5zqHx7+9X66UgmpC7rYPOn3s3J9lK4auak2jPD7M9sSUkPRnN/I1amuJfRqUUUB4Qhx3ZdYSv1IMmN1GrNDdCMVEklj5it/78U3aZYNqcKh0ZDuGFIhc3AcDO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