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729C8" w14:textId="77777777" w:rsidR="00CF09E9" w:rsidRPr="00143AD3" w:rsidRDefault="00CF09E9" w:rsidP="003B37D8">
      <w:pPr>
        <w:rPr>
          <w:rFonts w:ascii="Times New Roman" w:hAnsi="Times New Roman" w:cs="Times New Roman"/>
        </w:rPr>
      </w:pPr>
    </w:p>
    <w:p w14:paraId="57BAE281" w14:textId="77777777" w:rsidR="00CF09E9" w:rsidRDefault="00CF09E9" w:rsidP="00143AD3">
      <w:pPr>
        <w:pStyle w:val="ListParagraph"/>
        <w:numPr>
          <w:ilvl w:val="0"/>
          <w:numId w:val="2"/>
        </w:numPr>
        <w:rPr>
          <w:rFonts w:ascii="Times New Roman" w:hAnsi="Times New Roman" w:cs="Times New Roman"/>
        </w:rPr>
      </w:pPr>
      <w:r w:rsidRPr="00143AD3">
        <w:rPr>
          <w:rFonts w:ascii="Times New Roman" w:hAnsi="Times New Roman" w:cs="Times New Roman"/>
        </w:rPr>
        <w:t>Introduction: Statement of the Problem</w:t>
      </w:r>
    </w:p>
    <w:p w14:paraId="6F80D88C" w14:textId="77777777" w:rsidR="00EF5086" w:rsidRDefault="00EF5086" w:rsidP="00EF5086">
      <w:pPr>
        <w:rPr>
          <w:rFonts w:ascii="Times New Roman" w:hAnsi="Times New Roman" w:cs="Times New Roman"/>
        </w:rPr>
      </w:pPr>
    </w:p>
    <w:p w14:paraId="35657BFC" w14:textId="69D0618A" w:rsidR="00EF5086" w:rsidRDefault="00EF5086" w:rsidP="00D736D3">
      <w:pPr>
        <w:ind w:firstLine="360"/>
        <w:rPr>
          <w:rFonts w:ascii="Times New Roman" w:hAnsi="Times New Roman" w:cs="Times New Roman"/>
        </w:rPr>
      </w:pPr>
      <w:r>
        <w:rPr>
          <w:rFonts w:ascii="Times New Roman" w:hAnsi="Times New Roman" w:cs="Times New Roman"/>
        </w:rPr>
        <w:t>College admissions are a stressful process for</w:t>
      </w:r>
      <w:r w:rsidR="00C04D67">
        <w:rPr>
          <w:rFonts w:ascii="Times New Roman" w:hAnsi="Times New Roman" w:cs="Times New Roman"/>
        </w:rPr>
        <w:t xml:space="preserve"> students, parents, and educators</w:t>
      </w:r>
      <w:r>
        <w:rPr>
          <w:rFonts w:ascii="Times New Roman" w:hAnsi="Times New Roman" w:cs="Times New Roman"/>
        </w:rPr>
        <w:t xml:space="preserve">. </w:t>
      </w:r>
      <w:r w:rsidR="00367AC7">
        <w:rPr>
          <w:rFonts w:ascii="Times New Roman" w:hAnsi="Times New Roman" w:cs="Times New Roman"/>
        </w:rPr>
        <w:t>Decisions handed</w:t>
      </w:r>
      <w:r w:rsidR="00097E73">
        <w:rPr>
          <w:rFonts w:ascii="Times New Roman" w:hAnsi="Times New Roman" w:cs="Times New Roman"/>
        </w:rPr>
        <w:t xml:space="preserve"> down by undergraduate admissions committees can have profound impacts on students’ </w:t>
      </w:r>
      <w:r w:rsidR="00D736D3">
        <w:rPr>
          <w:rFonts w:ascii="Times New Roman" w:hAnsi="Times New Roman" w:cs="Times New Roman"/>
        </w:rPr>
        <w:t xml:space="preserve">educational and career trajectories and, at a macro level, on the life course. </w:t>
      </w:r>
      <w:r w:rsidR="00C04D67">
        <w:rPr>
          <w:rFonts w:ascii="Times New Roman" w:hAnsi="Times New Roman" w:cs="Times New Roman"/>
        </w:rPr>
        <w:t xml:space="preserve">Many professionals working in the field of guidance and educational counseling must strike a balance between accurately advising students of their admissions chances while not discouraging their post-secondary aspirations. </w:t>
      </w:r>
      <w:r w:rsidR="00D736D3">
        <w:rPr>
          <w:rFonts w:ascii="Times New Roman" w:hAnsi="Times New Roman" w:cs="Times New Roman"/>
        </w:rPr>
        <w:t>As such, developing tools that can assist educational professionals in providing the best, most reliable advice to high school students applying to colleges is of crucial import.</w:t>
      </w:r>
      <w:r w:rsidR="00C04D67">
        <w:rPr>
          <w:rFonts w:ascii="Times New Roman" w:hAnsi="Times New Roman" w:cs="Times New Roman"/>
        </w:rPr>
        <w:t xml:space="preserve"> To that end, this report seeks to </w:t>
      </w:r>
      <w:r w:rsidR="00B972A8">
        <w:rPr>
          <w:rFonts w:ascii="Times New Roman" w:hAnsi="Times New Roman" w:cs="Times New Roman"/>
        </w:rPr>
        <w:t>develop a pilot algorithm, which, in the future, may be used to aid our own internal college advising processes.</w:t>
      </w:r>
      <w:r w:rsidR="00C04D67">
        <w:rPr>
          <w:rFonts w:ascii="Times New Roman" w:hAnsi="Times New Roman" w:cs="Times New Roman"/>
        </w:rPr>
        <w:t xml:space="preserve"> Generally, this report draws upon tools of machine learning to evaluate what factors of students’ academic and demographic profiles are related to their admission to college. </w:t>
      </w:r>
      <w:r w:rsidR="00B972A8">
        <w:rPr>
          <w:rFonts w:ascii="Times New Roman" w:hAnsi="Times New Roman" w:cs="Times New Roman"/>
        </w:rPr>
        <w:t>Although the data available on which to pilot this algorithm are fairly limited in scope, the hope is that we can begin to use similar algorithms on more robust and probabilistic data in the near future with the goal of enhancing the support we provide to our college-going students.</w:t>
      </w:r>
    </w:p>
    <w:p w14:paraId="11524951" w14:textId="77777777" w:rsidR="00EF5086" w:rsidRPr="00EF5086" w:rsidRDefault="00EF5086" w:rsidP="00EF5086">
      <w:pPr>
        <w:rPr>
          <w:rFonts w:ascii="Times New Roman" w:hAnsi="Times New Roman" w:cs="Times New Roman"/>
        </w:rPr>
      </w:pPr>
    </w:p>
    <w:p w14:paraId="37904AA7" w14:textId="77777777" w:rsidR="00CF09E9" w:rsidRPr="00143AD3" w:rsidRDefault="00CF09E9" w:rsidP="00143AD3">
      <w:pPr>
        <w:pStyle w:val="ListParagraph"/>
        <w:numPr>
          <w:ilvl w:val="0"/>
          <w:numId w:val="2"/>
        </w:numPr>
        <w:rPr>
          <w:rFonts w:ascii="Times New Roman" w:hAnsi="Times New Roman" w:cs="Times New Roman"/>
        </w:rPr>
      </w:pPr>
      <w:r w:rsidRPr="00143AD3">
        <w:rPr>
          <w:rFonts w:ascii="Times New Roman" w:hAnsi="Times New Roman" w:cs="Times New Roman"/>
        </w:rPr>
        <w:t>Description of the Data</w:t>
      </w:r>
    </w:p>
    <w:p w14:paraId="5C1CB59A" w14:textId="77777777" w:rsidR="00143AD3" w:rsidRDefault="00143AD3" w:rsidP="00143AD3">
      <w:pPr>
        <w:rPr>
          <w:rFonts w:ascii="Times New Roman" w:hAnsi="Times New Roman" w:cs="Times New Roman"/>
        </w:rPr>
      </w:pPr>
    </w:p>
    <w:p w14:paraId="4A19B05D" w14:textId="5A689F82" w:rsidR="00B8172F" w:rsidRPr="00B8172F" w:rsidRDefault="00143AD3" w:rsidP="00367AC7">
      <w:pPr>
        <w:ind w:firstLine="360"/>
        <w:rPr>
          <w:rFonts w:ascii="Times New Roman" w:hAnsi="Times New Roman" w:cs="Times New Roman"/>
        </w:rPr>
      </w:pPr>
      <w:r>
        <w:rPr>
          <w:rFonts w:ascii="Times New Roman" w:hAnsi="Times New Roman" w:cs="Times New Roman"/>
        </w:rPr>
        <w:t>The data used in this report are a data</w:t>
      </w:r>
      <w:r w:rsidR="0090641D">
        <w:rPr>
          <w:rFonts w:ascii="Times New Roman" w:hAnsi="Times New Roman" w:cs="Times New Roman"/>
        </w:rPr>
        <w:t>set</w:t>
      </w:r>
      <w:r w:rsidR="009C414C">
        <w:rPr>
          <w:rFonts w:ascii="Times New Roman" w:hAnsi="Times New Roman" w:cs="Times New Roman"/>
        </w:rPr>
        <w:t xml:space="preserve"> obtained from</w:t>
      </w:r>
      <w:r>
        <w:rPr>
          <w:rFonts w:ascii="Times New Roman" w:hAnsi="Times New Roman" w:cs="Times New Roman"/>
        </w:rPr>
        <w:t xml:space="preserve"> an unknown “elite” university and contain information about some of the applications they received in the prior year, including whether o</w:t>
      </w:r>
      <w:r w:rsidR="009465A3">
        <w:rPr>
          <w:rFonts w:ascii="Times New Roman" w:hAnsi="Times New Roman" w:cs="Times New Roman"/>
        </w:rPr>
        <w:t>r not applicants were admitted. A third party collected these data</w:t>
      </w:r>
      <w:r w:rsidR="00367AC7">
        <w:rPr>
          <w:rFonts w:ascii="Times New Roman" w:hAnsi="Times New Roman" w:cs="Times New Roman"/>
        </w:rPr>
        <w:t xml:space="preserve"> and noted</w:t>
      </w:r>
      <w:r w:rsidR="00770D53">
        <w:rPr>
          <w:rFonts w:ascii="Times New Roman" w:hAnsi="Times New Roman" w:cs="Times New Roman"/>
        </w:rPr>
        <w:t xml:space="preserve"> that they were neither a random probabilistic sample of applicants nor the total pool of applicants to that university in that year.</w:t>
      </w:r>
      <w:r w:rsidR="00477F88">
        <w:rPr>
          <w:rFonts w:ascii="Times New Roman" w:hAnsi="Times New Roman" w:cs="Times New Roman"/>
        </w:rPr>
        <w:t xml:space="preserve"> As such, arguing that a level II analysis is warranted is difficult. Although </w:t>
      </w:r>
      <w:proofErr w:type="gramStart"/>
      <w:r w:rsidR="00477F88">
        <w:rPr>
          <w:rFonts w:ascii="Times New Roman" w:hAnsi="Times New Roman" w:cs="Times New Roman"/>
        </w:rPr>
        <w:t>random forests introduces</w:t>
      </w:r>
      <w:proofErr w:type="gramEnd"/>
      <w:r w:rsidR="00477F88">
        <w:rPr>
          <w:rFonts w:ascii="Times New Roman" w:hAnsi="Times New Roman" w:cs="Times New Roman"/>
        </w:rPr>
        <w:t xml:space="preserve"> randomness into the algorithm, this is not related to how the data were generated. The randomness necessary to generalize beyond the data on hand is simply not present, so this analysis cannot move beyond level I.</w:t>
      </w:r>
      <w:r w:rsidR="009465A3">
        <w:rPr>
          <w:rFonts w:ascii="Times New Roman" w:hAnsi="Times New Roman" w:cs="Times New Roman"/>
        </w:rPr>
        <w:t xml:space="preserve"> </w:t>
      </w:r>
      <w:r w:rsidR="00B8172F" w:rsidRPr="00B8172F">
        <w:rPr>
          <w:rFonts w:ascii="Times New Roman" w:hAnsi="Times New Roman" w:cs="Times New Roman"/>
        </w:rPr>
        <w:t>\</w:t>
      </w:r>
      <w:proofErr w:type="gramStart"/>
      <w:r w:rsidR="00B8172F" w:rsidRPr="00B8172F">
        <w:rPr>
          <w:rFonts w:ascii="Times New Roman" w:hAnsi="Times New Roman" w:cs="Times New Roman"/>
        </w:rPr>
        <w:t>footnote{</w:t>
      </w:r>
      <w:proofErr w:type="gramEnd"/>
      <w:r w:rsidR="00B8172F" w:rsidRPr="00B8172F">
        <w:rPr>
          <w:rFonts w:ascii="Times New Roman" w:hAnsi="Times New Roman" w:cs="Times New Roman"/>
        </w:rPr>
        <w:t>\label{</w:t>
      </w:r>
      <w:proofErr w:type="spellStart"/>
      <w:r w:rsidR="00B8172F" w:rsidRPr="00B8172F">
        <w:rPr>
          <w:rFonts w:ascii="Times New Roman" w:hAnsi="Times New Roman" w:cs="Times New Roman"/>
        </w:rPr>
        <w:t>myfootnote</w:t>
      </w:r>
      <w:proofErr w:type="spellEnd"/>
      <w:r w:rsidR="00B8172F" w:rsidRPr="00B8172F">
        <w:rPr>
          <w:rFonts w:ascii="Times New Roman" w:hAnsi="Times New Roman" w:cs="Times New Roman"/>
        </w:rPr>
        <w:t xml:space="preserve">} </w:t>
      </w:r>
      <w:proofErr w:type="spellStart"/>
      <w:r w:rsidR="00B8172F" w:rsidRPr="00B8172F">
        <w:rPr>
          <w:rFonts w:ascii="Times New Roman" w:hAnsi="Times New Roman" w:cs="Times New Roman"/>
        </w:rPr>
        <w:t>Berk</w:t>
      </w:r>
      <w:proofErr w:type="spellEnd"/>
      <w:r w:rsidR="00B8172F" w:rsidRPr="00B8172F">
        <w:rPr>
          <w:rFonts w:ascii="Times New Roman" w:hAnsi="Times New Roman" w:cs="Times New Roman"/>
        </w:rPr>
        <w:t xml:space="preserve">, Richard A. Statistical learning from a regression perspective. Vol. 14. New York: Springer, 2008. P. 210} </w:t>
      </w:r>
    </w:p>
    <w:p w14:paraId="546FB394" w14:textId="7B440A6E" w:rsidR="00143AD3" w:rsidRPr="00B8172F" w:rsidRDefault="009465A3" w:rsidP="00367AC7">
      <w:pPr>
        <w:ind w:firstLine="360"/>
        <w:rPr>
          <w:rFonts w:ascii="Times New Roman" w:hAnsi="Times New Roman" w:cs="Times New Roman"/>
        </w:rPr>
      </w:pPr>
      <w:r>
        <w:rPr>
          <w:rFonts w:ascii="Times New Roman" w:hAnsi="Times New Roman" w:cs="Times New Roman"/>
        </w:rPr>
        <w:t>Data collection yielded a total sample size of 8,700 observations</w:t>
      </w:r>
      <w:r w:rsidR="00A608CD">
        <w:rPr>
          <w:rFonts w:ascii="Times New Roman" w:hAnsi="Times New Roman" w:cs="Times New Roman"/>
        </w:rPr>
        <w:t>. A dichotomous measure (a</w:t>
      </w:r>
      <w:r>
        <w:rPr>
          <w:rFonts w:ascii="Times New Roman" w:hAnsi="Times New Roman" w:cs="Times New Roman"/>
        </w:rPr>
        <w:t xml:space="preserve">dmit) indicates whether or not an applicant was admitted. </w:t>
      </w:r>
      <w:r w:rsidR="00706E5A">
        <w:rPr>
          <w:rFonts w:ascii="Times New Roman" w:hAnsi="Times New Roman" w:cs="Times New Roman"/>
        </w:rPr>
        <w:t xml:space="preserve">A dummy variable </w:t>
      </w:r>
      <w:r w:rsidR="00C256CA">
        <w:rPr>
          <w:rFonts w:ascii="Times New Roman" w:hAnsi="Times New Roman" w:cs="Times New Roman"/>
        </w:rPr>
        <w:t xml:space="preserve">captured their biological sex. </w:t>
      </w:r>
      <w:r>
        <w:rPr>
          <w:rFonts w:ascii="Times New Roman" w:hAnsi="Times New Roman" w:cs="Times New Roman"/>
        </w:rPr>
        <w:t xml:space="preserve">These data also include three </w:t>
      </w:r>
      <w:r w:rsidRPr="00B8172F">
        <w:rPr>
          <w:rFonts w:ascii="Times New Roman" w:hAnsi="Times New Roman" w:cs="Times New Roman"/>
        </w:rPr>
        <w:t>dichotomous measures</w:t>
      </w:r>
      <w:r w:rsidR="00706E5A">
        <w:rPr>
          <w:rFonts w:ascii="Times New Roman" w:hAnsi="Times New Roman" w:cs="Times New Roman"/>
        </w:rPr>
        <w:t xml:space="preserve"> capturing </w:t>
      </w:r>
      <w:proofErr w:type="gramStart"/>
      <w:r w:rsidR="00706E5A">
        <w:rPr>
          <w:rFonts w:ascii="Times New Roman" w:hAnsi="Times New Roman" w:cs="Times New Roman"/>
        </w:rPr>
        <w:t>applicants</w:t>
      </w:r>
      <w:proofErr w:type="gramEnd"/>
      <w:r w:rsidR="00706E5A">
        <w:rPr>
          <w:rFonts w:ascii="Times New Roman" w:hAnsi="Times New Roman" w:cs="Times New Roman"/>
        </w:rPr>
        <w:t xml:space="preserve"> race/ethnicity</w:t>
      </w:r>
      <w:r w:rsidRPr="00B8172F">
        <w:rPr>
          <w:rFonts w:ascii="Times New Roman" w:hAnsi="Times New Roman" w:cs="Times New Roman"/>
        </w:rPr>
        <w:t xml:space="preserve"> </w:t>
      </w:r>
      <w:r w:rsidR="00A608CD" w:rsidRPr="00B8172F">
        <w:rPr>
          <w:rFonts w:ascii="Times New Roman" w:hAnsi="Times New Roman" w:cs="Times New Roman"/>
        </w:rPr>
        <w:t>(</w:t>
      </w:r>
      <w:proofErr w:type="spellStart"/>
      <w:r w:rsidR="00A608CD" w:rsidRPr="00B8172F">
        <w:rPr>
          <w:rFonts w:ascii="Times New Roman" w:hAnsi="Times New Roman" w:cs="Times New Roman"/>
        </w:rPr>
        <w:t>anglo</w:t>
      </w:r>
      <w:proofErr w:type="spellEnd"/>
      <w:r w:rsidR="00A608CD" w:rsidRPr="00B8172F">
        <w:rPr>
          <w:rFonts w:ascii="Times New Roman" w:hAnsi="Times New Roman" w:cs="Times New Roman"/>
        </w:rPr>
        <w:t xml:space="preserve">, </w:t>
      </w:r>
      <w:proofErr w:type="spellStart"/>
      <w:r w:rsidR="00A608CD" w:rsidRPr="00B8172F">
        <w:rPr>
          <w:rFonts w:ascii="Times New Roman" w:hAnsi="Times New Roman" w:cs="Times New Roman"/>
        </w:rPr>
        <w:t>asian</w:t>
      </w:r>
      <w:proofErr w:type="spellEnd"/>
      <w:r w:rsidR="00A608CD" w:rsidRPr="00B8172F">
        <w:rPr>
          <w:rFonts w:ascii="Times New Roman" w:hAnsi="Times New Roman" w:cs="Times New Roman"/>
        </w:rPr>
        <w:t>, and b</w:t>
      </w:r>
      <w:r w:rsidR="00706E5A">
        <w:rPr>
          <w:rFonts w:ascii="Times New Roman" w:hAnsi="Times New Roman" w:cs="Times New Roman"/>
        </w:rPr>
        <w:t>lack)</w:t>
      </w:r>
      <w:r w:rsidR="0090641D" w:rsidRPr="00B8172F">
        <w:rPr>
          <w:rFonts w:ascii="Times New Roman" w:hAnsi="Times New Roman" w:cs="Times New Roman"/>
        </w:rPr>
        <w:t xml:space="preserve">. </w:t>
      </w:r>
      <w:r w:rsidR="00C330CF" w:rsidRPr="00B8172F">
        <w:rPr>
          <w:rFonts w:ascii="Times New Roman" w:hAnsi="Times New Roman" w:cs="Times New Roman"/>
        </w:rPr>
        <w:t xml:space="preserve"> In addition, these data include a measure of applicants’ high school grade point averages (GPAs), weighted to account for Advanced Placement </w:t>
      </w:r>
      <w:r w:rsidR="004566B9" w:rsidRPr="00B8172F">
        <w:rPr>
          <w:rFonts w:ascii="Times New Roman" w:hAnsi="Times New Roman" w:cs="Times New Roman"/>
        </w:rPr>
        <w:t>(AP) course taking (</w:t>
      </w:r>
      <w:proofErr w:type="spellStart"/>
      <w:r w:rsidR="004566B9" w:rsidRPr="00B8172F">
        <w:rPr>
          <w:rFonts w:ascii="Times New Roman" w:hAnsi="Times New Roman" w:cs="Times New Roman"/>
        </w:rPr>
        <w:t>gpa.wtd</w:t>
      </w:r>
      <w:proofErr w:type="spellEnd"/>
      <w:r w:rsidR="00C256CA" w:rsidRPr="00B8172F">
        <w:rPr>
          <w:rFonts w:ascii="Times New Roman" w:hAnsi="Times New Roman" w:cs="Times New Roman"/>
        </w:rPr>
        <w:t>).</w:t>
      </w:r>
      <w:r w:rsidR="00C330CF" w:rsidRPr="00B8172F">
        <w:rPr>
          <w:rFonts w:ascii="Times New Roman" w:hAnsi="Times New Roman" w:cs="Times New Roman"/>
        </w:rPr>
        <w:t xml:space="preserve"> </w:t>
      </w:r>
      <w:r w:rsidR="002409E8" w:rsidRPr="00B8172F">
        <w:rPr>
          <w:rFonts w:ascii="Times New Roman" w:hAnsi="Times New Roman" w:cs="Times New Roman"/>
        </w:rPr>
        <w:t xml:space="preserve">Data were included that measured applicants’ </w:t>
      </w:r>
      <w:r w:rsidR="007F1C74" w:rsidRPr="00B8172F">
        <w:rPr>
          <w:rFonts w:ascii="Times New Roman" w:hAnsi="Times New Roman" w:cs="Times New Roman"/>
        </w:rPr>
        <w:t>scaled score</w:t>
      </w:r>
      <w:r w:rsidR="0043316B" w:rsidRPr="00B8172F">
        <w:rPr>
          <w:rFonts w:ascii="Times New Roman" w:hAnsi="Times New Roman" w:cs="Times New Roman"/>
        </w:rPr>
        <w:t>s on the verbal and m</w:t>
      </w:r>
      <w:r w:rsidR="002409E8" w:rsidRPr="00B8172F">
        <w:rPr>
          <w:rFonts w:ascii="Times New Roman" w:hAnsi="Times New Roman" w:cs="Times New Roman"/>
        </w:rPr>
        <w:t xml:space="preserve">ath sections </w:t>
      </w:r>
      <w:r w:rsidR="0043316B" w:rsidRPr="00B8172F">
        <w:rPr>
          <w:rFonts w:ascii="Times New Roman" w:hAnsi="Times New Roman" w:cs="Times New Roman"/>
        </w:rPr>
        <w:t xml:space="preserve">of their SAT 1 </w:t>
      </w:r>
      <w:r w:rsidR="002409E8" w:rsidRPr="00B8172F">
        <w:rPr>
          <w:rFonts w:ascii="Times New Roman" w:hAnsi="Times New Roman" w:cs="Times New Roman"/>
        </w:rPr>
        <w:t>(sat1.v</w:t>
      </w:r>
      <w:r w:rsidR="007F1C74" w:rsidRPr="00B8172F">
        <w:rPr>
          <w:rFonts w:ascii="Times New Roman" w:hAnsi="Times New Roman" w:cs="Times New Roman"/>
        </w:rPr>
        <w:t>e</w:t>
      </w:r>
      <w:r w:rsidR="0043316B" w:rsidRPr="00B8172F">
        <w:rPr>
          <w:rFonts w:ascii="Times New Roman" w:hAnsi="Times New Roman" w:cs="Times New Roman"/>
        </w:rPr>
        <w:t xml:space="preserve">rb and sat1.math </w:t>
      </w:r>
      <w:r w:rsidR="00DE7CC0">
        <w:rPr>
          <w:rFonts w:ascii="Times New Roman" w:hAnsi="Times New Roman" w:cs="Times New Roman"/>
        </w:rPr>
        <w:t>respectively)</w:t>
      </w:r>
      <w:r w:rsidR="007F1C74" w:rsidRPr="00B8172F">
        <w:rPr>
          <w:rFonts w:ascii="Times New Roman" w:hAnsi="Times New Roman" w:cs="Times New Roman"/>
        </w:rPr>
        <w:t xml:space="preserve">. </w:t>
      </w:r>
      <w:r w:rsidR="002409E8" w:rsidRPr="00B8172F">
        <w:rPr>
          <w:rFonts w:ascii="Times New Roman" w:hAnsi="Times New Roman" w:cs="Times New Roman"/>
        </w:rPr>
        <w:t xml:space="preserve"> </w:t>
      </w:r>
      <w:r w:rsidR="00BF6C88" w:rsidRPr="00B8172F">
        <w:rPr>
          <w:rFonts w:ascii="Times New Roman" w:hAnsi="Times New Roman" w:cs="Times New Roman"/>
        </w:rPr>
        <w:t>Lastly, a measure of applicants’ house</w:t>
      </w:r>
      <w:r w:rsidR="004040A5" w:rsidRPr="00B8172F">
        <w:rPr>
          <w:rFonts w:ascii="Times New Roman" w:hAnsi="Times New Roman" w:cs="Times New Roman"/>
        </w:rPr>
        <w:t xml:space="preserve">hold income was included (income) and it can be reasonably assumed that this is an annual measure, although it’s not explicitly clear. </w:t>
      </w:r>
      <w:r w:rsidR="00BB3670" w:rsidRPr="00B8172F">
        <w:rPr>
          <w:rFonts w:ascii="Times New Roman" w:hAnsi="Times New Roman" w:cs="Times New Roman"/>
        </w:rPr>
        <w:t>In total, these data included nine raw variables. Because these data were not generated in such a way that they are a random probabilistic sample, the data do not strictly allow us to move beyond level I analysis.</w:t>
      </w:r>
      <w:r w:rsidR="004B5D02" w:rsidRPr="00B8172F">
        <w:rPr>
          <w:rFonts w:ascii="Times New Roman" w:hAnsi="Times New Roman" w:cs="Times New Roman"/>
        </w:rPr>
        <w:t xml:space="preserve"> It follows, therefore, that we cannot generalize to the larger applicant pool of this university in this or any given year, or to universities with similar applicant profiles. </w:t>
      </w:r>
    </w:p>
    <w:p w14:paraId="5E757D05" w14:textId="77777777" w:rsidR="00143AD3" w:rsidRPr="00B8172F" w:rsidRDefault="00143AD3" w:rsidP="00143AD3">
      <w:pPr>
        <w:ind w:left="360" w:firstLine="360"/>
        <w:rPr>
          <w:rFonts w:ascii="Times New Roman" w:hAnsi="Times New Roman" w:cs="Times New Roman"/>
        </w:rPr>
      </w:pPr>
    </w:p>
    <w:p w14:paraId="358CAFB3" w14:textId="77777777" w:rsidR="00CF09E9" w:rsidRPr="00B8172F" w:rsidRDefault="00CF09E9" w:rsidP="00143AD3">
      <w:pPr>
        <w:pStyle w:val="ListParagraph"/>
        <w:numPr>
          <w:ilvl w:val="0"/>
          <w:numId w:val="2"/>
        </w:numPr>
        <w:rPr>
          <w:rFonts w:ascii="Times New Roman" w:hAnsi="Times New Roman" w:cs="Times New Roman"/>
        </w:rPr>
      </w:pPr>
      <w:r w:rsidRPr="00B8172F">
        <w:rPr>
          <w:rFonts w:ascii="Times New Roman" w:hAnsi="Times New Roman" w:cs="Times New Roman"/>
        </w:rPr>
        <w:t>Cleaning Up the Data</w:t>
      </w:r>
    </w:p>
    <w:p w14:paraId="577904E6" w14:textId="77777777" w:rsidR="00A770BD" w:rsidRPr="00B8172F" w:rsidRDefault="00A770BD" w:rsidP="00A770BD">
      <w:pPr>
        <w:rPr>
          <w:rFonts w:ascii="Times New Roman" w:hAnsi="Times New Roman" w:cs="Times New Roman"/>
        </w:rPr>
      </w:pPr>
    </w:p>
    <w:p w14:paraId="1AD286D0" w14:textId="77777777" w:rsidR="00B86FCF" w:rsidRDefault="00A770BD" w:rsidP="00367AC7">
      <w:pPr>
        <w:ind w:firstLine="360"/>
        <w:rPr>
          <w:rFonts w:ascii="Times New Roman" w:hAnsi="Times New Roman" w:cs="Times New Roman"/>
        </w:rPr>
      </w:pPr>
      <w:r w:rsidRPr="00B8172F">
        <w:rPr>
          <w:rFonts w:ascii="Times New Roman" w:hAnsi="Times New Roman" w:cs="Times New Roman"/>
        </w:rPr>
        <w:lastRenderedPageBreak/>
        <w:t>These data have a total of 8,700 observations.</w:t>
      </w:r>
      <w:r w:rsidR="009E0EAC" w:rsidRPr="00B8172F">
        <w:rPr>
          <w:rFonts w:ascii="Times New Roman" w:hAnsi="Times New Roman" w:cs="Times New Roman"/>
        </w:rPr>
        <w:t xml:space="preserve"> The only variable for which the data were completely intact</w:t>
      </w:r>
      <w:r w:rsidR="00184FBF">
        <w:rPr>
          <w:rFonts w:ascii="Times New Roman" w:hAnsi="Times New Roman" w:cs="Times New Roman"/>
        </w:rPr>
        <w:t xml:space="preserve"> was the variable that measured admission</w:t>
      </w:r>
      <w:r w:rsidR="009E0EAC" w:rsidRPr="00B8172F">
        <w:rPr>
          <w:rFonts w:ascii="Times New Roman" w:hAnsi="Times New Roman" w:cs="Times New Roman"/>
        </w:rPr>
        <w:t xml:space="preserve">. All of the other 8 variables had information that was either missing or problematic in some other way. </w:t>
      </w:r>
      <w:r w:rsidR="00891774" w:rsidRPr="00B8172F">
        <w:rPr>
          <w:rFonts w:ascii="Times New Roman" w:hAnsi="Times New Roman" w:cs="Times New Roman"/>
        </w:rPr>
        <w:t>Nearly 20\% of cases (19.8\%) had missing information on</w:t>
      </w:r>
      <w:r w:rsidR="00794E91">
        <w:rPr>
          <w:rFonts w:ascii="Times New Roman" w:hAnsi="Times New Roman" w:cs="Times New Roman"/>
        </w:rPr>
        <w:t xml:space="preserve"> household income</w:t>
      </w:r>
      <w:r w:rsidR="00971E99" w:rsidRPr="00B8172F">
        <w:rPr>
          <w:rFonts w:ascii="Times New Roman" w:hAnsi="Times New Roman" w:cs="Times New Roman"/>
        </w:rPr>
        <w:t xml:space="preserve">. </w:t>
      </w:r>
      <w:r w:rsidR="0052139B" w:rsidRPr="00B8172F">
        <w:rPr>
          <w:rFonts w:ascii="Times New Roman" w:hAnsi="Times New Roman" w:cs="Times New Roman"/>
        </w:rPr>
        <w:t>About 10\% (9.5\%) of cases were missing information on the variable that measured whether or not applicants were White (</w:t>
      </w:r>
      <w:proofErr w:type="spellStart"/>
      <w:r w:rsidR="0052139B" w:rsidRPr="00B8172F">
        <w:rPr>
          <w:rFonts w:ascii="Times New Roman" w:hAnsi="Times New Roman" w:cs="Times New Roman"/>
        </w:rPr>
        <w:t>anglo</w:t>
      </w:r>
      <w:proofErr w:type="spellEnd"/>
      <w:r w:rsidR="0052139B" w:rsidRPr="00B8172F">
        <w:rPr>
          <w:rFonts w:ascii="Times New Roman" w:hAnsi="Times New Roman" w:cs="Times New Roman"/>
        </w:rPr>
        <w:t>).</w:t>
      </w:r>
      <w:r w:rsidR="00934A92" w:rsidRPr="00B8172F">
        <w:rPr>
          <w:rFonts w:ascii="Times New Roman" w:hAnsi="Times New Roman" w:cs="Times New Roman"/>
        </w:rPr>
        <w:t xml:space="preserve"> </w:t>
      </w:r>
      <w:r w:rsidR="008C56C0" w:rsidRPr="00B8172F">
        <w:rPr>
          <w:rFonts w:ascii="Times New Roman" w:hAnsi="Times New Roman" w:cs="Times New Roman"/>
        </w:rPr>
        <w:t>There were also about 10</w:t>
      </w:r>
      <w:r w:rsidR="00612B8B" w:rsidRPr="00B8172F">
        <w:rPr>
          <w:rFonts w:ascii="Times New Roman" w:hAnsi="Times New Roman" w:cs="Times New Roman"/>
        </w:rPr>
        <w:t>\</w:t>
      </w:r>
      <w:r w:rsidR="008C56C0" w:rsidRPr="00B8172F">
        <w:rPr>
          <w:rFonts w:ascii="Times New Roman" w:hAnsi="Times New Roman" w:cs="Times New Roman"/>
        </w:rPr>
        <w:t>% of cases that had</w:t>
      </w:r>
      <w:r w:rsidR="003F228E" w:rsidRPr="00B8172F">
        <w:rPr>
          <w:rFonts w:ascii="Times New Roman" w:hAnsi="Times New Roman" w:cs="Times New Roman"/>
        </w:rPr>
        <w:t xml:space="preserve"> missing information on the variable</w:t>
      </w:r>
      <w:r w:rsidR="00794E91">
        <w:rPr>
          <w:rFonts w:ascii="Times New Roman" w:hAnsi="Times New Roman" w:cs="Times New Roman"/>
        </w:rPr>
        <w:t>s</w:t>
      </w:r>
      <w:r w:rsidR="003F228E" w:rsidRPr="00B8172F">
        <w:rPr>
          <w:rFonts w:ascii="Times New Roman" w:hAnsi="Times New Roman" w:cs="Times New Roman"/>
        </w:rPr>
        <w:t xml:space="preserve"> that measured wh</w:t>
      </w:r>
      <w:r w:rsidR="008C56C0" w:rsidRPr="00B8172F">
        <w:rPr>
          <w:rFonts w:ascii="Times New Roman" w:hAnsi="Times New Roman" w:cs="Times New Roman"/>
        </w:rPr>
        <w:t>ether or not someone was Asian (</w:t>
      </w:r>
      <w:proofErr w:type="spellStart"/>
      <w:r w:rsidR="008C56C0" w:rsidRPr="00B8172F">
        <w:rPr>
          <w:rFonts w:ascii="Times New Roman" w:hAnsi="Times New Roman" w:cs="Times New Roman"/>
        </w:rPr>
        <w:t>asian</w:t>
      </w:r>
      <w:proofErr w:type="spellEnd"/>
      <w:r w:rsidR="008C56C0" w:rsidRPr="00B8172F">
        <w:rPr>
          <w:rFonts w:ascii="Times New Roman" w:hAnsi="Times New Roman" w:cs="Times New Roman"/>
        </w:rPr>
        <w:t xml:space="preserve">) or Black (black). </w:t>
      </w:r>
      <w:r w:rsidR="00CE5AD5" w:rsidRPr="00B8172F">
        <w:rPr>
          <w:rFonts w:ascii="Times New Roman" w:hAnsi="Times New Roman" w:cs="Times New Roman"/>
        </w:rPr>
        <w:t>Less than 1\% (.27\%) of data were missing on the variable that measured applicants’</w:t>
      </w:r>
      <w:r w:rsidR="00002EE7" w:rsidRPr="00B8172F">
        <w:rPr>
          <w:rFonts w:ascii="Times New Roman" w:hAnsi="Times New Roman" w:cs="Times New Roman"/>
        </w:rPr>
        <w:t xml:space="preserve"> biological sex. Missing cases on these variables were all treated via list-wise deletion. </w:t>
      </w:r>
    </w:p>
    <w:p w14:paraId="76092B01" w14:textId="77777777" w:rsidR="00B86FCF" w:rsidRDefault="00002EE7" w:rsidP="00367AC7">
      <w:pPr>
        <w:ind w:firstLine="360"/>
        <w:rPr>
          <w:rFonts w:ascii="Times New Roman" w:hAnsi="Times New Roman" w:cs="Times New Roman"/>
        </w:rPr>
      </w:pPr>
      <w:r w:rsidRPr="00B8172F">
        <w:rPr>
          <w:rFonts w:ascii="Times New Roman" w:hAnsi="Times New Roman" w:cs="Times New Roman"/>
        </w:rPr>
        <w:t>In addition to the missing cases noted above</w:t>
      </w:r>
      <w:r w:rsidR="00A22165">
        <w:rPr>
          <w:rFonts w:ascii="Times New Roman" w:hAnsi="Times New Roman" w:cs="Times New Roman"/>
        </w:rPr>
        <w:t>,</w:t>
      </w:r>
      <w:r w:rsidRPr="00B8172F">
        <w:rPr>
          <w:rFonts w:ascii="Times New Roman" w:hAnsi="Times New Roman" w:cs="Times New Roman"/>
        </w:rPr>
        <w:t xml:space="preserve"> </w:t>
      </w:r>
      <w:r w:rsidR="00512394" w:rsidRPr="00B8172F">
        <w:rPr>
          <w:rFonts w:ascii="Times New Roman" w:hAnsi="Times New Roman" w:cs="Times New Roman"/>
        </w:rPr>
        <w:t>there were</w:t>
      </w:r>
      <w:r w:rsidRPr="00B8172F">
        <w:rPr>
          <w:rFonts w:ascii="Times New Roman" w:hAnsi="Times New Roman" w:cs="Times New Roman"/>
        </w:rPr>
        <w:t xml:space="preserve"> also a number of observations on va</w:t>
      </w:r>
      <w:r w:rsidR="00512394" w:rsidRPr="00B8172F">
        <w:rPr>
          <w:rFonts w:ascii="Times New Roman" w:hAnsi="Times New Roman" w:cs="Times New Roman"/>
        </w:rPr>
        <w:t xml:space="preserve">riables that were implausible. </w:t>
      </w:r>
      <w:r w:rsidRPr="00B8172F">
        <w:rPr>
          <w:rFonts w:ascii="Times New Roman" w:hAnsi="Times New Roman" w:cs="Times New Roman"/>
        </w:rPr>
        <w:t>19 observations had weighted GPAs recorded as zero; this accounted for .2\% of the sample.</w:t>
      </w:r>
      <w:r w:rsidR="00512394" w:rsidRPr="00B8172F">
        <w:rPr>
          <w:rFonts w:ascii="Times New Roman" w:hAnsi="Times New Roman" w:cs="Times New Roman"/>
        </w:rPr>
        <w:t xml:space="preserve"> </w:t>
      </w:r>
      <w:r w:rsidR="00E02E7A" w:rsidRPr="00B8172F">
        <w:rPr>
          <w:rFonts w:ascii="Times New Roman" w:hAnsi="Times New Roman" w:cs="Times New Roman"/>
        </w:rPr>
        <w:t>5.2\%</w:t>
      </w:r>
      <w:r w:rsidR="00FF30CD" w:rsidRPr="00B8172F">
        <w:rPr>
          <w:rFonts w:ascii="Times New Roman" w:hAnsi="Times New Roman" w:cs="Times New Roman"/>
        </w:rPr>
        <w:t xml:space="preserve"> of applicants had SAT1 math and v</w:t>
      </w:r>
      <w:r w:rsidR="00E02E7A" w:rsidRPr="00B8172F">
        <w:rPr>
          <w:rFonts w:ascii="Times New Roman" w:hAnsi="Times New Roman" w:cs="Times New Roman"/>
        </w:rPr>
        <w:t xml:space="preserve">erbal scores of </w:t>
      </w:r>
      <w:r w:rsidR="00FF30CD" w:rsidRPr="00B8172F">
        <w:rPr>
          <w:rFonts w:ascii="Times New Roman" w:hAnsi="Times New Roman" w:cs="Times New Roman"/>
        </w:rPr>
        <w:t>0; this is not possible since the lowest score one coul</w:t>
      </w:r>
      <w:r w:rsidR="0075038C" w:rsidRPr="00B8172F">
        <w:rPr>
          <w:rFonts w:ascii="Times New Roman" w:hAnsi="Times New Roman" w:cs="Times New Roman"/>
        </w:rPr>
        <w:t xml:space="preserve">d attain on either section is </w:t>
      </w:r>
      <w:r w:rsidR="00FF30CD" w:rsidRPr="00B8172F">
        <w:rPr>
          <w:rFonts w:ascii="Times New Roman" w:hAnsi="Times New Roman" w:cs="Times New Roman"/>
        </w:rPr>
        <w:t xml:space="preserve">200. </w:t>
      </w:r>
      <w:r w:rsidR="00794E91">
        <w:rPr>
          <w:rFonts w:ascii="Times New Roman" w:hAnsi="Times New Roman" w:cs="Times New Roman"/>
        </w:rPr>
        <w:t>T</w:t>
      </w:r>
      <w:r w:rsidR="003B2294" w:rsidRPr="00B8172F">
        <w:rPr>
          <w:rFonts w:ascii="Times New Roman" w:hAnsi="Times New Roman" w:cs="Times New Roman"/>
        </w:rPr>
        <w:t>here were</w:t>
      </w:r>
      <w:r w:rsidR="00794E91">
        <w:rPr>
          <w:rFonts w:ascii="Times New Roman" w:hAnsi="Times New Roman" w:cs="Times New Roman"/>
        </w:rPr>
        <w:t xml:space="preserve"> also</w:t>
      </w:r>
      <w:r w:rsidR="003B2294" w:rsidRPr="00B8172F">
        <w:rPr>
          <w:rFonts w:ascii="Times New Roman" w:hAnsi="Times New Roman" w:cs="Times New Roman"/>
        </w:rPr>
        <w:t xml:space="preserve"> a number of very low values for household income (5 values below $1,000). Although it is improba</w:t>
      </w:r>
      <w:r w:rsidR="003B7F85" w:rsidRPr="00B8172F">
        <w:rPr>
          <w:rFonts w:ascii="Times New Roman" w:hAnsi="Times New Roman" w:cs="Times New Roman"/>
        </w:rPr>
        <w:t>ble that applicants would have</w:t>
      </w:r>
      <w:r w:rsidR="003B2294" w:rsidRPr="00B8172F">
        <w:rPr>
          <w:rFonts w:ascii="Times New Roman" w:hAnsi="Times New Roman" w:cs="Times New Roman"/>
        </w:rPr>
        <w:t xml:space="preserve"> household income</w:t>
      </w:r>
      <w:r w:rsidR="003B7F85" w:rsidRPr="00B8172F">
        <w:rPr>
          <w:rFonts w:ascii="Times New Roman" w:hAnsi="Times New Roman" w:cs="Times New Roman"/>
        </w:rPr>
        <w:t>s</w:t>
      </w:r>
      <w:r w:rsidR="003B2294" w:rsidRPr="00B8172F">
        <w:rPr>
          <w:rFonts w:ascii="Times New Roman" w:hAnsi="Times New Roman" w:cs="Times New Roman"/>
        </w:rPr>
        <w:t xml:space="preserve"> this low, it is possible and, therefore, I decided to keep these values in the dataset.</w:t>
      </w:r>
      <w:r w:rsidR="00A64662">
        <w:rPr>
          <w:rFonts w:ascii="Times New Roman" w:hAnsi="Times New Roman" w:cs="Times New Roman"/>
        </w:rPr>
        <w:t xml:space="preserve"> Moreover, there were very few of these observations so they wouldn’t affect the distribution.</w:t>
      </w:r>
      <w:r w:rsidR="003B2294" w:rsidRPr="00B8172F">
        <w:rPr>
          <w:rFonts w:ascii="Times New Roman" w:hAnsi="Times New Roman" w:cs="Times New Roman"/>
        </w:rPr>
        <w:t xml:space="preserve"> </w:t>
      </w:r>
      <w:r w:rsidR="00A270F4" w:rsidRPr="00B8172F">
        <w:rPr>
          <w:rFonts w:ascii="Times New Roman" w:hAnsi="Times New Roman" w:cs="Times New Roman"/>
        </w:rPr>
        <w:t>Observations that were implausible and could not be modified were treated as true missing values and dropped via list-wise deletion.</w:t>
      </w:r>
      <w:r w:rsidR="00FF50AC" w:rsidRPr="00B8172F">
        <w:rPr>
          <w:rFonts w:ascii="Times New Roman" w:hAnsi="Times New Roman" w:cs="Times New Roman"/>
        </w:rPr>
        <w:t xml:space="preserve"> In total, 29</w:t>
      </w:r>
      <w:r w:rsidR="007D1682" w:rsidRPr="00B8172F">
        <w:rPr>
          <w:rFonts w:ascii="Times New Roman" w:hAnsi="Times New Roman" w:cs="Times New Roman"/>
        </w:rPr>
        <w:t>\</w:t>
      </w:r>
      <w:r w:rsidR="00FF50AC" w:rsidRPr="00B8172F">
        <w:rPr>
          <w:rFonts w:ascii="Times New Roman" w:hAnsi="Times New Roman" w:cs="Times New Roman"/>
        </w:rPr>
        <w:t xml:space="preserve">% of cases had missing data on at least one observation and were treated via </w:t>
      </w:r>
      <w:r w:rsidR="001C0AED" w:rsidRPr="00B8172F">
        <w:rPr>
          <w:rFonts w:ascii="Times New Roman" w:hAnsi="Times New Roman" w:cs="Times New Roman"/>
        </w:rPr>
        <w:t>list-wise deletion; this reduced the sa</w:t>
      </w:r>
      <w:r w:rsidR="0093400A" w:rsidRPr="00B8172F">
        <w:rPr>
          <w:rFonts w:ascii="Times New Roman" w:hAnsi="Times New Roman" w:cs="Times New Roman"/>
        </w:rPr>
        <w:t xml:space="preserve">mple size to 6,175 observations, all of which were complete cases. </w:t>
      </w:r>
      <w:r w:rsidR="001C0AED" w:rsidRPr="00B8172F">
        <w:rPr>
          <w:rFonts w:ascii="Times New Roman" w:hAnsi="Times New Roman" w:cs="Times New Roman"/>
        </w:rPr>
        <w:t xml:space="preserve"> </w:t>
      </w:r>
    </w:p>
    <w:p w14:paraId="08068259" w14:textId="58C3C544" w:rsidR="00A770BD" w:rsidRPr="00B8172F" w:rsidRDefault="00B767AD" w:rsidP="00367AC7">
      <w:pPr>
        <w:ind w:firstLine="360"/>
        <w:rPr>
          <w:rFonts w:ascii="Times New Roman" w:hAnsi="Times New Roman" w:cs="Times New Roman"/>
        </w:rPr>
      </w:pPr>
      <w:r w:rsidRPr="00B8172F">
        <w:rPr>
          <w:rFonts w:ascii="Times New Roman" w:hAnsi="Times New Roman" w:cs="Times New Roman"/>
        </w:rPr>
        <w:t xml:space="preserve">Next, I created a new variable </w:t>
      </w:r>
      <w:r w:rsidR="00A22165">
        <w:rPr>
          <w:rFonts w:ascii="Times New Roman" w:hAnsi="Times New Roman" w:cs="Times New Roman"/>
        </w:rPr>
        <w:t xml:space="preserve">for race, creating </w:t>
      </w:r>
      <w:r w:rsidRPr="00B8172F">
        <w:rPr>
          <w:rFonts w:ascii="Times New Roman" w:hAnsi="Times New Roman" w:cs="Times New Roman"/>
        </w:rPr>
        <w:t>one categorical measure with four possible categories: 1) White, 2)</w:t>
      </w:r>
      <w:r w:rsidR="00074138" w:rsidRPr="00B8172F">
        <w:rPr>
          <w:rFonts w:ascii="Times New Roman" w:hAnsi="Times New Roman" w:cs="Times New Roman"/>
        </w:rPr>
        <w:t xml:space="preserve"> Asian, 3) Black, and 4) Other. </w:t>
      </w:r>
      <w:r w:rsidR="00A64662">
        <w:rPr>
          <w:rFonts w:ascii="Times New Roman" w:hAnsi="Times New Roman" w:cs="Times New Roman"/>
        </w:rPr>
        <w:t>C</w:t>
      </w:r>
      <w:r w:rsidR="00074138" w:rsidRPr="00B8172F">
        <w:rPr>
          <w:rFonts w:ascii="Times New Roman" w:hAnsi="Times New Roman" w:cs="Times New Roman"/>
        </w:rPr>
        <w:t xml:space="preserve">ategorizing race in this way highlighted the fact that there are individuals in the dataset who are </w:t>
      </w:r>
      <w:r w:rsidR="00BE06EE" w:rsidRPr="00B8172F">
        <w:rPr>
          <w:rFonts w:ascii="Times New Roman" w:hAnsi="Times New Roman" w:cs="Times New Roman"/>
        </w:rPr>
        <w:t>not White, Asian, or</w:t>
      </w:r>
      <w:r w:rsidR="00074138" w:rsidRPr="00B8172F">
        <w:rPr>
          <w:rFonts w:ascii="Times New Roman" w:hAnsi="Times New Roman" w:cs="Times New Roman"/>
        </w:rPr>
        <w:t xml:space="preserve"> Black. </w:t>
      </w:r>
      <w:r w:rsidR="00FA3377" w:rsidRPr="00B8172F">
        <w:rPr>
          <w:rFonts w:ascii="Times New Roman" w:hAnsi="Times New Roman" w:cs="Times New Roman"/>
        </w:rPr>
        <w:t>I then performed a linear basis expansion on weighted GPA, taking its square</w:t>
      </w:r>
      <w:proofErr w:type="gramStart"/>
      <w:r w:rsidR="00FA3377" w:rsidRPr="00B8172F">
        <w:rPr>
          <w:rFonts w:ascii="Times New Roman" w:hAnsi="Times New Roman" w:cs="Times New Roman"/>
        </w:rPr>
        <w:t>.</w:t>
      </w:r>
      <w:r w:rsidR="00A64662" w:rsidRPr="00B8172F">
        <w:rPr>
          <w:rFonts w:ascii="Times New Roman" w:hAnsi="Times New Roman" w:cs="Times New Roman"/>
        </w:rPr>
        <w:t>\</w:t>
      </w:r>
      <w:proofErr w:type="gramEnd"/>
      <w:r w:rsidR="00A64662" w:rsidRPr="00B8172F">
        <w:rPr>
          <w:rFonts w:ascii="Times New Roman" w:hAnsi="Times New Roman" w:cs="Times New Roman"/>
        </w:rPr>
        <w:t>footnote{\label{</w:t>
      </w:r>
      <w:proofErr w:type="spellStart"/>
      <w:r w:rsidR="00A64662" w:rsidRPr="00B8172F">
        <w:rPr>
          <w:rFonts w:ascii="Times New Roman" w:hAnsi="Times New Roman" w:cs="Times New Roman"/>
        </w:rPr>
        <w:t>myfootnote</w:t>
      </w:r>
      <w:proofErr w:type="spellEnd"/>
      <w:r w:rsidR="00A64662" w:rsidRPr="00B8172F">
        <w:rPr>
          <w:rFonts w:ascii="Times New Roman" w:hAnsi="Times New Roman" w:cs="Times New Roman"/>
        </w:rPr>
        <w:t xml:space="preserve">} </w:t>
      </w:r>
      <w:r w:rsidR="00A64662">
        <w:rPr>
          <w:rFonts w:ascii="Times New Roman" w:hAnsi="Times New Roman" w:cs="Times New Roman"/>
        </w:rPr>
        <w:t>I also took the log and square of income, but it had no impact on its distribution</w:t>
      </w:r>
      <w:r w:rsidR="00A64662" w:rsidRPr="00642BD4">
        <w:rPr>
          <w:rFonts w:ascii="Times New Roman" w:hAnsi="Times New Roman" w:cs="Times New Roman"/>
        </w:rPr>
        <w:t>.</w:t>
      </w:r>
      <w:r w:rsidR="00A64662" w:rsidRPr="00B8172F">
        <w:rPr>
          <w:rFonts w:ascii="Times New Roman" w:hAnsi="Times New Roman" w:cs="Times New Roman"/>
        </w:rPr>
        <w:t xml:space="preserve">} </w:t>
      </w:r>
      <w:r w:rsidR="00363D26">
        <w:rPr>
          <w:rFonts w:ascii="Times New Roman" w:hAnsi="Times New Roman" w:cs="Times New Roman"/>
        </w:rPr>
        <w:t>This transformation was done</w:t>
      </w:r>
      <w:r w:rsidR="00FA3377" w:rsidRPr="00B8172F">
        <w:rPr>
          <w:rFonts w:ascii="Times New Roman" w:hAnsi="Times New Roman" w:cs="Times New Roman"/>
        </w:rPr>
        <w:t xml:space="preserve"> </w:t>
      </w:r>
      <w:r w:rsidR="00363D26">
        <w:rPr>
          <w:rFonts w:ascii="Times New Roman" w:hAnsi="Times New Roman" w:cs="Times New Roman"/>
        </w:rPr>
        <w:t xml:space="preserve">to </w:t>
      </w:r>
      <w:r w:rsidR="00FA3377" w:rsidRPr="00B8172F">
        <w:rPr>
          <w:rFonts w:ascii="Times New Roman" w:hAnsi="Times New Roman" w:cs="Times New Roman"/>
        </w:rPr>
        <w:t>better accommodate possible non</w:t>
      </w:r>
      <w:r w:rsidR="00363D26">
        <w:rPr>
          <w:rFonts w:ascii="Times New Roman" w:hAnsi="Times New Roman" w:cs="Times New Roman"/>
        </w:rPr>
        <w:t xml:space="preserve">-linearity in GPA and make its distribution more normal </w:t>
      </w:r>
      <w:r w:rsidR="00FA3377" w:rsidRPr="00B8172F">
        <w:rPr>
          <w:rFonts w:ascii="Times New Roman" w:hAnsi="Times New Roman" w:cs="Times New Roman"/>
        </w:rPr>
        <w:t>while preser</w:t>
      </w:r>
      <w:r w:rsidR="00363D26">
        <w:rPr>
          <w:rFonts w:ascii="Times New Roman" w:hAnsi="Times New Roman" w:cs="Times New Roman"/>
        </w:rPr>
        <w:t>ving the linear functional form</w:t>
      </w:r>
      <w:r w:rsidR="00D6264D" w:rsidRPr="00B8172F">
        <w:rPr>
          <w:rFonts w:ascii="Times New Roman" w:hAnsi="Times New Roman" w:cs="Times New Roman"/>
        </w:rPr>
        <w:t>. The R code that I used to clean the data and conduct all of the analyses presented in this paper are available in an appendix.</w:t>
      </w:r>
    </w:p>
    <w:p w14:paraId="55B7C1EB" w14:textId="77777777" w:rsidR="009E0EAC" w:rsidRPr="00B8172F" w:rsidRDefault="009E0EAC" w:rsidP="009E0EAC">
      <w:pPr>
        <w:ind w:left="360" w:firstLine="360"/>
        <w:rPr>
          <w:rFonts w:ascii="Times New Roman" w:hAnsi="Times New Roman" w:cs="Times New Roman"/>
        </w:rPr>
      </w:pPr>
    </w:p>
    <w:p w14:paraId="39066867" w14:textId="46CB0AB6" w:rsidR="005177F1" w:rsidRPr="00B8172F" w:rsidRDefault="00CF09E9" w:rsidP="005177F1">
      <w:pPr>
        <w:pStyle w:val="ListParagraph"/>
        <w:numPr>
          <w:ilvl w:val="0"/>
          <w:numId w:val="2"/>
        </w:numPr>
        <w:rPr>
          <w:rFonts w:ascii="Times New Roman" w:hAnsi="Times New Roman" w:cs="Times New Roman"/>
        </w:rPr>
      </w:pPr>
      <w:r w:rsidRPr="00B8172F">
        <w:rPr>
          <w:rFonts w:ascii="Times New Roman" w:hAnsi="Times New Roman" w:cs="Times New Roman"/>
        </w:rPr>
        <w:t xml:space="preserve">Analysis of </w:t>
      </w:r>
      <w:proofErr w:type="spellStart"/>
      <w:r w:rsidRPr="00B8172F">
        <w:rPr>
          <w:rFonts w:ascii="Times New Roman" w:hAnsi="Times New Roman" w:cs="Times New Roman"/>
        </w:rPr>
        <w:t>Univariate</w:t>
      </w:r>
      <w:proofErr w:type="spellEnd"/>
      <w:r w:rsidRPr="00B8172F">
        <w:rPr>
          <w:rFonts w:ascii="Times New Roman" w:hAnsi="Times New Roman" w:cs="Times New Roman"/>
        </w:rPr>
        <w:t xml:space="preserve"> Statistics</w:t>
      </w:r>
    </w:p>
    <w:p w14:paraId="7666B85D" w14:textId="77777777" w:rsidR="005177F1" w:rsidRPr="00B8172F" w:rsidRDefault="005177F1" w:rsidP="005177F1">
      <w:pPr>
        <w:rPr>
          <w:rFonts w:ascii="Times New Roman" w:hAnsi="Times New Roman" w:cs="Times New Roman"/>
        </w:rPr>
      </w:pPr>
    </w:p>
    <w:p w14:paraId="3C9DA424" w14:textId="310D4E21" w:rsidR="005177F1" w:rsidRPr="00B8172F" w:rsidRDefault="005177F1" w:rsidP="00367AC7">
      <w:pPr>
        <w:ind w:firstLine="360"/>
        <w:rPr>
          <w:rFonts w:ascii="Times New Roman" w:hAnsi="Times New Roman" w:cs="Times New Roman"/>
        </w:rPr>
      </w:pPr>
      <w:r w:rsidRPr="00B8172F">
        <w:rPr>
          <w:rFonts w:ascii="Times New Roman" w:hAnsi="Times New Roman" w:cs="Times New Roman"/>
        </w:rPr>
        <w:t>Descriptive statistics for each variable in the full dataset can be found in Ta</w:t>
      </w:r>
      <w:r w:rsidR="00DE5D7B" w:rsidRPr="00B8172F">
        <w:rPr>
          <w:rFonts w:ascii="Times New Roman" w:hAnsi="Times New Roman" w:cs="Times New Roman"/>
        </w:rPr>
        <w:t xml:space="preserve">ble </w:t>
      </w:r>
      <w:r w:rsidR="00B8172F" w:rsidRPr="00B8172F">
        <w:rPr>
          <w:rFonts w:ascii="Times New Roman" w:hAnsi="Times New Roman" w:cs="Times New Roman"/>
        </w:rPr>
        <w:t>1</w:t>
      </w:r>
      <w:r w:rsidR="00F1580E">
        <w:rPr>
          <w:rFonts w:ascii="Times New Roman" w:hAnsi="Times New Roman" w:cs="Times New Roman"/>
        </w:rPr>
        <w:t xml:space="preserve">. </w:t>
      </w:r>
      <w:r w:rsidR="00C00F37" w:rsidRPr="00B8172F">
        <w:rPr>
          <w:rFonts w:ascii="Times New Roman" w:hAnsi="Times New Roman" w:cs="Times New Roman"/>
        </w:rPr>
        <w:t>I also tabulated descriptive statistics on the test subset (omitted) and the results closely approximated those found in T</w:t>
      </w:r>
      <w:r w:rsidR="00B8172F" w:rsidRPr="00B8172F">
        <w:rPr>
          <w:rFonts w:ascii="Times New Roman" w:hAnsi="Times New Roman" w:cs="Times New Roman"/>
        </w:rPr>
        <w:t>able 1</w:t>
      </w:r>
      <w:r w:rsidR="00C00F37" w:rsidRPr="00B8172F">
        <w:rPr>
          <w:rFonts w:ascii="Times New Roman" w:hAnsi="Times New Roman" w:cs="Times New Roman"/>
        </w:rPr>
        <w:t>.</w:t>
      </w:r>
      <w:r w:rsidR="006F41C4" w:rsidRPr="00B8172F">
        <w:rPr>
          <w:rFonts w:ascii="Times New Roman" w:hAnsi="Times New Roman" w:cs="Times New Roman"/>
        </w:rPr>
        <w:t xml:space="preserve"> </w:t>
      </w:r>
      <w:r w:rsidR="0001113C" w:rsidRPr="00B8172F">
        <w:rPr>
          <w:rFonts w:ascii="Times New Roman" w:hAnsi="Times New Roman" w:cs="Times New Roman"/>
        </w:rPr>
        <w:t>H</w:t>
      </w:r>
      <w:r w:rsidR="00342374" w:rsidRPr="00B8172F">
        <w:rPr>
          <w:rFonts w:ascii="Times New Roman" w:hAnsi="Times New Roman" w:cs="Times New Roman"/>
        </w:rPr>
        <w:t>istograms depicting the distributions of continuous measures can be found in F</w:t>
      </w:r>
      <w:r w:rsidR="00B72274" w:rsidRPr="00B8172F">
        <w:rPr>
          <w:rFonts w:ascii="Times New Roman" w:hAnsi="Times New Roman" w:cs="Times New Roman"/>
        </w:rPr>
        <w:t>igure 1</w:t>
      </w:r>
      <w:r w:rsidR="00342374" w:rsidRPr="00B8172F">
        <w:rPr>
          <w:rFonts w:ascii="Times New Roman" w:hAnsi="Times New Roman" w:cs="Times New Roman"/>
        </w:rPr>
        <w:t>.</w:t>
      </w:r>
      <w:r w:rsidR="00F1580E">
        <w:rPr>
          <w:rFonts w:ascii="Times New Roman" w:hAnsi="Times New Roman" w:cs="Times New Roman"/>
        </w:rPr>
        <w:t xml:space="preserve"> </w:t>
      </w:r>
      <w:r w:rsidR="006F41C4" w:rsidRPr="00B8172F">
        <w:rPr>
          <w:rFonts w:ascii="Times New Roman" w:hAnsi="Times New Roman" w:cs="Times New Roman"/>
        </w:rPr>
        <w:t xml:space="preserve">On average, applicants had </w:t>
      </w:r>
      <w:r w:rsidR="00FA0423" w:rsidRPr="00B8172F">
        <w:rPr>
          <w:rFonts w:ascii="Times New Roman" w:hAnsi="Times New Roman" w:cs="Times New Roman"/>
        </w:rPr>
        <w:t>weighted GPA</w:t>
      </w:r>
      <w:r w:rsidR="006F41C4" w:rsidRPr="00B8172F">
        <w:rPr>
          <w:rFonts w:ascii="Times New Roman" w:hAnsi="Times New Roman" w:cs="Times New Roman"/>
        </w:rPr>
        <w:t>s</w:t>
      </w:r>
      <w:r w:rsidR="00FA0423" w:rsidRPr="00B8172F">
        <w:rPr>
          <w:rFonts w:ascii="Times New Roman" w:hAnsi="Times New Roman" w:cs="Times New Roman"/>
        </w:rPr>
        <w:t xml:space="preserve"> of 3.81</w:t>
      </w:r>
      <w:r w:rsidR="008C54CA" w:rsidRPr="00B8172F">
        <w:rPr>
          <w:rFonts w:ascii="Times New Roman" w:hAnsi="Times New Roman" w:cs="Times New Roman"/>
        </w:rPr>
        <w:t xml:space="preserve"> and </w:t>
      </w:r>
      <w:r w:rsidR="00E2680C" w:rsidRPr="00B8172F">
        <w:rPr>
          <w:rFonts w:ascii="Times New Roman" w:hAnsi="Times New Roman" w:cs="Times New Roman"/>
        </w:rPr>
        <w:t>median weighted GPA</w:t>
      </w:r>
      <w:r w:rsidR="008C54CA" w:rsidRPr="00B8172F">
        <w:rPr>
          <w:rFonts w:ascii="Times New Roman" w:hAnsi="Times New Roman" w:cs="Times New Roman"/>
        </w:rPr>
        <w:t>s</w:t>
      </w:r>
      <w:r w:rsidR="00E2680C" w:rsidRPr="00B8172F">
        <w:rPr>
          <w:rFonts w:ascii="Times New Roman" w:hAnsi="Times New Roman" w:cs="Times New Roman"/>
        </w:rPr>
        <w:t xml:space="preserve"> of 3.86, indicating that the distribution is somewhat left-skewed (</w:t>
      </w:r>
      <w:r w:rsidR="00B72274" w:rsidRPr="00B8172F">
        <w:rPr>
          <w:rFonts w:ascii="Times New Roman" w:hAnsi="Times New Roman" w:cs="Times New Roman"/>
        </w:rPr>
        <w:t>see Figure 1</w:t>
      </w:r>
      <w:r w:rsidR="00E2680C" w:rsidRPr="00B8172F">
        <w:rPr>
          <w:rFonts w:ascii="Times New Roman" w:hAnsi="Times New Roman" w:cs="Times New Roman"/>
        </w:rPr>
        <w:t>)</w:t>
      </w:r>
      <w:r w:rsidR="003B7F85" w:rsidRPr="00B8172F">
        <w:rPr>
          <w:rFonts w:ascii="Times New Roman" w:hAnsi="Times New Roman" w:cs="Times New Roman"/>
        </w:rPr>
        <w:t xml:space="preserve">. At minimum, applicants had weighted GPAs of 1.25 and at maximum they had weighted GPAs of 4.95, with a standard deviation of about .48. </w:t>
      </w:r>
      <w:r w:rsidR="006F41C4" w:rsidRPr="00B8172F">
        <w:rPr>
          <w:rFonts w:ascii="Times New Roman" w:hAnsi="Times New Roman" w:cs="Times New Roman"/>
        </w:rPr>
        <w:t xml:space="preserve"> The mean SAT1 Verbal Score was </w:t>
      </w:r>
      <w:r w:rsidR="0075295E" w:rsidRPr="00B8172F">
        <w:rPr>
          <w:rFonts w:ascii="Times New Roman" w:hAnsi="Times New Roman" w:cs="Times New Roman"/>
        </w:rPr>
        <w:t>about 578, while the median score was 580. The minimum verbal score was 200 while the maximum was 800. The standard deviation of verbal</w:t>
      </w:r>
      <w:r w:rsidR="000E2531" w:rsidRPr="00B8172F">
        <w:rPr>
          <w:rFonts w:ascii="Times New Roman" w:hAnsi="Times New Roman" w:cs="Times New Roman"/>
        </w:rPr>
        <w:t xml:space="preserve"> scores</w:t>
      </w:r>
      <w:r w:rsidR="0075295E" w:rsidRPr="00B8172F">
        <w:rPr>
          <w:rFonts w:ascii="Times New Roman" w:hAnsi="Times New Roman" w:cs="Times New Roman"/>
        </w:rPr>
        <w:t xml:space="preserve"> was just over 100. Like weighted GPA, the distribution of SAT verbal scores was also slightly left skewed (</w:t>
      </w:r>
      <w:r w:rsidR="004C0608" w:rsidRPr="00B8172F">
        <w:rPr>
          <w:rFonts w:ascii="Times New Roman" w:hAnsi="Times New Roman" w:cs="Times New Roman"/>
        </w:rPr>
        <w:t>see Figure 1</w:t>
      </w:r>
      <w:r w:rsidR="0075295E" w:rsidRPr="00B8172F">
        <w:rPr>
          <w:rFonts w:ascii="Times New Roman" w:hAnsi="Times New Roman" w:cs="Times New Roman"/>
        </w:rPr>
        <w:t>)</w:t>
      </w:r>
      <w:r w:rsidR="00F1580E">
        <w:rPr>
          <w:rFonts w:ascii="Times New Roman" w:hAnsi="Times New Roman" w:cs="Times New Roman"/>
        </w:rPr>
        <w:t>.</w:t>
      </w:r>
      <w:r w:rsidR="006F4BF8" w:rsidRPr="00B8172F">
        <w:rPr>
          <w:rFonts w:ascii="Times New Roman" w:hAnsi="Times New Roman" w:cs="Times New Roman"/>
        </w:rPr>
        <w:t xml:space="preserve"> </w:t>
      </w:r>
      <w:r w:rsidR="002E12B1" w:rsidRPr="00B8172F">
        <w:rPr>
          <w:rFonts w:ascii="Times New Roman" w:hAnsi="Times New Roman" w:cs="Times New Roman"/>
        </w:rPr>
        <w:t>On average, applicants</w:t>
      </w:r>
      <w:r w:rsidR="000E1647" w:rsidRPr="00B8172F">
        <w:rPr>
          <w:rFonts w:ascii="Times New Roman" w:hAnsi="Times New Roman" w:cs="Times New Roman"/>
        </w:rPr>
        <w:t xml:space="preserve"> scored about 620 on the SAT 1 m</w:t>
      </w:r>
      <w:r w:rsidR="002E12B1" w:rsidRPr="00B8172F">
        <w:rPr>
          <w:rFonts w:ascii="Times New Roman" w:hAnsi="Times New Roman" w:cs="Times New Roman"/>
        </w:rPr>
        <w:t>ath, with a median score of 630</w:t>
      </w:r>
      <w:r w:rsidR="00A23F85" w:rsidRPr="00B8172F">
        <w:rPr>
          <w:rFonts w:ascii="Times New Roman" w:hAnsi="Times New Roman" w:cs="Times New Roman"/>
        </w:rPr>
        <w:t xml:space="preserve">. The minimum SAT 1 Math score was </w:t>
      </w:r>
      <w:proofErr w:type="gramStart"/>
      <w:r w:rsidR="00A23F85" w:rsidRPr="00B8172F">
        <w:rPr>
          <w:rFonts w:ascii="Times New Roman" w:hAnsi="Times New Roman" w:cs="Times New Roman"/>
        </w:rPr>
        <w:t>220,</w:t>
      </w:r>
      <w:proofErr w:type="gramEnd"/>
      <w:r w:rsidR="00A23F85" w:rsidRPr="00B8172F">
        <w:rPr>
          <w:rFonts w:ascii="Times New Roman" w:hAnsi="Times New Roman" w:cs="Times New Roman"/>
        </w:rPr>
        <w:t xml:space="preserve"> the maximum score was 800, with a standard deviation of 98.47. </w:t>
      </w:r>
      <w:r w:rsidR="003F6E4C" w:rsidRPr="00B8172F">
        <w:rPr>
          <w:rFonts w:ascii="Times New Roman" w:hAnsi="Times New Roman" w:cs="Times New Roman"/>
        </w:rPr>
        <w:t>Like weighted GPA and SAT1 Verbal, SAT1 Math scores were also slightly left-skewed</w:t>
      </w:r>
      <w:r w:rsidR="00725155" w:rsidRPr="00B8172F">
        <w:rPr>
          <w:rFonts w:ascii="Times New Roman" w:hAnsi="Times New Roman" w:cs="Times New Roman"/>
        </w:rPr>
        <w:t xml:space="preserve"> (</w:t>
      </w:r>
      <w:r w:rsidR="004C0608" w:rsidRPr="00B8172F">
        <w:rPr>
          <w:rFonts w:ascii="Times New Roman" w:hAnsi="Times New Roman" w:cs="Times New Roman"/>
        </w:rPr>
        <w:t>see Figure 1</w:t>
      </w:r>
      <w:r w:rsidR="00725155" w:rsidRPr="00B8172F">
        <w:rPr>
          <w:rFonts w:ascii="Times New Roman" w:hAnsi="Times New Roman" w:cs="Times New Roman"/>
        </w:rPr>
        <w:t>)</w:t>
      </w:r>
      <w:r w:rsidR="003F6E4C" w:rsidRPr="00B8172F">
        <w:rPr>
          <w:rFonts w:ascii="Times New Roman" w:hAnsi="Times New Roman" w:cs="Times New Roman"/>
        </w:rPr>
        <w:t xml:space="preserve">. </w:t>
      </w:r>
      <w:r w:rsidR="00F1580E">
        <w:rPr>
          <w:rFonts w:ascii="Times New Roman" w:hAnsi="Times New Roman" w:cs="Times New Roman"/>
        </w:rPr>
        <w:t>The left-skewed nature of these variables suggests</w:t>
      </w:r>
      <w:r w:rsidR="00725155" w:rsidRPr="00B8172F">
        <w:rPr>
          <w:rFonts w:ascii="Times New Roman" w:hAnsi="Times New Roman" w:cs="Times New Roman"/>
        </w:rPr>
        <w:t xml:space="preserve"> that the applicant</w:t>
      </w:r>
      <w:r w:rsidR="00470FB0" w:rsidRPr="00B8172F">
        <w:rPr>
          <w:rFonts w:ascii="Times New Roman" w:hAnsi="Times New Roman" w:cs="Times New Roman"/>
        </w:rPr>
        <w:t xml:space="preserve"> pool represented </w:t>
      </w:r>
      <w:r w:rsidR="003B37D8">
        <w:rPr>
          <w:rFonts w:ascii="Times New Roman" w:hAnsi="Times New Roman" w:cs="Times New Roman"/>
        </w:rPr>
        <w:t>here had</w:t>
      </w:r>
      <w:r w:rsidR="00470FB0" w:rsidRPr="00B8172F">
        <w:rPr>
          <w:rFonts w:ascii="Times New Roman" w:hAnsi="Times New Roman" w:cs="Times New Roman"/>
        </w:rPr>
        <w:t xml:space="preserve"> </w:t>
      </w:r>
      <w:r w:rsidR="00A90220" w:rsidRPr="00B8172F">
        <w:rPr>
          <w:rFonts w:ascii="Times New Roman" w:hAnsi="Times New Roman" w:cs="Times New Roman"/>
        </w:rPr>
        <w:t>above average</w:t>
      </w:r>
      <w:r w:rsidR="003B37D8">
        <w:rPr>
          <w:rFonts w:ascii="Times New Roman" w:hAnsi="Times New Roman" w:cs="Times New Roman"/>
        </w:rPr>
        <w:t xml:space="preserve"> academic achievement</w:t>
      </w:r>
      <w:r w:rsidR="00A90220" w:rsidRPr="00B8172F">
        <w:rPr>
          <w:rFonts w:ascii="Times New Roman" w:hAnsi="Times New Roman" w:cs="Times New Roman"/>
        </w:rPr>
        <w:t xml:space="preserve">. </w:t>
      </w:r>
      <w:r w:rsidR="007D5228" w:rsidRPr="00B8172F">
        <w:rPr>
          <w:rFonts w:ascii="Times New Roman" w:hAnsi="Times New Roman" w:cs="Times New Roman"/>
        </w:rPr>
        <w:t>The average household income among applicants was \$62,944</w:t>
      </w:r>
      <w:r w:rsidR="001E236E" w:rsidRPr="00B8172F">
        <w:rPr>
          <w:rFonts w:ascii="Times New Roman" w:hAnsi="Times New Roman" w:cs="Times New Roman"/>
        </w:rPr>
        <w:t xml:space="preserve">, while the median household income was </w:t>
      </w:r>
      <w:r w:rsidR="00942636" w:rsidRPr="00B8172F">
        <w:rPr>
          <w:rFonts w:ascii="Times New Roman" w:hAnsi="Times New Roman" w:cs="Times New Roman"/>
        </w:rPr>
        <w:t>\</w:t>
      </w:r>
      <w:r w:rsidR="001E236E" w:rsidRPr="00B8172F">
        <w:rPr>
          <w:rFonts w:ascii="Times New Roman" w:hAnsi="Times New Roman" w:cs="Times New Roman"/>
        </w:rPr>
        <w:t>$65,</w:t>
      </w:r>
      <w:r w:rsidR="00942636" w:rsidRPr="00B8172F">
        <w:rPr>
          <w:rFonts w:ascii="Times New Roman" w:hAnsi="Times New Roman" w:cs="Times New Roman"/>
        </w:rPr>
        <w:t>000</w:t>
      </w:r>
      <w:r w:rsidR="00C31657" w:rsidRPr="00B8172F">
        <w:rPr>
          <w:rFonts w:ascii="Times New Roman" w:hAnsi="Times New Roman" w:cs="Times New Roman"/>
        </w:rPr>
        <w:t xml:space="preserve">. </w:t>
      </w:r>
      <w:r w:rsidR="004D40BB" w:rsidRPr="00B8172F">
        <w:rPr>
          <w:rFonts w:ascii="Times New Roman" w:hAnsi="Times New Roman" w:cs="Times New Roman"/>
        </w:rPr>
        <w:t>At minimum, applicants’ household income was \$120; at maximum, it was \$99,999 with a standard deviation of \$</w:t>
      </w:r>
      <w:r w:rsidR="00A72203" w:rsidRPr="00B8172F">
        <w:rPr>
          <w:rFonts w:ascii="Times New Roman" w:hAnsi="Times New Roman" w:cs="Times New Roman"/>
        </w:rPr>
        <w:t xml:space="preserve">32,790.59. As mentioned when data cleaning was discussed, while household incomes as low as $120 </w:t>
      </w:r>
      <w:proofErr w:type="gramStart"/>
      <w:r w:rsidR="00A72203" w:rsidRPr="00B8172F">
        <w:rPr>
          <w:rFonts w:ascii="Times New Roman" w:hAnsi="Times New Roman" w:cs="Times New Roman"/>
        </w:rPr>
        <w:t>are</w:t>
      </w:r>
      <w:proofErr w:type="gramEnd"/>
      <w:r w:rsidR="00A72203" w:rsidRPr="00B8172F">
        <w:rPr>
          <w:rFonts w:ascii="Times New Roman" w:hAnsi="Times New Roman" w:cs="Times New Roman"/>
        </w:rPr>
        <w:t xml:space="preserve"> improbable, </w:t>
      </w:r>
      <w:r w:rsidR="003B37D8">
        <w:rPr>
          <w:rFonts w:ascii="Times New Roman" w:hAnsi="Times New Roman" w:cs="Times New Roman"/>
        </w:rPr>
        <w:t xml:space="preserve">they were </w:t>
      </w:r>
      <w:r w:rsidR="00A72203" w:rsidRPr="00B8172F">
        <w:rPr>
          <w:rFonts w:ascii="Times New Roman" w:hAnsi="Times New Roman" w:cs="Times New Roman"/>
        </w:rPr>
        <w:t>kept in the dat</w:t>
      </w:r>
      <w:r w:rsidR="00E876CA" w:rsidRPr="00B8172F">
        <w:rPr>
          <w:rFonts w:ascii="Times New Roman" w:hAnsi="Times New Roman" w:cs="Times New Roman"/>
        </w:rPr>
        <w:t>aset because they are possible.</w:t>
      </w:r>
      <w:r w:rsidR="00F81684" w:rsidRPr="00B8172F">
        <w:rPr>
          <w:rFonts w:ascii="Times New Roman" w:hAnsi="Times New Roman" w:cs="Times New Roman"/>
        </w:rPr>
        <w:t xml:space="preserve"> Moreover, there are very few observations on the low end, so practical impact of these small observations on the distribution is low.</w:t>
      </w:r>
      <w:r w:rsidR="00E876CA" w:rsidRPr="00B8172F">
        <w:rPr>
          <w:rFonts w:ascii="Times New Roman" w:hAnsi="Times New Roman" w:cs="Times New Roman"/>
        </w:rPr>
        <w:t xml:space="preserve"> </w:t>
      </w:r>
      <w:r w:rsidR="00C31657" w:rsidRPr="00B8172F">
        <w:rPr>
          <w:rFonts w:ascii="Times New Roman" w:hAnsi="Times New Roman" w:cs="Times New Roman"/>
        </w:rPr>
        <w:t xml:space="preserve">Likewise, it is important to note that the dataset was truncated at </w:t>
      </w:r>
      <w:r w:rsidR="008E6E96" w:rsidRPr="00B8172F">
        <w:rPr>
          <w:rFonts w:ascii="Times New Roman" w:hAnsi="Times New Roman" w:cs="Times New Roman"/>
        </w:rPr>
        <w:t xml:space="preserve">\$99,999. As illustrated in Figure </w:t>
      </w:r>
      <w:r w:rsidR="004C0608" w:rsidRPr="00B8172F">
        <w:rPr>
          <w:rFonts w:ascii="Times New Roman" w:hAnsi="Times New Roman" w:cs="Times New Roman"/>
        </w:rPr>
        <w:t>1</w:t>
      </w:r>
      <w:r w:rsidR="008E6E96" w:rsidRPr="00B8172F">
        <w:rPr>
          <w:rFonts w:ascii="Times New Roman" w:hAnsi="Times New Roman" w:cs="Times New Roman"/>
        </w:rPr>
        <w:t xml:space="preserve">, the distribution for income is heavily left skewed, with a </w:t>
      </w:r>
      <w:r w:rsidR="004C0608" w:rsidRPr="00B8172F">
        <w:rPr>
          <w:rFonts w:ascii="Times New Roman" w:hAnsi="Times New Roman" w:cs="Times New Roman"/>
        </w:rPr>
        <w:t>plurality of observations clustered</w:t>
      </w:r>
      <w:r w:rsidR="008E6E96" w:rsidRPr="00B8172F">
        <w:rPr>
          <w:rFonts w:ascii="Times New Roman" w:hAnsi="Times New Roman" w:cs="Times New Roman"/>
        </w:rPr>
        <w:t xml:space="preserve"> </w:t>
      </w:r>
      <w:r w:rsidR="00C079D6" w:rsidRPr="00B8172F">
        <w:rPr>
          <w:rFonts w:ascii="Times New Roman" w:hAnsi="Times New Roman" w:cs="Times New Roman"/>
        </w:rPr>
        <w:t xml:space="preserve">at or </w:t>
      </w:r>
      <w:r w:rsidR="008E6E96" w:rsidRPr="00B8172F">
        <w:rPr>
          <w:rFonts w:ascii="Times New Roman" w:hAnsi="Times New Roman" w:cs="Times New Roman"/>
        </w:rPr>
        <w:t xml:space="preserve">just below \$99,999. This suggests that </w:t>
      </w:r>
      <w:r w:rsidR="005D23AE" w:rsidRPr="00B8172F">
        <w:rPr>
          <w:rFonts w:ascii="Times New Roman" w:hAnsi="Times New Roman" w:cs="Times New Roman"/>
        </w:rPr>
        <w:t xml:space="preserve">had the data not been truncated, there may be a significant number of observations at or above \$100,000. </w:t>
      </w:r>
      <w:r w:rsidR="007A0065" w:rsidRPr="00B8172F">
        <w:rPr>
          <w:rFonts w:ascii="Times New Roman" w:hAnsi="Times New Roman" w:cs="Times New Roman"/>
        </w:rPr>
        <w:t>Less than 1 out of 3 (</w:t>
      </w:r>
      <w:r w:rsidR="00777F64" w:rsidRPr="00B8172F">
        <w:rPr>
          <w:rFonts w:ascii="Times New Roman" w:hAnsi="Times New Roman" w:cs="Times New Roman"/>
        </w:rPr>
        <w:t>31.17</w:t>
      </w:r>
      <w:r w:rsidR="007A0065" w:rsidRPr="00B8172F">
        <w:rPr>
          <w:rFonts w:ascii="Times New Roman" w:hAnsi="Times New Roman" w:cs="Times New Roman"/>
        </w:rPr>
        <w:t>\</w:t>
      </w:r>
      <w:r w:rsidR="00777F64" w:rsidRPr="00B8172F">
        <w:rPr>
          <w:rFonts w:ascii="Times New Roman" w:hAnsi="Times New Roman" w:cs="Times New Roman"/>
        </w:rPr>
        <w:t>%</w:t>
      </w:r>
      <w:r w:rsidR="007A0065" w:rsidRPr="00B8172F">
        <w:rPr>
          <w:rFonts w:ascii="Times New Roman" w:hAnsi="Times New Roman" w:cs="Times New Roman"/>
        </w:rPr>
        <w:t xml:space="preserve">) </w:t>
      </w:r>
      <w:r w:rsidR="00777F64" w:rsidRPr="00B8172F">
        <w:rPr>
          <w:rFonts w:ascii="Times New Roman" w:hAnsi="Times New Roman" w:cs="Times New Roman"/>
        </w:rPr>
        <w:t>applicants were admitted</w:t>
      </w:r>
      <w:r w:rsidR="003B37D8">
        <w:rPr>
          <w:rFonts w:ascii="Times New Roman" w:hAnsi="Times New Roman" w:cs="Times New Roman"/>
        </w:rPr>
        <w:t xml:space="preserve">. 45.55\% of </w:t>
      </w:r>
      <w:r w:rsidR="00755EDF" w:rsidRPr="00B8172F">
        <w:rPr>
          <w:rFonts w:ascii="Times New Roman" w:hAnsi="Times New Roman" w:cs="Times New Roman"/>
        </w:rPr>
        <w:t>applicants</w:t>
      </w:r>
      <w:r w:rsidR="003B37D8">
        <w:rPr>
          <w:rFonts w:ascii="Times New Roman" w:hAnsi="Times New Roman" w:cs="Times New Roman"/>
        </w:rPr>
        <w:t xml:space="preserve"> </w:t>
      </w:r>
      <w:proofErr w:type="gramStart"/>
      <w:r w:rsidR="003B37D8">
        <w:rPr>
          <w:rFonts w:ascii="Times New Roman" w:hAnsi="Times New Roman" w:cs="Times New Roman"/>
        </w:rPr>
        <w:t>were</w:t>
      </w:r>
      <w:proofErr w:type="gramEnd"/>
      <w:r w:rsidR="003B37D8">
        <w:rPr>
          <w:rFonts w:ascii="Times New Roman" w:hAnsi="Times New Roman" w:cs="Times New Roman"/>
        </w:rPr>
        <w:t xml:space="preserve"> male</w:t>
      </w:r>
      <w:r w:rsidR="00542A3B" w:rsidRPr="00B8172F">
        <w:rPr>
          <w:rFonts w:ascii="Times New Roman" w:hAnsi="Times New Roman" w:cs="Times New Roman"/>
        </w:rPr>
        <w:t xml:space="preserve">. </w:t>
      </w:r>
      <w:r w:rsidR="00164BB4" w:rsidRPr="00B8172F">
        <w:rPr>
          <w:rFonts w:ascii="Times New Roman" w:hAnsi="Times New Roman" w:cs="Times New Roman"/>
        </w:rPr>
        <w:t xml:space="preserve">A plurality of applicants identified as Asian or </w:t>
      </w:r>
      <w:proofErr w:type="gramStart"/>
      <w:r w:rsidR="00164BB4" w:rsidRPr="00B8172F">
        <w:rPr>
          <w:rFonts w:ascii="Times New Roman" w:hAnsi="Times New Roman" w:cs="Times New Roman"/>
        </w:rPr>
        <w:t>Asian-American</w:t>
      </w:r>
      <w:proofErr w:type="gramEnd"/>
      <w:r w:rsidR="001722FB" w:rsidRPr="00B8172F">
        <w:rPr>
          <w:rFonts w:ascii="Times New Roman" w:hAnsi="Times New Roman" w:cs="Times New Roman"/>
        </w:rPr>
        <w:t xml:space="preserve"> (\45.43%)</w:t>
      </w:r>
      <w:r w:rsidR="003B37D8">
        <w:rPr>
          <w:rFonts w:ascii="Times New Roman" w:hAnsi="Times New Roman" w:cs="Times New Roman"/>
        </w:rPr>
        <w:t xml:space="preserve">, </w:t>
      </w:r>
      <w:r w:rsidR="00A97FEE" w:rsidRPr="00B8172F">
        <w:rPr>
          <w:rFonts w:ascii="Times New Roman" w:hAnsi="Times New Roman" w:cs="Times New Roman"/>
        </w:rPr>
        <w:t>\33.33% of applicants identified as White</w:t>
      </w:r>
      <w:r w:rsidR="00726E96" w:rsidRPr="00B8172F">
        <w:rPr>
          <w:rFonts w:ascii="Times New Roman" w:hAnsi="Times New Roman" w:cs="Times New Roman"/>
        </w:rPr>
        <w:t>,</w:t>
      </w:r>
      <w:r w:rsidR="003B37D8">
        <w:rPr>
          <w:rFonts w:ascii="Times New Roman" w:hAnsi="Times New Roman" w:cs="Times New Roman"/>
        </w:rPr>
        <w:t xml:space="preserve"> 4.31\% of applicants</w:t>
      </w:r>
      <w:r w:rsidR="00726E96" w:rsidRPr="00B8172F">
        <w:rPr>
          <w:rFonts w:ascii="Times New Roman" w:hAnsi="Times New Roman" w:cs="Times New Roman"/>
        </w:rPr>
        <w:t xml:space="preserve"> as Black or African-American, and </w:t>
      </w:r>
      <w:r w:rsidR="003B37D8">
        <w:rPr>
          <w:rFonts w:ascii="Times New Roman" w:hAnsi="Times New Roman" w:cs="Times New Roman"/>
        </w:rPr>
        <w:t>16.93\% of applicants</w:t>
      </w:r>
      <w:r w:rsidR="00726E96" w:rsidRPr="00B8172F">
        <w:rPr>
          <w:rFonts w:ascii="Times New Roman" w:hAnsi="Times New Roman" w:cs="Times New Roman"/>
        </w:rPr>
        <w:t xml:space="preserve"> as</w:t>
      </w:r>
      <w:r w:rsidR="003B37D8">
        <w:rPr>
          <w:rFonts w:ascii="Times New Roman" w:hAnsi="Times New Roman" w:cs="Times New Roman"/>
        </w:rPr>
        <w:t xml:space="preserve"> belonging to some other race</w:t>
      </w:r>
      <w:r w:rsidR="00726E96" w:rsidRPr="00B8172F">
        <w:rPr>
          <w:rFonts w:ascii="Times New Roman" w:hAnsi="Times New Roman" w:cs="Times New Roman"/>
        </w:rPr>
        <w:t xml:space="preserve">. </w:t>
      </w:r>
    </w:p>
    <w:p w14:paraId="745AE8E8" w14:textId="77777777" w:rsidR="005177F1" w:rsidRPr="00B8172F" w:rsidRDefault="005177F1" w:rsidP="00367AC7">
      <w:pPr>
        <w:rPr>
          <w:rFonts w:ascii="Times New Roman" w:hAnsi="Times New Roman" w:cs="Times New Roman"/>
        </w:rPr>
      </w:pPr>
    </w:p>
    <w:p w14:paraId="56E76C63" w14:textId="77777777" w:rsidR="00CF09E9" w:rsidRPr="00B8172F" w:rsidRDefault="00CF09E9" w:rsidP="00143AD3">
      <w:pPr>
        <w:pStyle w:val="ListParagraph"/>
        <w:numPr>
          <w:ilvl w:val="0"/>
          <w:numId w:val="2"/>
        </w:numPr>
        <w:rPr>
          <w:rFonts w:ascii="Times New Roman" w:hAnsi="Times New Roman" w:cs="Times New Roman"/>
        </w:rPr>
      </w:pPr>
      <w:r w:rsidRPr="00B8172F">
        <w:rPr>
          <w:rFonts w:ascii="Times New Roman" w:hAnsi="Times New Roman" w:cs="Times New Roman"/>
        </w:rPr>
        <w:t>Analysis of Bivariate Statistics</w:t>
      </w:r>
    </w:p>
    <w:p w14:paraId="11DBBD81" w14:textId="77777777" w:rsidR="00A234F3" w:rsidRPr="00B8172F" w:rsidRDefault="00A234F3" w:rsidP="00A234F3">
      <w:pPr>
        <w:rPr>
          <w:rFonts w:ascii="Times New Roman" w:hAnsi="Times New Roman" w:cs="Times New Roman"/>
        </w:rPr>
      </w:pPr>
    </w:p>
    <w:p w14:paraId="68A44C0C" w14:textId="77777777" w:rsidR="00D52F04" w:rsidRDefault="00A234F3" w:rsidP="00367AC7">
      <w:pPr>
        <w:ind w:firstLine="360"/>
        <w:rPr>
          <w:rFonts w:ascii="Times New Roman" w:hAnsi="Times New Roman" w:cs="Times New Roman"/>
        </w:rPr>
      </w:pPr>
      <w:r w:rsidRPr="00B8172F">
        <w:rPr>
          <w:rFonts w:ascii="Times New Roman" w:hAnsi="Times New Roman" w:cs="Times New Roman"/>
        </w:rPr>
        <w:t>To analyze the relationship between our response variable, admit, and each of our predictors, I generated a series of bivariate boxplots (</w:t>
      </w:r>
      <w:r w:rsidR="004C0608" w:rsidRPr="00B8172F">
        <w:rPr>
          <w:rFonts w:ascii="Times New Roman" w:hAnsi="Times New Roman" w:cs="Times New Roman"/>
        </w:rPr>
        <w:t>see Figure 2</w:t>
      </w:r>
      <w:r w:rsidRPr="00B8172F">
        <w:rPr>
          <w:rFonts w:ascii="Times New Roman" w:hAnsi="Times New Roman" w:cs="Times New Roman"/>
        </w:rPr>
        <w:t>)</w:t>
      </w:r>
      <w:r w:rsidR="00177FD5" w:rsidRPr="00B8172F">
        <w:rPr>
          <w:rFonts w:ascii="Times New Roman" w:hAnsi="Times New Roman" w:cs="Times New Roman"/>
        </w:rPr>
        <w:t xml:space="preserve"> and contingency tables (</w:t>
      </w:r>
      <w:r w:rsidR="00B8172F" w:rsidRPr="00B8172F">
        <w:rPr>
          <w:rFonts w:ascii="Times New Roman" w:hAnsi="Times New Roman" w:cs="Times New Roman"/>
        </w:rPr>
        <w:t>see Table 2</w:t>
      </w:r>
      <w:r w:rsidR="00177FD5" w:rsidRPr="00B8172F">
        <w:rPr>
          <w:rFonts w:ascii="Times New Roman" w:hAnsi="Times New Roman" w:cs="Times New Roman"/>
        </w:rPr>
        <w:t>)</w:t>
      </w:r>
      <w:r w:rsidR="00E531E9">
        <w:rPr>
          <w:rFonts w:ascii="Times New Roman" w:hAnsi="Times New Roman" w:cs="Times New Roman"/>
        </w:rPr>
        <w:t xml:space="preserve">. </w:t>
      </w:r>
      <w:r w:rsidR="00E15FFF" w:rsidRPr="00B8172F">
        <w:rPr>
          <w:rFonts w:ascii="Times New Roman" w:hAnsi="Times New Roman" w:cs="Times New Roman"/>
        </w:rPr>
        <w:t>In addition, I generated pairwise scatterplots</w:t>
      </w:r>
      <w:r w:rsidR="0045458B" w:rsidRPr="00B8172F">
        <w:rPr>
          <w:rFonts w:ascii="Times New Roman" w:hAnsi="Times New Roman" w:cs="Times New Roman"/>
        </w:rPr>
        <w:t xml:space="preserve"> with loess smoothers</w:t>
      </w:r>
      <w:r w:rsidR="00E15FFF" w:rsidRPr="00B8172F">
        <w:rPr>
          <w:rFonts w:ascii="Times New Roman" w:hAnsi="Times New Roman" w:cs="Times New Roman"/>
        </w:rPr>
        <w:t xml:space="preserve"> to analyze the relationship</w:t>
      </w:r>
      <w:r w:rsidR="003A633E" w:rsidRPr="00B8172F">
        <w:rPr>
          <w:rFonts w:ascii="Times New Roman" w:hAnsi="Times New Roman" w:cs="Times New Roman"/>
        </w:rPr>
        <w:t>s among</w:t>
      </w:r>
      <w:r w:rsidR="00E15FFF" w:rsidRPr="00B8172F">
        <w:rPr>
          <w:rFonts w:ascii="Times New Roman" w:hAnsi="Times New Roman" w:cs="Times New Roman"/>
        </w:rPr>
        <w:t xml:space="preserve"> the continuous predictors</w:t>
      </w:r>
      <w:r w:rsidR="00341EA5" w:rsidRPr="00B8172F">
        <w:rPr>
          <w:rFonts w:ascii="Times New Roman" w:hAnsi="Times New Roman" w:cs="Times New Roman"/>
        </w:rPr>
        <w:t xml:space="preserve"> (</w:t>
      </w:r>
      <w:r w:rsidR="004C0608" w:rsidRPr="00B8172F">
        <w:rPr>
          <w:rFonts w:ascii="Times New Roman" w:hAnsi="Times New Roman" w:cs="Times New Roman"/>
        </w:rPr>
        <w:t>see Figure 3</w:t>
      </w:r>
      <w:r w:rsidR="00341EA5" w:rsidRPr="00B8172F">
        <w:rPr>
          <w:rFonts w:ascii="Times New Roman" w:hAnsi="Times New Roman" w:cs="Times New Roman"/>
        </w:rPr>
        <w:t>)</w:t>
      </w:r>
      <w:r w:rsidR="00E531E9">
        <w:rPr>
          <w:rFonts w:ascii="Times New Roman" w:hAnsi="Times New Roman" w:cs="Times New Roman"/>
        </w:rPr>
        <w:t>.</w:t>
      </w:r>
      <w:r w:rsidR="00D7642D" w:rsidRPr="00B8172F">
        <w:rPr>
          <w:rFonts w:ascii="Times New Roman" w:hAnsi="Times New Roman" w:cs="Times New Roman"/>
        </w:rPr>
        <w:t xml:space="preserve"> First, we can see by looking at the boxplot </w:t>
      </w:r>
      <w:r w:rsidR="000E7FF7" w:rsidRPr="00B8172F">
        <w:rPr>
          <w:rFonts w:ascii="Times New Roman" w:hAnsi="Times New Roman" w:cs="Times New Roman"/>
        </w:rPr>
        <w:t xml:space="preserve">of </w:t>
      </w:r>
      <w:r w:rsidR="00275150" w:rsidRPr="00B8172F">
        <w:rPr>
          <w:rFonts w:ascii="Times New Roman" w:hAnsi="Times New Roman" w:cs="Times New Roman"/>
        </w:rPr>
        <w:t xml:space="preserve">weighted </w:t>
      </w:r>
      <w:r w:rsidR="000E7FF7" w:rsidRPr="00B8172F">
        <w:rPr>
          <w:rFonts w:ascii="Times New Roman" w:hAnsi="Times New Roman" w:cs="Times New Roman"/>
        </w:rPr>
        <w:t xml:space="preserve">GPA by admission, that although admitted </w:t>
      </w:r>
      <w:r w:rsidR="001E4E6F" w:rsidRPr="00B8172F">
        <w:rPr>
          <w:rFonts w:ascii="Times New Roman" w:hAnsi="Times New Roman" w:cs="Times New Roman"/>
        </w:rPr>
        <w:t xml:space="preserve">applicants have higher median, </w:t>
      </w:r>
      <w:r w:rsidR="000E7FF7" w:rsidRPr="00B8172F">
        <w:rPr>
          <w:rFonts w:ascii="Times New Roman" w:hAnsi="Times New Roman" w:cs="Times New Roman"/>
        </w:rPr>
        <w:t>75</w:t>
      </w:r>
      <w:r w:rsidR="001E4E6F" w:rsidRPr="00B8172F">
        <w:rPr>
          <w:rFonts w:ascii="Times New Roman" w:hAnsi="Times New Roman" w:cs="Times New Roman"/>
          <w:vertAlign w:val="superscript"/>
        </w:rPr>
        <w:t>th</w:t>
      </w:r>
      <w:r w:rsidR="001E4E6F" w:rsidRPr="00B8172F">
        <w:rPr>
          <w:rFonts w:ascii="Times New Roman" w:hAnsi="Times New Roman" w:cs="Times New Roman"/>
        </w:rPr>
        <w:t>, and 25</w:t>
      </w:r>
      <w:r w:rsidR="001E4E6F" w:rsidRPr="00B8172F">
        <w:rPr>
          <w:rFonts w:ascii="Times New Roman" w:hAnsi="Times New Roman" w:cs="Times New Roman"/>
          <w:vertAlign w:val="superscript"/>
        </w:rPr>
        <w:t>th</w:t>
      </w:r>
      <w:r w:rsidR="001E4E6F" w:rsidRPr="00B8172F">
        <w:rPr>
          <w:rFonts w:ascii="Times New Roman" w:hAnsi="Times New Roman" w:cs="Times New Roman"/>
        </w:rPr>
        <w:t xml:space="preserve"> percentile</w:t>
      </w:r>
      <w:r w:rsidR="00A9471A" w:rsidRPr="00B8172F">
        <w:rPr>
          <w:rFonts w:ascii="Times New Roman" w:hAnsi="Times New Roman" w:cs="Times New Roman"/>
        </w:rPr>
        <w:t xml:space="preserve"> GPAs than their peers that were rejected, there is greater variability in GPA among rejected applicants. Moreover, rejected </w:t>
      </w:r>
      <w:r w:rsidR="00185685" w:rsidRPr="00B8172F">
        <w:rPr>
          <w:rFonts w:ascii="Times New Roman" w:hAnsi="Times New Roman" w:cs="Times New Roman"/>
        </w:rPr>
        <w:t>applicants have both higher maximum and minimum GPAs than their accepted peers.</w:t>
      </w:r>
      <w:r w:rsidR="009E1EC7">
        <w:rPr>
          <w:rFonts w:ascii="Times New Roman" w:hAnsi="Times New Roman" w:cs="Times New Roman"/>
        </w:rPr>
        <w:t xml:space="preserve"> </w:t>
      </w:r>
      <w:r w:rsidR="00275150" w:rsidRPr="00B8172F">
        <w:rPr>
          <w:rFonts w:ascii="Times New Roman" w:hAnsi="Times New Roman" w:cs="Times New Roman"/>
        </w:rPr>
        <w:t xml:space="preserve">When looking at the boxplots that parse admittance by SAT1 verbal and math test scores, we can see similar trends. </w:t>
      </w:r>
      <w:r w:rsidR="005453E5" w:rsidRPr="00B8172F">
        <w:rPr>
          <w:rFonts w:ascii="Times New Roman" w:hAnsi="Times New Roman" w:cs="Times New Roman"/>
        </w:rPr>
        <w:t xml:space="preserve">In each case, the interquartile ranges lie higher on the spectrum of </w:t>
      </w:r>
      <w:r w:rsidR="00EE37E2" w:rsidRPr="00B8172F">
        <w:rPr>
          <w:rFonts w:ascii="Times New Roman" w:hAnsi="Times New Roman" w:cs="Times New Roman"/>
        </w:rPr>
        <w:t>possible scores, but the range of scores for admitted students are more narrow</w:t>
      </w:r>
      <w:r w:rsidR="003114AF" w:rsidRPr="00B8172F">
        <w:rPr>
          <w:rFonts w:ascii="Times New Roman" w:hAnsi="Times New Roman" w:cs="Times New Roman"/>
        </w:rPr>
        <w:t xml:space="preserve"> than for their rejected peers.</w:t>
      </w:r>
      <w:r w:rsidR="00A04354" w:rsidRPr="00B8172F">
        <w:rPr>
          <w:rFonts w:ascii="Times New Roman" w:hAnsi="Times New Roman" w:cs="Times New Roman"/>
        </w:rPr>
        <w:t xml:space="preserve"> Like GPA, there are some rejected students who had test scores that were at or near perfect.</w:t>
      </w:r>
      <w:r w:rsidR="00D70204" w:rsidRPr="00B8172F">
        <w:rPr>
          <w:rFonts w:ascii="Times New Roman" w:hAnsi="Times New Roman" w:cs="Times New Roman"/>
        </w:rPr>
        <w:t xml:space="preserve"> </w:t>
      </w:r>
      <w:r w:rsidR="003114AF" w:rsidRPr="00B8172F">
        <w:rPr>
          <w:rFonts w:ascii="Times New Roman" w:hAnsi="Times New Roman" w:cs="Times New Roman"/>
        </w:rPr>
        <w:t xml:space="preserve">Though this may seem counterintuitive, there is a body of literature that suggests that selective schools, when faced with many applicants with stellar grades and test scores, opt for more well rounded students over their counterparts with perfect </w:t>
      </w:r>
      <w:r w:rsidR="009E1EC7">
        <w:rPr>
          <w:rFonts w:ascii="Times New Roman" w:hAnsi="Times New Roman" w:cs="Times New Roman"/>
        </w:rPr>
        <w:t>academic records</w:t>
      </w:r>
      <w:r w:rsidR="003114AF" w:rsidRPr="00B8172F">
        <w:rPr>
          <w:rFonts w:ascii="Times New Roman" w:hAnsi="Times New Roman" w:cs="Times New Roman"/>
        </w:rPr>
        <w:t xml:space="preserve"> but deficiencies elsewhere.</w:t>
      </w:r>
      <w:r w:rsidR="00642BD4" w:rsidRPr="00642BD4">
        <w:rPr>
          <w:rFonts w:ascii="Times New Roman" w:hAnsi="Times New Roman" w:cs="Times New Roman"/>
        </w:rPr>
        <w:t xml:space="preserve"> </w:t>
      </w:r>
      <w:r w:rsidR="00642BD4" w:rsidRPr="00B8172F">
        <w:rPr>
          <w:rFonts w:ascii="Times New Roman" w:hAnsi="Times New Roman" w:cs="Times New Roman"/>
        </w:rPr>
        <w:t>\</w:t>
      </w:r>
      <w:proofErr w:type="gramStart"/>
      <w:r w:rsidR="00642BD4" w:rsidRPr="00B8172F">
        <w:rPr>
          <w:rFonts w:ascii="Times New Roman" w:hAnsi="Times New Roman" w:cs="Times New Roman"/>
        </w:rPr>
        <w:t>footnote</w:t>
      </w:r>
      <w:proofErr w:type="gramEnd"/>
      <w:r w:rsidR="00642BD4" w:rsidRPr="00B8172F">
        <w:rPr>
          <w:rFonts w:ascii="Times New Roman" w:hAnsi="Times New Roman" w:cs="Times New Roman"/>
        </w:rPr>
        <w:t>{\label{</w:t>
      </w:r>
      <w:proofErr w:type="spellStart"/>
      <w:r w:rsidR="00642BD4" w:rsidRPr="00B8172F">
        <w:rPr>
          <w:rFonts w:ascii="Times New Roman" w:hAnsi="Times New Roman" w:cs="Times New Roman"/>
        </w:rPr>
        <w:t>myfootnote</w:t>
      </w:r>
      <w:proofErr w:type="spellEnd"/>
      <w:r w:rsidR="00642BD4" w:rsidRPr="00B8172F">
        <w:rPr>
          <w:rFonts w:ascii="Times New Roman" w:hAnsi="Times New Roman" w:cs="Times New Roman"/>
        </w:rPr>
        <w:t xml:space="preserve">} </w:t>
      </w:r>
      <w:r w:rsidR="00642BD4" w:rsidRPr="00642BD4">
        <w:rPr>
          <w:rFonts w:ascii="Times New Roman" w:hAnsi="Times New Roman" w:cs="Times New Roman"/>
        </w:rPr>
        <w:t xml:space="preserve">Sternberg, R. J. (2010). </w:t>
      </w:r>
      <w:proofErr w:type="gramStart"/>
      <w:r w:rsidR="00642BD4" w:rsidRPr="00642BD4">
        <w:rPr>
          <w:rFonts w:ascii="Times New Roman" w:hAnsi="Times New Roman" w:cs="Times New Roman"/>
        </w:rPr>
        <w:t>College admissions for the 21st century.</w:t>
      </w:r>
      <w:proofErr w:type="gramEnd"/>
      <w:r w:rsidR="00642BD4" w:rsidRPr="00642BD4">
        <w:rPr>
          <w:rFonts w:ascii="Times New Roman" w:hAnsi="Times New Roman" w:cs="Times New Roman"/>
        </w:rPr>
        <w:t xml:space="preserve"> Harvard University Press.</w:t>
      </w:r>
      <w:r w:rsidR="00642BD4" w:rsidRPr="00B8172F">
        <w:rPr>
          <w:rFonts w:ascii="Times New Roman" w:hAnsi="Times New Roman" w:cs="Times New Roman"/>
        </w:rPr>
        <w:t>}</w:t>
      </w:r>
      <w:r w:rsidR="003114AF" w:rsidRPr="00B8172F">
        <w:rPr>
          <w:rFonts w:ascii="Times New Roman" w:hAnsi="Times New Roman" w:cs="Times New Roman"/>
        </w:rPr>
        <w:t xml:space="preserve"> </w:t>
      </w:r>
    </w:p>
    <w:p w14:paraId="13D8814C" w14:textId="664D9E9A" w:rsidR="00A234F3" w:rsidRPr="00B8172F" w:rsidRDefault="006C21BF" w:rsidP="00367AC7">
      <w:pPr>
        <w:ind w:firstLine="360"/>
        <w:rPr>
          <w:rFonts w:ascii="Times New Roman" w:hAnsi="Times New Roman" w:cs="Times New Roman"/>
        </w:rPr>
      </w:pPr>
      <w:r w:rsidRPr="00B8172F">
        <w:rPr>
          <w:rFonts w:ascii="Times New Roman" w:hAnsi="Times New Roman" w:cs="Times New Roman"/>
        </w:rPr>
        <w:t xml:space="preserve">The relationship between admission and </w:t>
      </w:r>
      <w:r w:rsidR="0082372C" w:rsidRPr="00B8172F">
        <w:rPr>
          <w:rFonts w:ascii="Times New Roman" w:hAnsi="Times New Roman" w:cs="Times New Roman"/>
        </w:rPr>
        <w:t xml:space="preserve">household </w:t>
      </w:r>
      <w:r w:rsidRPr="00B8172F">
        <w:rPr>
          <w:rFonts w:ascii="Times New Roman" w:hAnsi="Times New Roman" w:cs="Times New Roman"/>
        </w:rPr>
        <w:t>income is</w:t>
      </w:r>
      <w:r w:rsidR="00432B43">
        <w:rPr>
          <w:rFonts w:ascii="Times New Roman" w:hAnsi="Times New Roman" w:cs="Times New Roman"/>
        </w:rPr>
        <w:t xml:space="preserve"> </w:t>
      </w:r>
      <w:r w:rsidRPr="00B8172F">
        <w:rPr>
          <w:rFonts w:ascii="Times New Roman" w:hAnsi="Times New Roman" w:cs="Times New Roman"/>
        </w:rPr>
        <w:t xml:space="preserve">the most idiosyncratic in the dataset, likely because these data were truncated to have an </w:t>
      </w:r>
      <w:r w:rsidR="008E3ED2" w:rsidRPr="00B8172F">
        <w:rPr>
          <w:rFonts w:ascii="Times New Roman" w:hAnsi="Times New Roman" w:cs="Times New Roman"/>
        </w:rPr>
        <w:t>upper bound of \$99,999</w:t>
      </w:r>
      <w:r w:rsidR="001B76E1" w:rsidRPr="00B8172F">
        <w:rPr>
          <w:rFonts w:ascii="Times New Roman" w:hAnsi="Times New Roman" w:cs="Times New Roman"/>
        </w:rPr>
        <w:t xml:space="preserve">. </w:t>
      </w:r>
      <w:r w:rsidR="0082372C" w:rsidRPr="00B8172F">
        <w:rPr>
          <w:rFonts w:ascii="Times New Roman" w:hAnsi="Times New Roman" w:cs="Times New Roman"/>
        </w:rPr>
        <w:t>Both rejected and admitted applicants span the entire range of possible income values, though the median and 25</w:t>
      </w:r>
      <w:r w:rsidR="0082372C" w:rsidRPr="00B8172F">
        <w:rPr>
          <w:rFonts w:ascii="Times New Roman" w:hAnsi="Times New Roman" w:cs="Times New Roman"/>
          <w:vertAlign w:val="superscript"/>
        </w:rPr>
        <w:t>th</w:t>
      </w:r>
      <w:r w:rsidR="0082372C" w:rsidRPr="00B8172F">
        <w:rPr>
          <w:rFonts w:ascii="Times New Roman" w:hAnsi="Times New Roman" w:cs="Times New Roman"/>
        </w:rPr>
        <w:t xml:space="preserve"> percentile for income</w:t>
      </w:r>
      <w:r w:rsidRPr="00B8172F">
        <w:rPr>
          <w:rFonts w:ascii="Times New Roman" w:hAnsi="Times New Roman" w:cs="Times New Roman"/>
        </w:rPr>
        <w:t xml:space="preserve"> </w:t>
      </w:r>
      <w:r w:rsidR="00D001C8" w:rsidRPr="00B8172F">
        <w:rPr>
          <w:rFonts w:ascii="Times New Roman" w:hAnsi="Times New Roman" w:cs="Times New Roman"/>
        </w:rPr>
        <w:t xml:space="preserve">are higher for admitted applicants than their rejected peers. </w:t>
      </w:r>
      <w:r w:rsidR="001E4E6F" w:rsidRPr="00B8172F">
        <w:rPr>
          <w:rFonts w:ascii="Times New Roman" w:hAnsi="Times New Roman" w:cs="Times New Roman"/>
        </w:rPr>
        <w:t>The 75</w:t>
      </w:r>
      <w:r w:rsidR="001E4E6F" w:rsidRPr="00B8172F">
        <w:rPr>
          <w:rFonts w:ascii="Times New Roman" w:hAnsi="Times New Roman" w:cs="Times New Roman"/>
          <w:vertAlign w:val="superscript"/>
        </w:rPr>
        <w:t>th</w:t>
      </w:r>
      <w:r w:rsidR="001E4E6F" w:rsidRPr="00B8172F">
        <w:rPr>
          <w:rFonts w:ascii="Times New Roman" w:hAnsi="Times New Roman" w:cs="Times New Roman"/>
        </w:rPr>
        <w:t xml:space="preserve"> percentile for both </w:t>
      </w:r>
      <w:r w:rsidR="00FC450A" w:rsidRPr="00B8172F">
        <w:rPr>
          <w:rFonts w:ascii="Times New Roman" w:hAnsi="Times New Roman" w:cs="Times New Roman"/>
        </w:rPr>
        <w:t xml:space="preserve">classes of students </w:t>
      </w:r>
      <w:r w:rsidR="008E3ED2" w:rsidRPr="00B8172F">
        <w:rPr>
          <w:rFonts w:ascii="Times New Roman" w:hAnsi="Times New Roman" w:cs="Times New Roman"/>
        </w:rPr>
        <w:t>appears to be at or near the maximum possible value of \$99,999</w:t>
      </w:r>
      <w:r w:rsidR="00D52F04">
        <w:rPr>
          <w:rFonts w:ascii="Times New Roman" w:hAnsi="Times New Roman" w:cs="Times New Roman"/>
        </w:rPr>
        <w:t xml:space="preserve">. </w:t>
      </w:r>
      <w:r w:rsidR="00E07897" w:rsidRPr="00B8172F">
        <w:rPr>
          <w:rFonts w:ascii="Times New Roman" w:hAnsi="Times New Roman" w:cs="Times New Roman"/>
        </w:rPr>
        <w:t>When looking at the relationship between admission and sex (</w:t>
      </w:r>
      <w:r w:rsidR="00165F45" w:rsidRPr="00B8172F">
        <w:rPr>
          <w:rFonts w:ascii="Times New Roman" w:hAnsi="Times New Roman" w:cs="Times New Roman"/>
        </w:rPr>
        <w:t xml:space="preserve">see </w:t>
      </w:r>
      <w:r w:rsidR="00B8172F" w:rsidRPr="00B8172F">
        <w:rPr>
          <w:rFonts w:ascii="Times New Roman" w:hAnsi="Times New Roman" w:cs="Times New Roman"/>
        </w:rPr>
        <w:t>Table 2</w:t>
      </w:r>
      <w:r w:rsidR="00E07897" w:rsidRPr="00B8172F">
        <w:rPr>
          <w:rFonts w:ascii="Times New Roman" w:hAnsi="Times New Roman" w:cs="Times New Roman"/>
        </w:rPr>
        <w:t>)</w:t>
      </w:r>
      <w:r w:rsidR="00A55D34" w:rsidRPr="00B8172F">
        <w:rPr>
          <w:rFonts w:ascii="Times New Roman" w:hAnsi="Times New Roman" w:cs="Times New Roman"/>
        </w:rPr>
        <w:t>, we see that a slightly lower percentage of male applicants (\30%) are admitted than their female peers (\32%)</w:t>
      </w:r>
      <w:r w:rsidR="00165F45" w:rsidRPr="00B8172F">
        <w:rPr>
          <w:rFonts w:ascii="Times New Roman" w:hAnsi="Times New Roman" w:cs="Times New Roman"/>
        </w:rPr>
        <w:t xml:space="preserve">. </w:t>
      </w:r>
      <w:r w:rsidR="00166DD8" w:rsidRPr="00B8172F">
        <w:rPr>
          <w:rFonts w:ascii="Times New Roman" w:hAnsi="Times New Roman" w:cs="Times New Roman"/>
        </w:rPr>
        <w:t xml:space="preserve">Likewise, we can see from Table </w:t>
      </w:r>
      <w:r w:rsidR="00B8172F" w:rsidRPr="00B8172F">
        <w:rPr>
          <w:rFonts w:ascii="Times New Roman" w:hAnsi="Times New Roman" w:cs="Times New Roman"/>
        </w:rPr>
        <w:t>2</w:t>
      </w:r>
      <w:r w:rsidR="0004521B" w:rsidRPr="00B8172F">
        <w:rPr>
          <w:rFonts w:ascii="Times New Roman" w:hAnsi="Times New Roman" w:cs="Times New Roman"/>
        </w:rPr>
        <w:t xml:space="preserve"> that the highest percentage</w:t>
      </w:r>
      <w:r w:rsidR="00362A7F">
        <w:rPr>
          <w:rFonts w:ascii="Times New Roman" w:hAnsi="Times New Roman" w:cs="Times New Roman"/>
        </w:rPr>
        <w:t xml:space="preserve"> of applicants admitted were White </w:t>
      </w:r>
      <w:r w:rsidR="0004521B" w:rsidRPr="00B8172F">
        <w:rPr>
          <w:rFonts w:ascii="Times New Roman" w:hAnsi="Times New Roman" w:cs="Times New Roman"/>
        </w:rPr>
        <w:t>(\33%) were admitted, followed closely by their Asian peers (32%)</w:t>
      </w:r>
      <w:r w:rsidR="00745E70" w:rsidRPr="00B8172F">
        <w:rPr>
          <w:rFonts w:ascii="Times New Roman" w:hAnsi="Times New Roman" w:cs="Times New Roman"/>
        </w:rPr>
        <w:t xml:space="preserve">; somewhat lower percentages of Black applicants (\27%) and applicants that identified as belonging to another racial group (\26%) were admitted than their White and Asian peers. </w:t>
      </w:r>
      <w:r w:rsidR="006852C3" w:rsidRPr="00B8172F">
        <w:rPr>
          <w:rFonts w:ascii="Times New Roman" w:hAnsi="Times New Roman" w:cs="Times New Roman"/>
        </w:rPr>
        <w:t xml:space="preserve">When analyzing the relationship between the continuous predictors (see Figure </w:t>
      </w:r>
      <w:r w:rsidR="004C0608" w:rsidRPr="00B8172F">
        <w:rPr>
          <w:rFonts w:ascii="Times New Roman" w:hAnsi="Times New Roman" w:cs="Times New Roman"/>
        </w:rPr>
        <w:t>3)</w:t>
      </w:r>
      <w:r w:rsidR="00443C53" w:rsidRPr="00B8172F">
        <w:rPr>
          <w:rFonts w:ascii="Times New Roman" w:hAnsi="Times New Roman" w:cs="Times New Roman"/>
        </w:rPr>
        <w:t>, it appears that a positive linear relationship exists between each of the measures of academic achievement (Weighted GPA, SAT1 Verbal, and SAT1 Math respectively). Moreover, it appears that there is also a positive relationship between income and each measure of academic achieve</w:t>
      </w:r>
      <w:r w:rsidR="004C7065" w:rsidRPr="00B8172F">
        <w:rPr>
          <w:rFonts w:ascii="Times New Roman" w:hAnsi="Times New Roman" w:cs="Times New Roman"/>
        </w:rPr>
        <w:t>ment, although income appears to have a weaker impact on GPA than on test score (as evidenced by the more shallow loess smoother)</w:t>
      </w:r>
      <w:r w:rsidR="004442C0" w:rsidRPr="00B8172F">
        <w:rPr>
          <w:rFonts w:ascii="Times New Roman" w:hAnsi="Times New Roman" w:cs="Times New Roman"/>
        </w:rPr>
        <w:t xml:space="preserve">. </w:t>
      </w:r>
    </w:p>
    <w:p w14:paraId="0CDC6FD6" w14:textId="77777777" w:rsidR="00450097" w:rsidRPr="00B8172F" w:rsidRDefault="00450097" w:rsidP="00A234F3">
      <w:pPr>
        <w:ind w:left="360" w:firstLine="360"/>
        <w:rPr>
          <w:rFonts w:ascii="Times New Roman" w:hAnsi="Times New Roman" w:cs="Times New Roman"/>
        </w:rPr>
      </w:pPr>
    </w:p>
    <w:p w14:paraId="4DD56060" w14:textId="0798BF15" w:rsidR="00C61EB4" w:rsidRPr="00B8172F" w:rsidRDefault="00CF09E9" w:rsidP="00C61EB4">
      <w:pPr>
        <w:pStyle w:val="ListParagraph"/>
        <w:numPr>
          <w:ilvl w:val="0"/>
          <w:numId w:val="2"/>
        </w:numPr>
        <w:rPr>
          <w:rFonts w:ascii="Times New Roman" w:hAnsi="Times New Roman" w:cs="Times New Roman"/>
        </w:rPr>
      </w:pPr>
      <w:r w:rsidRPr="00B8172F">
        <w:rPr>
          <w:rFonts w:ascii="Times New Roman" w:hAnsi="Times New Roman" w:cs="Times New Roman"/>
        </w:rPr>
        <w:t>Multivariate Analysis</w:t>
      </w:r>
    </w:p>
    <w:p w14:paraId="09E72CAC" w14:textId="77777777" w:rsidR="001E4F06" w:rsidRPr="00B8172F" w:rsidRDefault="001E4F06" w:rsidP="001E4F06">
      <w:pPr>
        <w:pStyle w:val="ListParagraph"/>
        <w:rPr>
          <w:rFonts w:ascii="Times New Roman" w:hAnsi="Times New Roman" w:cs="Times New Roman"/>
        </w:rPr>
      </w:pPr>
    </w:p>
    <w:p w14:paraId="6C1E3529" w14:textId="77777777" w:rsidR="00947104" w:rsidRDefault="00362A7F" w:rsidP="00367AC7">
      <w:pPr>
        <w:ind w:firstLine="360"/>
        <w:rPr>
          <w:rFonts w:ascii="Times New Roman" w:hAnsi="Times New Roman" w:cs="Times New Roman"/>
        </w:rPr>
      </w:pPr>
      <w:r>
        <w:rPr>
          <w:rFonts w:ascii="Times New Roman" w:hAnsi="Times New Roman" w:cs="Times New Roman"/>
        </w:rPr>
        <w:t>My</w:t>
      </w:r>
      <w:r w:rsidR="00C61EB4" w:rsidRPr="00B8172F">
        <w:rPr>
          <w:rFonts w:ascii="Times New Roman" w:hAnsi="Times New Roman" w:cs="Times New Roman"/>
        </w:rPr>
        <w:t xml:space="preserve"> bivariate </w:t>
      </w:r>
      <w:r w:rsidR="002A6D57" w:rsidRPr="00B8172F">
        <w:rPr>
          <w:rFonts w:ascii="Times New Roman" w:hAnsi="Times New Roman" w:cs="Times New Roman"/>
        </w:rPr>
        <w:t>analysis, while instructive, does</w:t>
      </w:r>
      <w:r w:rsidR="00C903B0" w:rsidRPr="00B8172F">
        <w:rPr>
          <w:rFonts w:ascii="Times New Roman" w:hAnsi="Times New Roman" w:cs="Times New Roman"/>
        </w:rPr>
        <w:t xml:space="preserve"> not capture the collective impact of our predictors on admission. </w:t>
      </w:r>
      <w:r>
        <w:rPr>
          <w:rFonts w:ascii="Times New Roman" w:hAnsi="Times New Roman" w:cs="Times New Roman"/>
        </w:rPr>
        <w:t>First,</w:t>
      </w:r>
      <w:r w:rsidR="00C96BCD" w:rsidRPr="00B8172F">
        <w:rPr>
          <w:rFonts w:ascii="Times New Roman" w:hAnsi="Times New Roman" w:cs="Times New Roman"/>
        </w:rPr>
        <w:t xml:space="preserve"> I constructed two datasets of equal size: a training dataset, and a test dataset. I subsequently used the training dataset to train the random forest algorithm </w:t>
      </w:r>
      <w:r w:rsidR="00E81E6A" w:rsidRPr="00B8172F">
        <w:rPr>
          <w:rFonts w:ascii="Times New Roman" w:hAnsi="Times New Roman" w:cs="Times New Roman"/>
        </w:rPr>
        <w:t xml:space="preserve">until I was able to find a cost </w:t>
      </w:r>
      <w:r w:rsidR="00C96BCD" w:rsidRPr="00B8172F">
        <w:rPr>
          <w:rFonts w:ascii="Times New Roman" w:hAnsi="Times New Roman" w:cs="Times New Roman"/>
        </w:rPr>
        <w:t>ratio that approximated</w:t>
      </w:r>
      <w:r w:rsidR="00E81E6A" w:rsidRPr="00B8172F">
        <w:rPr>
          <w:rFonts w:ascii="Times New Roman" w:hAnsi="Times New Roman" w:cs="Times New Roman"/>
        </w:rPr>
        <w:t xml:space="preserve"> my target</w:t>
      </w:r>
      <w:r w:rsidR="001836BE" w:rsidRPr="00B8172F">
        <w:rPr>
          <w:rFonts w:ascii="Times New Roman" w:hAnsi="Times New Roman" w:cs="Times New Roman"/>
        </w:rPr>
        <w:t xml:space="preserve"> cost ratio. </w:t>
      </w:r>
      <w:r w:rsidR="00FF6EFF" w:rsidRPr="00B8172F">
        <w:rPr>
          <w:rFonts w:ascii="Times New Roman" w:hAnsi="Times New Roman" w:cs="Times New Roman"/>
        </w:rPr>
        <w:t>After arriving at an algorithm that approximated my ideal cost ratio, I then ran the random forest algorithm in the test data to g</w:t>
      </w:r>
      <w:r w:rsidR="00EA2BB9" w:rsidRPr="00B8172F">
        <w:rPr>
          <w:rFonts w:ascii="Times New Roman" w:hAnsi="Times New Roman" w:cs="Times New Roman"/>
        </w:rPr>
        <w:t xml:space="preserve">enerate a final analysis model from which I derived a final confusion table and my final algorithmic forecasts. </w:t>
      </w:r>
      <w:r w:rsidR="00DC2F74" w:rsidRPr="00B8172F">
        <w:rPr>
          <w:rFonts w:ascii="Times New Roman" w:hAnsi="Times New Roman" w:cs="Times New Roman"/>
        </w:rPr>
        <w:t>To accomplish this, I used</w:t>
      </w:r>
      <w:r w:rsidR="00AC6480" w:rsidRPr="00B8172F">
        <w:rPr>
          <w:rFonts w:ascii="Times New Roman" w:hAnsi="Times New Roman" w:cs="Times New Roman"/>
        </w:rPr>
        <w:t xml:space="preserve"> </w:t>
      </w:r>
      <w:r w:rsidR="00151F7D" w:rsidRPr="00B8172F">
        <w:rPr>
          <w:rFonts w:ascii="Times New Roman" w:hAnsi="Times New Roman" w:cs="Times New Roman"/>
        </w:rPr>
        <w:t>the randomForest</w:t>
      </w:r>
      <w:r w:rsidR="00F377C6" w:rsidRPr="00B8172F">
        <w:rPr>
          <w:rFonts w:ascii="Times New Roman" w:hAnsi="Times New Roman" w:cs="Times New Roman"/>
        </w:rPr>
        <w:t xml:space="preserve"> package in R and kept the default settings, growing 500 trees within each forest.</w:t>
      </w:r>
      <w:r w:rsidR="005E6DEC" w:rsidRPr="00B8172F">
        <w:rPr>
          <w:rFonts w:ascii="Times New Roman" w:hAnsi="Times New Roman" w:cs="Times New Roman"/>
        </w:rPr>
        <w:t xml:space="preserve"> </w:t>
      </w:r>
      <w:r w:rsidR="00794BBD" w:rsidRPr="00B8172F">
        <w:rPr>
          <w:rFonts w:ascii="Times New Roman" w:hAnsi="Times New Roman" w:cs="Times New Roman"/>
        </w:rPr>
        <w:t xml:space="preserve">For this analysis, I decided that that </w:t>
      </w:r>
      <w:r w:rsidR="00B636E7" w:rsidRPr="00B8172F">
        <w:rPr>
          <w:rFonts w:ascii="Times New Roman" w:hAnsi="Times New Roman" w:cs="Times New Roman"/>
        </w:rPr>
        <w:t xml:space="preserve">my ideal cost ratio was 4 to 1. </w:t>
      </w:r>
      <w:r w:rsidR="00794BBD" w:rsidRPr="00B8172F">
        <w:rPr>
          <w:rFonts w:ascii="Times New Roman" w:hAnsi="Times New Roman" w:cs="Times New Roman"/>
        </w:rPr>
        <w:t>I arrived at this cost ratio because there is a robust body of literature</w:t>
      </w:r>
      <w:r w:rsidR="00642BD4" w:rsidRPr="00B8172F">
        <w:rPr>
          <w:rFonts w:ascii="Times New Roman" w:hAnsi="Times New Roman" w:cs="Times New Roman"/>
        </w:rPr>
        <w:t>\</w:t>
      </w:r>
      <w:proofErr w:type="gramStart"/>
      <w:r w:rsidR="00642BD4" w:rsidRPr="00642BD4">
        <w:rPr>
          <w:rFonts w:ascii="Times New Roman" w:hAnsi="Times New Roman" w:cs="Times New Roman"/>
        </w:rPr>
        <w:t>footnote{</w:t>
      </w:r>
      <w:proofErr w:type="gramEnd"/>
      <w:r w:rsidR="00642BD4" w:rsidRPr="00642BD4">
        <w:rPr>
          <w:rFonts w:ascii="Times New Roman" w:hAnsi="Times New Roman" w:cs="Times New Roman"/>
        </w:rPr>
        <w:t>\label{</w:t>
      </w:r>
      <w:proofErr w:type="spellStart"/>
      <w:r w:rsidR="00642BD4" w:rsidRPr="00642BD4">
        <w:rPr>
          <w:rFonts w:ascii="Times New Roman" w:hAnsi="Times New Roman" w:cs="Times New Roman"/>
        </w:rPr>
        <w:t>myfootnote</w:t>
      </w:r>
      <w:proofErr w:type="spellEnd"/>
      <w:r w:rsidR="00642BD4" w:rsidRPr="00642BD4">
        <w:rPr>
          <w:rFonts w:ascii="Times New Roman" w:hAnsi="Times New Roman" w:cs="Times New Roman"/>
        </w:rPr>
        <w:t xml:space="preserve">} Avery, C. (2010). The effects of college counseling on high-achieving, low-income students (No. </w:t>
      </w:r>
      <w:proofErr w:type="gramStart"/>
      <w:r w:rsidR="00642BD4" w:rsidRPr="00642BD4">
        <w:rPr>
          <w:rFonts w:ascii="Times New Roman" w:hAnsi="Times New Roman" w:cs="Times New Roman"/>
        </w:rPr>
        <w:t>w16359</w:t>
      </w:r>
      <w:proofErr w:type="gramEnd"/>
      <w:r w:rsidR="00642BD4" w:rsidRPr="00642BD4">
        <w:rPr>
          <w:rFonts w:ascii="Times New Roman" w:hAnsi="Times New Roman" w:cs="Times New Roman"/>
        </w:rPr>
        <w:t>). National Bureau of Economic Research</w:t>
      </w:r>
      <w:proofErr w:type="gramStart"/>
      <w:r w:rsidR="00642BD4" w:rsidRPr="00642BD4">
        <w:rPr>
          <w:rFonts w:ascii="Times New Roman" w:hAnsi="Times New Roman" w:cs="Times New Roman"/>
        </w:rPr>
        <w:t>.;</w:t>
      </w:r>
      <w:proofErr w:type="gramEnd"/>
      <w:r w:rsidR="00642BD4" w:rsidRPr="00642BD4">
        <w:rPr>
          <w:rFonts w:ascii="Times New Roman" w:hAnsi="Times New Roman" w:cs="Times New Roman"/>
        </w:rPr>
        <w:t xml:space="preserve"> </w:t>
      </w:r>
      <w:proofErr w:type="spellStart"/>
      <w:r w:rsidR="00642BD4" w:rsidRPr="00642BD4">
        <w:rPr>
          <w:rFonts w:ascii="Times New Roman" w:hAnsi="Times New Roman" w:cs="Times New Roman"/>
        </w:rPr>
        <w:t>Hoxby</w:t>
      </w:r>
      <w:proofErr w:type="spellEnd"/>
      <w:r w:rsidR="00642BD4" w:rsidRPr="00642BD4">
        <w:rPr>
          <w:rFonts w:ascii="Times New Roman" w:hAnsi="Times New Roman" w:cs="Times New Roman"/>
        </w:rPr>
        <w:t xml:space="preserve">, C. M., &amp; Avery, C. (2012). The Missing" One-Offs": The Hidden Supply of High-Achieving, Low Income Students (No. </w:t>
      </w:r>
      <w:proofErr w:type="gramStart"/>
      <w:r w:rsidR="00642BD4" w:rsidRPr="00642BD4">
        <w:rPr>
          <w:rFonts w:ascii="Times New Roman" w:hAnsi="Times New Roman" w:cs="Times New Roman"/>
        </w:rPr>
        <w:t>w18586</w:t>
      </w:r>
      <w:proofErr w:type="gramEnd"/>
      <w:r w:rsidR="00642BD4" w:rsidRPr="00642BD4">
        <w:rPr>
          <w:rFonts w:ascii="Times New Roman" w:hAnsi="Times New Roman" w:cs="Times New Roman"/>
        </w:rPr>
        <w:t>). National Bureau of Economic Research.}</w:t>
      </w:r>
      <w:r w:rsidR="0055140F">
        <w:rPr>
          <w:rFonts w:ascii="Times New Roman" w:hAnsi="Times New Roman" w:cs="Times New Roman"/>
        </w:rPr>
        <w:t xml:space="preserve"> </w:t>
      </w:r>
      <w:proofErr w:type="gramStart"/>
      <w:r w:rsidR="00794BBD" w:rsidRPr="00B8172F">
        <w:rPr>
          <w:rFonts w:ascii="Times New Roman" w:hAnsi="Times New Roman" w:cs="Times New Roman"/>
        </w:rPr>
        <w:t>in</w:t>
      </w:r>
      <w:proofErr w:type="gramEnd"/>
      <w:r w:rsidR="00794BBD" w:rsidRPr="00B8172F">
        <w:rPr>
          <w:rFonts w:ascii="Times New Roman" w:hAnsi="Times New Roman" w:cs="Times New Roman"/>
        </w:rPr>
        <w:t xml:space="preserve"> high</w:t>
      </w:r>
      <w:r w:rsidR="006D51CD" w:rsidRPr="00B8172F">
        <w:rPr>
          <w:rFonts w:ascii="Times New Roman" w:hAnsi="Times New Roman" w:cs="Times New Roman"/>
        </w:rPr>
        <w:t xml:space="preserve">er education that suggests that </w:t>
      </w:r>
      <w:r w:rsidR="00B636E7" w:rsidRPr="00B8172F">
        <w:rPr>
          <w:rFonts w:ascii="Times New Roman" w:hAnsi="Times New Roman" w:cs="Times New Roman"/>
        </w:rPr>
        <w:t xml:space="preserve">prospective college students, particularly from high achieving </w:t>
      </w:r>
      <w:r w:rsidR="00047DE1" w:rsidRPr="00B8172F">
        <w:rPr>
          <w:rFonts w:ascii="Times New Roman" w:hAnsi="Times New Roman" w:cs="Times New Roman"/>
        </w:rPr>
        <w:t>low-income</w:t>
      </w:r>
      <w:r w:rsidR="00B636E7" w:rsidRPr="00B8172F">
        <w:rPr>
          <w:rFonts w:ascii="Times New Roman" w:hAnsi="Times New Roman" w:cs="Times New Roman"/>
        </w:rPr>
        <w:t xml:space="preserve"> backgrounds, may not apply to selective colleges for which they are competitive. </w:t>
      </w:r>
      <w:r w:rsidR="00047DE1" w:rsidRPr="00B8172F">
        <w:rPr>
          <w:rFonts w:ascii="Times New Roman" w:hAnsi="Times New Roman" w:cs="Times New Roman"/>
        </w:rPr>
        <w:t>By this rationale, I decided that it is 4 times as costly to wrongly advise a student that they would be rejected (false negative) than to wrongly advise a student that they’d be accepted (false positive)</w:t>
      </w:r>
      <w:r w:rsidR="00DD45A6" w:rsidRPr="00B8172F">
        <w:rPr>
          <w:rFonts w:ascii="Times New Roman" w:hAnsi="Times New Roman" w:cs="Times New Roman"/>
        </w:rPr>
        <w:t>. While a false positive, in this case, would at most result in a bruised ego, a false negative could potentially result in a missed opportunity that could have profound i</w:t>
      </w:r>
      <w:r w:rsidR="000E734F" w:rsidRPr="00B8172F">
        <w:rPr>
          <w:rFonts w:ascii="Times New Roman" w:hAnsi="Times New Roman" w:cs="Times New Roman"/>
        </w:rPr>
        <w:t xml:space="preserve">mplications on the life course. </w:t>
      </w:r>
    </w:p>
    <w:p w14:paraId="7D4E9613" w14:textId="5DEA5F34" w:rsidR="00C903B0" w:rsidRDefault="00D5104E" w:rsidP="00367AC7">
      <w:pPr>
        <w:ind w:firstLine="360"/>
        <w:rPr>
          <w:rFonts w:ascii="Times New Roman" w:hAnsi="Times New Roman" w:cs="Times New Roman"/>
        </w:rPr>
      </w:pPr>
      <w:r w:rsidRPr="00B8172F">
        <w:rPr>
          <w:rFonts w:ascii="Times New Roman" w:hAnsi="Times New Roman" w:cs="Times New Roman"/>
        </w:rPr>
        <w:t>Once I decided upon the target cost ratio, I grew a series of random forests in the training data</w:t>
      </w:r>
      <w:r w:rsidR="00B01022" w:rsidRPr="00B8172F">
        <w:rPr>
          <w:rFonts w:ascii="Times New Roman" w:hAnsi="Times New Roman" w:cs="Times New Roman"/>
        </w:rPr>
        <w:t xml:space="preserve"> each time iterating the prior distributi</w:t>
      </w:r>
      <w:r w:rsidR="00675145" w:rsidRPr="00B8172F">
        <w:rPr>
          <w:rFonts w:ascii="Times New Roman" w:hAnsi="Times New Roman" w:cs="Times New Roman"/>
        </w:rPr>
        <w:t>on</w:t>
      </w:r>
      <w:r w:rsidR="00CF4001" w:rsidRPr="00B8172F">
        <w:rPr>
          <w:rFonts w:ascii="Times New Roman" w:hAnsi="Times New Roman" w:cs="Times New Roman"/>
        </w:rPr>
        <w:t xml:space="preserve"> </w:t>
      </w:r>
      <w:r w:rsidR="00DA7C8C" w:rsidRPr="00B8172F">
        <w:rPr>
          <w:rFonts w:ascii="Times New Roman" w:hAnsi="Times New Roman" w:cs="Times New Roman"/>
        </w:rPr>
        <w:t xml:space="preserve">(base rate) </w:t>
      </w:r>
      <w:r w:rsidR="00CF4001" w:rsidRPr="00B8172F">
        <w:rPr>
          <w:rFonts w:ascii="Times New Roman" w:hAnsi="Times New Roman" w:cs="Times New Roman"/>
        </w:rPr>
        <w:t xml:space="preserve">to capture the </w:t>
      </w:r>
      <w:r w:rsidR="00062C73" w:rsidRPr="00B8172F">
        <w:rPr>
          <w:rFonts w:ascii="Times New Roman" w:hAnsi="Times New Roman" w:cs="Times New Roman"/>
        </w:rPr>
        <w:t xml:space="preserve">cost </w:t>
      </w:r>
      <w:proofErr w:type="gramStart"/>
      <w:r w:rsidR="00062C73" w:rsidRPr="00B8172F">
        <w:rPr>
          <w:rFonts w:ascii="Times New Roman" w:hAnsi="Times New Roman" w:cs="Times New Roman"/>
        </w:rPr>
        <w:t>ratio</w:t>
      </w:r>
      <w:proofErr w:type="gramEnd"/>
      <w:r w:rsidR="00062C73" w:rsidRPr="00B8172F">
        <w:rPr>
          <w:rFonts w:ascii="Times New Roman" w:hAnsi="Times New Roman" w:cs="Times New Roman"/>
        </w:rPr>
        <w:t xml:space="preserve"> </w:t>
      </w:r>
      <w:r w:rsidR="000E734F" w:rsidRPr="00B8172F">
        <w:rPr>
          <w:rFonts w:ascii="Times New Roman" w:hAnsi="Times New Roman" w:cs="Times New Roman"/>
        </w:rPr>
        <w:t>as each tree was</w:t>
      </w:r>
      <w:r w:rsidR="00094806" w:rsidRPr="00B8172F">
        <w:rPr>
          <w:rFonts w:ascii="Times New Roman" w:hAnsi="Times New Roman" w:cs="Times New Roman"/>
        </w:rPr>
        <w:t xml:space="preserve"> grown. </w:t>
      </w:r>
      <w:r w:rsidR="00922218" w:rsidRPr="00B8172F">
        <w:rPr>
          <w:rFonts w:ascii="Times New Roman" w:hAnsi="Times New Roman" w:cs="Times New Roman"/>
        </w:rPr>
        <w:t xml:space="preserve">I started with a sample size of 623, </w:t>
      </w:r>
      <w:r w:rsidR="00FC1B21" w:rsidRPr="00B8172F">
        <w:rPr>
          <w:rFonts w:ascii="Times New Roman" w:hAnsi="Times New Roman" w:cs="Times New Roman"/>
        </w:rPr>
        <w:t>which equaled 2/3</w:t>
      </w:r>
      <w:r w:rsidR="00434FB0" w:rsidRPr="00B8172F">
        <w:rPr>
          <w:rFonts w:ascii="Times New Roman" w:hAnsi="Times New Roman" w:cs="Times New Roman"/>
        </w:rPr>
        <w:t xml:space="preserve"> the number of cases in the less common class.</w:t>
      </w:r>
      <w:r w:rsidR="0055140F" w:rsidRPr="0055140F">
        <w:rPr>
          <w:rFonts w:ascii="Times New Roman" w:hAnsi="Times New Roman" w:cs="Times New Roman"/>
        </w:rPr>
        <w:t xml:space="preserve"> </w:t>
      </w:r>
      <w:r w:rsidR="0055140F" w:rsidRPr="00B8172F">
        <w:rPr>
          <w:rFonts w:ascii="Times New Roman" w:hAnsi="Times New Roman" w:cs="Times New Roman"/>
        </w:rPr>
        <w:t>\</w:t>
      </w:r>
      <w:proofErr w:type="gramStart"/>
      <w:r w:rsidR="0055140F" w:rsidRPr="00B8172F">
        <w:rPr>
          <w:rFonts w:ascii="Times New Roman" w:hAnsi="Times New Roman" w:cs="Times New Roman"/>
        </w:rPr>
        <w:t>footnote</w:t>
      </w:r>
      <w:proofErr w:type="gramEnd"/>
      <w:r w:rsidR="0055140F" w:rsidRPr="00B8172F">
        <w:rPr>
          <w:rFonts w:ascii="Times New Roman" w:hAnsi="Times New Roman" w:cs="Times New Roman"/>
        </w:rPr>
        <w:t>{\label{</w:t>
      </w:r>
      <w:proofErr w:type="spellStart"/>
      <w:r w:rsidR="0055140F" w:rsidRPr="00B8172F">
        <w:rPr>
          <w:rFonts w:ascii="Times New Roman" w:hAnsi="Times New Roman" w:cs="Times New Roman"/>
        </w:rPr>
        <w:t>myfootnote</w:t>
      </w:r>
      <w:proofErr w:type="spellEnd"/>
      <w:r w:rsidR="0055140F" w:rsidRPr="00B8172F">
        <w:rPr>
          <w:rFonts w:ascii="Times New Roman" w:hAnsi="Times New Roman" w:cs="Times New Roman"/>
        </w:rPr>
        <w:t xml:space="preserve">} </w:t>
      </w:r>
      <w:r w:rsidR="0055140F" w:rsidRPr="0055140F">
        <w:rPr>
          <w:rFonts w:ascii="Times New Roman" w:hAnsi="Times New Roman" w:cs="Times New Roman"/>
        </w:rPr>
        <w:t>I calculated this starting value based on training data</w:t>
      </w:r>
      <w:r w:rsidR="0055140F" w:rsidRPr="00642BD4">
        <w:rPr>
          <w:rFonts w:ascii="Times New Roman" w:hAnsi="Times New Roman" w:cs="Times New Roman"/>
        </w:rPr>
        <w:t>.</w:t>
      </w:r>
      <w:r w:rsidR="0055140F" w:rsidRPr="00B8172F">
        <w:rPr>
          <w:rFonts w:ascii="Times New Roman" w:hAnsi="Times New Roman" w:cs="Times New Roman"/>
        </w:rPr>
        <w:t>}</w:t>
      </w:r>
      <w:r w:rsidR="0055140F">
        <w:rPr>
          <w:rFonts w:ascii="Times New Roman" w:hAnsi="Times New Roman" w:cs="Times New Roman"/>
        </w:rPr>
        <w:t xml:space="preserve"> </w:t>
      </w:r>
      <w:r w:rsidR="00FC1B21" w:rsidRPr="00B8172F">
        <w:rPr>
          <w:rFonts w:ascii="Times New Roman" w:hAnsi="Times New Roman" w:cs="Times New Roman"/>
        </w:rPr>
        <w:t xml:space="preserve">Based on the 50-50 </w:t>
      </w:r>
      <w:proofErr w:type="gramStart"/>
      <w:r w:rsidR="00FC1B21" w:rsidRPr="00B8172F">
        <w:rPr>
          <w:rFonts w:ascii="Times New Roman" w:hAnsi="Times New Roman" w:cs="Times New Roman"/>
        </w:rPr>
        <w:t>constraint</w:t>
      </w:r>
      <w:proofErr w:type="gramEnd"/>
      <w:r w:rsidR="00FC1B21" w:rsidRPr="00B8172F">
        <w:rPr>
          <w:rFonts w:ascii="Times New Roman" w:hAnsi="Times New Roman" w:cs="Times New Roman"/>
        </w:rPr>
        <w:t>, I began with a sample size of 623 in the more common category</w:t>
      </w:r>
      <w:r w:rsidR="001A1AA0" w:rsidRPr="00B8172F">
        <w:rPr>
          <w:rFonts w:ascii="Times New Roman" w:hAnsi="Times New Roman" w:cs="Times New Roman"/>
        </w:rPr>
        <w:t xml:space="preserve"> as well</w:t>
      </w:r>
      <w:r w:rsidR="00FC1B21" w:rsidRPr="00B8172F">
        <w:rPr>
          <w:rFonts w:ascii="Times New Roman" w:hAnsi="Times New Roman" w:cs="Times New Roman"/>
        </w:rPr>
        <w:t xml:space="preserve">. </w:t>
      </w:r>
      <w:r w:rsidR="008007B1" w:rsidRPr="00B8172F">
        <w:rPr>
          <w:rFonts w:ascii="Times New Roman" w:hAnsi="Times New Roman" w:cs="Times New Roman"/>
        </w:rPr>
        <w:t>After growing this first forest, I</w:t>
      </w:r>
      <w:r w:rsidR="009113CD" w:rsidRPr="00B8172F">
        <w:rPr>
          <w:rFonts w:ascii="Times New Roman" w:hAnsi="Times New Roman" w:cs="Times New Roman"/>
        </w:rPr>
        <w:t xml:space="preserve"> then grew 5 additional forests, tuning the base rate each time to arrive at a cost ratio that closely approximated my target. </w:t>
      </w:r>
      <w:r w:rsidR="00657567" w:rsidRPr="00B8172F">
        <w:rPr>
          <w:rFonts w:ascii="Times New Roman" w:hAnsi="Times New Roman" w:cs="Times New Roman"/>
        </w:rPr>
        <w:t>Diagnostic information for each of the six forests that I used for tuning purposes can be found in T</w:t>
      </w:r>
      <w:r w:rsidR="00295062" w:rsidRPr="00B8172F">
        <w:rPr>
          <w:rFonts w:ascii="Times New Roman" w:hAnsi="Times New Roman" w:cs="Times New Roman"/>
        </w:rPr>
        <w:t>able 3</w:t>
      </w:r>
      <w:r w:rsidR="00657567" w:rsidRPr="00B8172F">
        <w:rPr>
          <w:rFonts w:ascii="Times New Roman" w:hAnsi="Times New Roman" w:cs="Times New Roman"/>
        </w:rPr>
        <w:t>.  On the sixth iteration of this process, I arrived at a forest that adequately approximated my target</w:t>
      </w:r>
      <w:r w:rsidR="00657567">
        <w:rPr>
          <w:rFonts w:ascii="Times New Roman" w:hAnsi="Times New Roman" w:cs="Times New Roman"/>
        </w:rPr>
        <w:t xml:space="preserve"> cost ratio with a base rate of 300 to 623</w:t>
      </w:r>
      <w:r w:rsidR="00F803E7">
        <w:rPr>
          <w:rFonts w:ascii="Times New Roman" w:hAnsi="Times New Roman" w:cs="Times New Roman"/>
        </w:rPr>
        <w:t xml:space="preserve"> (Labeled RF 6 in Table </w:t>
      </w:r>
      <w:r w:rsidR="00295062">
        <w:rPr>
          <w:rFonts w:ascii="Times New Roman" w:hAnsi="Times New Roman" w:cs="Times New Roman"/>
        </w:rPr>
        <w:t>3)</w:t>
      </w:r>
      <w:r w:rsidR="009B525A">
        <w:rPr>
          <w:rFonts w:ascii="Times New Roman" w:hAnsi="Times New Roman" w:cs="Times New Roman"/>
        </w:rPr>
        <w:t>.</w:t>
      </w:r>
    </w:p>
    <w:p w14:paraId="06C08E1D" w14:textId="59369A61" w:rsidR="009B525A" w:rsidRDefault="009B525A" w:rsidP="00367AC7">
      <w:pPr>
        <w:ind w:firstLine="360"/>
        <w:rPr>
          <w:rFonts w:ascii="Times New Roman" w:hAnsi="Times New Roman" w:cs="Times New Roman"/>
        </w:rPr>
      </w:pPr>
      <w:r>
        <w:rPr>
          <w:rFonts w:ascii="Times New Roman" w:hAnsi="Times New Roman" w:cs="Times New Roman"/>
        </w:rPr>
        <w:t xml:space="preserve">After arriving at the final forest in the training data, I used the test data to grow this forest, gauge its performance, and interpret its results. </w:t>
      </w:r>
      <w:r w:rsidR="00C90CFD">
        <w:rPr>
          <w:rFonts w:ascii="Times New Roman" w:hAnsi="Times New Roman" w:cs="Times New Roman"/>
        </w:rPr>
        <w:t>The confusion table ge</w:t>
      </w:r>
      <w:r w:rsidR="00BE5A1D">
        <w:rPr>
          <w:rFonts w:ascii="Times New Roman" w:hAnsi="Times New Roman" w:cs="Times New Roman"/>
        </w:rPr>
        <w:t>nerated from this forest</w:t>
      </w:r>
      <w:r w:rsidR="0065622E">
        <w:rPr>
          <w:rFonts w:ascii="Times New Roman" w:hAnsi="Times New Roman" w:cs="Times New Roman"/>
        </w:rPr>
        <w:t xml:space="preserve"> can be found in T</w:t>
      </w:r>
      <w:r w:rsidR="00295062">
        <w:rPr>
          <w:rFonts w:ascii="Times New Roman" w:hAnsi="Times New Roman" w:cs="Times New Roman"/>
        </w:rPr>
        <w:t>able 4</w:t>
      </w:r>
      <w:r w:rsidR="0065622E">
        <w:rPr>
          <w:rFonts w:ascii="Times New Roman" w:hAnsi="Times New Roman" w:cs="Times New Roman"/>
        </w:rPr>
        <w:t xml:space="preserve">. </w:t>
      </w:r>
      <w:proofErr w:type="gramStart"/>
      <w:r w:rsidR="00AF2B80">
        <w:rPr>
          <w:rFonts w:ascii="Times New Roman" w:hAnsi="Times New Roman" w:cs="Times New Roman"/>
        </w:rPr>
        <w:t>From</w:t>
      </w:r>
      <w:proofErr w:type="gramEnd"/>
      <w:r w:rsidR="00AF2B80">
        <w:rPr>
          <w:rFonts w:ascii="Times New Roman" w:hAnsi="Times New Roman" w:cs="Times New Roman"/>
        </w:rPr>
        <w:t xml:space="preserve"> the table, we can see that the final forest</w:t>
      </w:r>
      <w:r w:rsidR="007B6DA5">
        <w:rPr>
          <w:rFonts w:ascii="Times New Roman" w:hAnsi="Times New Roman" w:cs="Times New Roman"/>
        </w:rPr>
        <w:t xml:space="preserve"> yielded a use error rate for negative prediction (rejection) of .07 and an error rate for positive prediction (admittance) of .39. </w:t>
      </w:r>
      <w:r w:rsidR="00BD29C4">
        <w:rPr>
          <w:rFonts w:ascii="Times New Roman" w:hAnsi="Times New Roman" w:cs="Times New Roman"/>
        </w:rPr>
        <w:t>Put differently, the algorithm is right 93\% of the time when it forecasts that an applicant will be rejected. Moreover, the algorithm is right</w:t>
      </w:r>
      <w:r w:rsidR="002F02EC">
        <w:rPr>
          <w:rFonts w:ascii="Times New Roman" w:hAnsi="Times New Roman" w:cs="Times New Roman"/>
        </w:rPr>
        <w:t xml:space="preserve"> </w:t>
      </w:r>
      <w:r w:rsidR="00BD29C4">
        <w:rPr>
          <w:rFonts w:ascii="Times New Roman" w:hAnsi="Times New Roman" w:cs="Times New Roman"/>
        </w:rPr>
        <w:t>just 61\% of the time when it forecasts that</w:t>
      </w:r>
      <w:r w:rsidR="004D2C66">
        <w:rPr>
          <w:rFonts w:ascii="Times New Roman" w:hAnsi="Times New Roman" w:cs="Times New Roman"/>
        </w:rPr>
        <w:t xml:space="preserve"> an applicant will be admitted. Given </w:t>
      </w:r>
      <w:r w:rsidR="00FE75C2">
        <w:rPr>
          <w:rFonts w:ascii="Times New Roman" w:hAnsi="Times New Roman" w:cs="Times New Roman"/>
        </w:rPr>
        <w:t>how we assigned our cost ratio</w:t>
      </w:r>
      <w:r w:rsidR="004D2C66">
        <w:rPr>
          <w:rFonts w:ascii="Times New Roman" w:hAnsi="Times New Roman" w:cs="Times New Roman"/>
        </w:rPr>
        <w:t xml:space="preserve">, </w:t>
      </w:r>
      <w:r w:rsidR="00EB045D">
        <w:rPr>
          <w:rFonts w:ascii="Times New Roman" w:hAnsi="Times New Roman" w:cs="Times New Roman"/>
        </w:rPr>
        <w:t>that the resulting algorithmic forecast is very accurate when forecasting rejection is not surprising. This forest also yielded a model error for rejection that is .27, a model error for acceptance of .11, and an overall error rate of .25</w:t>
      </w:r>
      <w:r w:rsidR="0009183C">
        <w:rPr>
          <w:rFonts w:ascii="Times New Roman" w:hAnsi="Times New Roman" w:cs="Times New Roman"/>
        </w:rPr>
        <w:t xml:space="preserve">. In other words, given that an applicant was rejected, the model correctly forecast it </w:t>
      </w:r>
      <w:r w:rsidR="00F1106D">
        <w:rPr>
          <w:rFonts w:ascii="Times New Roman" w:hAnsi="Times New Roman" w:cs="Times New Roman"/>
        </w:rPr>
        <w:t xml:space="preserve">73\% of the time and given that an applicant was admitted, the model correctly forecast it 89\% of the time. </w:t>
      </w:r>
    </w:p>
    <w:p w14:paraId="1A4ECE14" w14:textId="03532ABB" w:rsidR="009050D1" w:rsidRDefault="00FE75C2" w:rsidP="00367AC7">
      <w:pPr>
        <w:ind w:firstLine="360"/>
        <w:rPr>
          <w:rFonts w:ascii="Times New Roman" w:hAnsi="Times New Roman" w:cs="Times New Roman"/>
        </w:rPr>
      </w:pPr>
      <w:r>
        <w:rPr>
          <w:rFonts w:ascii="Times New Roman" w:hAnsi="Times New Roman" w:cs="Times New Roman"/>
        </w:rPr>
        <w:t>Next</w:t>
      </w:r>
      <w:r w:rsidR="00572B57">
        <w:rPr>
          <w:rFonts w:ascii="Times New Roman" w:hAnsi="Times New Roman" w:cs="Times New Roman"/>
        </w:rPr>
        <w:t>, I generated a series of plots to assess t</w:t>
      </w:r>
      <w:r w:rsidR="00553DAC">
        <w:rPr>
          <w:rFonts w:ascii="Times New Roman" w:hAnsi="Times New Roman" w:cs="Times New Roman"/>
        </w:rPr>
        <w:t>he contribution of each predictor to the overall “prediction accuracy” of the algorithm (e.g., classification accuracy in the out of bag (OOB) data)</w:t>
      </w:r>
      <w:r w:rsidR="00966ECB">
        <w:rPr>
          <w:rFonts w:ascii="Times New Roman" w:hAnsi="Times New Roman" w:cs="Times New Roman"/>
        </w:rPr>
        <w:t xml:space="preserve"> for both class outcomes. </w:t>
      </w:r>
      <w:r w:rsidR="002E0F5F">
        <w:rPr>
          <w:rFonts w:ascii="Times New Roman" w:hAnsi="Times New Roman" w:cs="Times New Roman"/>
        </w:rPr>
        <w:t>F</w:t>
      </w:r>
      <w:r w:rsidR="007945C4">
        <w:rPr>
          <w:rFonts w:ascii="Times New Roman" w:hAnsi="Times New Roman" w:cs="Times New Roman"/>
        </w:rPr>
        <w:t>igure 4</w:t>
      </w:r>
      <w:r w:rsidR="002E0F5F">
        <w:rPr>
          <w:rFonts w:ascii="Times New Roman" w:hAnsi="Times New Roman" w:cs="Times New Roman"/>
        </w:rPr>
        <w:t xml:space="preserve"> displays the unstandardized</w:t>
      </w:r>
      <w:r w:rsidR="00966ECB">
        <w:rPr>
          <w:rFonts w:ascii="Times New Roman" w:hAnsi="Times New Roman" w:cs="Times New Roman"/>
        </w:rPr>
        <w:t xml:space="preserve"> predictor</w:t>
      </w:r>
      <w:r w:rsidR="002E0F5F">
        <w:rPr>
          <w:rFonts w:ascii="Times New Roman" w:hAnsi="Times New Roman" w:cs="Times New Roman"/>
        </w:rPr>
        <w:t xml:space="preserve"> importance plots for admittance and rejection</w:t>
      </w:r>
      <w:r w:rsidR="000A33FA">
        <w:rPr>
          <w:rFonts w:ascii="Times New Roman" w:hAnsi="Times New Roman" w:cs="Times New Roman"/>
        </w:rPr>
        <w:t>, with the unstandardized reductions in prediction accuracy on the horizontal axes.</w:t>
      </w:r>
      <w:r w:rsidR="00947104">
        <w:rPr>
          <w:rFonts w:ascii="Times New Roman" w:hAnsi="Times New Roman" w:cs="Times New Roman"/>
        </w:rPr>
        <w:t xml:space="preserve"> Standardized plots are omitted.</w:t>
      </w:r>
      <w:r w:rsidR="000A33FA">
        <w:rPr>
          <w:rFonts w:ascii="Times New Roman" w:hAnsi="Times New Roman" w:cs="Times New Roman"/>
        </w:rPr>
        <w:t xml:space="preserve"> </w:t>
      </w:r>
      <w:r w:rsidR="005D4B55">
        <w:rPr>
          <w:rFonts w:ascii="Times New Roman" w:hAnsi="Times New Roman" w:cs="Times New Roman"/>
        </w:rPr>
        <w:t xml:space="preserve">Each predictor is randomly shuffled in turn to arrive at </w:t>
      </w:r>
      <w:r w:rsidR="00B8084B">
        <w:rPr>
          <w:rFonts w:ascii="Times New Roman" w:hAnsi="Times New Roman" w:cs="Times New Roman"/>
        </w:rPr>
        <w:t>these benchmarks. We can see t</w:t>
      </w:r>
      <w:r w:rsidR="000D783E">
        <w:rPr>
          <w:rFonts w:ascii="Times New Roman" w:hAnsi="Times New Roman" w:cs="Times New Roman"/>
        </w:rPr>
        <w:t xml:space="preserve">hat when forecasting </w:t>
      </w:r>
      <w:r w:rsidR="00D86C87">
        <w:rPr>
          <w:rFonts w:ascii="Times New Roman" w:hAnsi="Times New Roman" w:cs="Times New Roman"/>
        </w:rPr>
        <w:t xml:space="preserve">both </w:t>
      </w:r>
      <w:r w:rsidR="000D783E">
        <w:rPr>
          <w:rFonts w:ascii="Times New Roman" w:hAnsi="Times New Roman" w:cs="Times New Roman"/>
        </w:rPr>
        <w:t>admission</w:t>
      </w:r>
      <w:r w:rsidR="00D86C87">
        <w:rPr>
          <w:rFonts w:ascii="Times New Roman" w:hAnsi="Times New Roman" w:cs="Times New Roman"/>
        </w:rPr>
        <w:t xml:space="preserve"> and rejection</w:t>
      </w:r>
      <w:r w:rsidR="000D783E">
        <w:rPr>
          <w:rFonts w:ascii="Times New Roman" w:hAnsi="Times New Roman" w:cs="Times New Roman"/>
        </w:rPr>
        <w:t>, GPA contributes the most to prediction accuracy. When GPA is r</w:t>
      </w:r>
      <w:r w:rsidR="00D86C87">
        <w:rPr>
          <w:rFonts w:ascii="Times New Roman" w:hAnsi="Times New Roman" w:cs="Times New Roman"/>
        </w:rPr>
        <w:t>andomly shuffled, the</w:t>
      </w:r>
      <w:r w:rsidR="000D783E">
        <w:rPr>
          <w:rFonts w:ascii="Times New Roman" w:hAnsi="Times New Roman" w:cs="Times New Roman"/>
        </w:rPr>
        <w:t xml:space="preserve"> accuracy of the algorithm</w:t>
      </w:r>
      <w:r w:rsidR="00D86C87">
        <w:rPr>
          <w:rFonts w:ascii="Times New Roman" w:hAnsi="Times New Roman" w:cs="Times New Roman"/>
        </w:rPr>
        <w:t xml:space="preserve"> in predicting admission is reduced by 25\% and is reduced by about 5\% when predicting rejection. </w:t>
      </w:r>
      <w:r w:rsidR="00BA19EA">
        <w:rPr>
          <w:rFonts w:ascii="Times New Roman" w:hAnsi="Times New Roman" w:cs="Times New Roman"/>
        </w:rPr>
        <w:t>When predicting admission, SAT verbal and m</w:t>
      </w:r>
      <w:r w:rsidR="00DB65D7">
        <w:rPr>
          <w:rFonts w:ascii="Times New Roman" w:hAnsi="Times New Roman" w:cs="Times New Roman"/>
        </w:rPr>
        <w:t xml:space="preserve">ath scores also make substantial contributions. When SAT Verbal score is randomly shuffled, </w:t>
      </w:r>
      <w:r w:rsidR="008833F4">
        <w:rPr>
          <w:rFonts w:ascii="Times New Roman" w:hAnsi="Times New Roman" w:cs="Times New Roman"/>
        </w:rPr>
        <w:t>prediction accuracy is reduced by 10\%; when SAT Math score is shuffled, prediction accuracy is reduced by about 6\%</w:t>
      </w:r>
      <w:r w:rsidR="00B92F24">
        <w:rPr>
          <w:rFonts w:ascii="Times New Roman" w:hAnsi="Times New Roman" w:cs="Times New Roman"/>
        </w:rPr>
        <w:t>. When forecasting</w:t>
      </w:r>
      <w:r w:rsidR="002012FB">
        <w:rPr>
          <w:rFonts w:ascii="Times New Roman" w:hAnsi="Times New Roman" w:cs="Times New Roman"/>
        </w:rPr>
        <w:t xml:space="preserve"> admission, income, race, and sex, all contribute between about 3\% and about 0\% accuracy. </w:t>
      </w:r>
      <w:r w:rsidR="007E16C9">
        <w:rPr>
          <w:rFonts w:ascii="Times New Roman" w:hAnsi="Times New Roman" w:cs="Times New Roman"/>
        </w:rPr>
        <w:t xml:space="preserve">When forecasting </w:t>
      </w:r>
      <w:r w:rsidR="00B561E4">
        <w:rPr>
          <w:rFonts w:ascii="Times New Roman" w:hAnsi="Times New Roman" w:cs="Times New Roman"/>
        </w:rPr>
        <w:t xml:space="preserve">rejection, all predictors besides GPA </w:t>
      </w:r>
      <w:r w:rsidR="005B4A81">
        <w:rPr>
          <w:rFonts w:ascii="Times New Roman" w:hAnsi="Times New Roman" w:cs="Times New Roman"/>
        </w:rPr>
        <w:t>make modest cont</w:t>
      </w:r>
      <w:r w:rsidR="006A7E3E">
        <w:rPr>
          <w:rFonts w:ascii="Times New Roman" w:hAnsi="Times New Roman" w:cs="Times New Roman"/>
        </w:rPr>
        <w:t>ributions to prediction accu</w:t>
      </w:r>
      <w:r w:rsidR="00404703">
        <w:rPr>
          <w:rFonts w:ascii="Times New Roman" w:hAnsi="Times New Roman" w:cs="Times New Roman"/>
        </w:rPr>
        <w:t>racy, with each predictor contributing</w:t>
      </w:r>
      <w:r w:rsidR="006A7E3E">
        <w:rPr>
          <w:rFonts w:ascii="Times New Roman" w:hAnsi="Times New Roman" w:cs="Times New Roman"/>
        </w:rPr>
        <w:t xml:space="preserve"> less than 2\% </w:t>
      </w:r>
      <w:r w:rsidR="00404703">
        <w:rPr>
          <w:rFonts w:ascii="Times New Roman" w:hAnsi="Times New Roman" w:cs="Times New Roman"/>
        </w:rPr>
        <w:t>to prediction accuracy.</w:t>
      </w:r>
    </w:p>
    <w:p w14:paraId="05D3256C" w14:textId="77777777" w:rsidR="000A6722" w:rsidRDefault="00133E97" w:rsidP="00367AC7">
      <w:pPr>
        <w:ind w:firstLine="360"/>
        <w:rPr>
          <w:rFonts w:ascii="Times New Roman" w:hAnsi="Times New Roman" w:cs="Times New Roman"/>
        </w:rPr>
      </w:pPr>
      <w:r>
        <w:rPr>
          <w:rFonts w:ascii="Times New Roman" w:hAnsi="Times New Roman" w:cs="Times New Roman"/>
        </w:rPr>
        <w:t>After gauging variable importance, I used partial dependence plots to gauge the direction of the relationship between each o</w:t>
      </w:r>
      <w:r w:rsidR="00BF4B5C">
        <w:rPr>
          <w:rFonts w:ascii="Times New Roman" w:hAnsi="Times New Roman" w:cs="Times New Roman"/>
        </w:rPr>
        <w:t>f my predictors and admissions decision</w:t>
      </w:r>
      <w:r w:rsidR="00D8680E">
        <w:rPr>
          <w:rFonts w:ascii="Times New Roman" w:hAnsi="Times New Roman" w:cs="Times New Roman"/>
        </w:rPr>
        <w:t xml:space="preserve"> holding all other predictors constant</w:t>
      </w:r>
      <w:r w:rsidR="00BF4B5C">
        <w:rPr>
          <w:rFonts w:ascii="Times New Roman" w:hAnsi="Times New Roman" w:cs="Times New Roman"/>
        </w:rPr>
        <w:t xml:space="preserve">. </w:t>
      </w:r>
      <w:r w:rsidR="003A605A">
        <w:rPr>
          <w:rFonts w:ascii="Times New Roman" w:hAnsi="Times New Roman" w:cs="Times New Roman"/>
        </w:rPr>
        <w:t>Partial dependence plots for each of the predictors</w:t>
      </w:r>
      <w:r w:rsidR="003532AD">
        <w:rPr>
          <w:rFonts w:ascii="Times New Roman" w:hAnsi="Times New Roman" w:cs="Times New Roman"/>
        </w:rPr>
        <w:t xml:space="preserve"> can be found in F</w:t>
      </w:r>
      <w:r w:rsidR="007A38B0">
        <w:rPr>
          <w:rFonts w:ascii="Times New Roman" w:hAnsi="Times New Roman" w:cs="Times New Roman"/>
        </w:rPr>
        <w:t>igures 5</w:t>
      </w:r>
      <w:r w:rsidR="003532AD">
        <w:rPr>
          <w:rFonts w:ascii="Times New Roman" w:hAnsi="Times New Roman" w:cs="Times New Roman"/>
        </w:rPr>
        <w:t xml:space="preserve"> </w:t>
      </w:r>
      <w:r w:rsidR="00947104">
        <w:rPr>
          <w:rFonts w:ascii="Times New Roman" w:hAnsi="Times New Roman" w:cs="Times New Roman"/>
        </w:rPr>
        <w:t>through</w:t>
      </w:r>
      <w:r w:rsidR="007A38B0">
        <w:rPr>
          <w:rFonts w:ascii="Times New Roman" w:hAnsi="Times New Roman" w:cs="Times New Roman"/>
        </w:rPr>
        <w:t xml:space="preserve"> 9</w:t>
      </w:r>
      <w:r w:rsidR="00BE7FA8">
        <w:rPr>
          <w:rFonts w:ascii="Times New Roman" w:hAnsi="Times New Roman" w:cs="Times New Roman"/>
        </w:rPr>
        <w:t xml:space="preserve">, in order of importance. </w:t>
      </w:r>
      <w:r w:rsidR="003532AD">
        <w:rPr>
          <w:rFonts w:ascii="Times New Roman" w:hAnsi="Times New Roman" w:cs="Times New Roman"/>
        </w:rPr>
        <w:t xml:space="preserve"> </w:t>
      </w:r>
      <w:r w:rsidR="00CA3204">
        <w:rPr>
          <w:rFonts w:ascii="Times New Roman" w:hAnsi="Times New Roman" w:cs="Times New Roman"/>
        </w:rPr>
        <w:t>F</w:t>
      </w:r>
      <w:r w:rsidR="007945C4">
        <w:rPr>
          <w:rFonts w:ascii="Times New Roman" w:hAnsi="Times New Roman" w:cs="Times New Roman"/>
        </w:rPr>
        <w:t>igure 5</w:t>
      </w:r>
      <w:r w:rsidR="00CA3204">
        <w:rPr>
          <w:rFonts w:ascii="Times New Roman" w:hAnsi="Times New Roman" w:cs="Times New Roman"/>
        </w:rPr>
        <w:t xml:space="preserve"> shows the partial de</w:t>
      </w:r>
      <w:r w:rsidR="008E4FF0">
        <w:rPr>
          <w:rFonts w:ascii="Times New Roman" w:hAnsi="Times New Roman" w:cs="Times New Roman"/>
        </w:rPr>
        <w:t xml:space="preserve">pendence plot for Weighted GPA (in squared units); From the upper plot, we see that the largest centered </w:t>
      </w:r>
      <w:proofErr w:type="spellStart"/>
      <w:r w:rsidR="008E4FF0">
        <w:rPr>
          <w:rFonts w:ascii="Times New Roman" w:hAnsi="Times New Roman" w:cs="Times New Roman"/>
        </w:rPr>
        <w:t>logit</w:t>
      </w:r>
      <w:proofErr w:type="spellEnd"/>
      <w:r w:rsidR="008E4FF0">
        <w:rPr>
          <w:rFonts w:ascii="Times New Roman" w:hAnsi="Times New Roman" w:cs="Times New Roman"/>
        </w:rPr>
        <w:t xml:space="preserve">, for a student with about a 4.0, is about .5, while the smallest, for a student with about a 3.0 or less is about -.5. </w:t>
      </w:r>
      <w:r w:rsidR="00C727A7">
        <w:rPr>
          <w:rFonts w:ascii="Times New Roman" w:hAnsi="Times New Roman" w:cs="Times New Roman"/>
        </w:rPr>
        <w:t xml:space="preserve">From the lower plot, we can see this </w:t>
      </w:r>
      <w:r w:rsidR="004C2FAB">
        <w:rPr>
          <w:rFonts w:ascii="Times New Roman" w:hAnsi="Times New Roman" w:cs="Times New Roman"/>
        </w:rPr>
        <w:t>difference in proportion units. These logits become proportions of about .80 and .20 respectively. The proportion of applicants who are admitted increases four-fold</w:t>
      </w:r>
      <w:r w:rsidR="008A333B">
        <w:rPr>
          <w:rFonts w:ascii="Times New Roman" w:hAnsi="Times New Roman" w:cs="Times New Roman"/>
        </w:rPr>
        <w:t>.</w:t>
      </w:r>
      <w:r w:rsidR="004C2FAB">
        <w:rPr>
          <w:rFonts w:ascii="Times New Roman" w:hAnsi="Times New Roman" w:cs="Times New Roman"/>
        </w:rPr>
        <w:t xml:space="preserve"> </w:t>
      </w:r>
      <w:r w:rsidR="00903873">
        <w:rPr>
          <w:rFonts w:ascii="Times New Roman" w:hAnsi="Times New Roman" w:cs="Times New Roman"/>
        </w:rPr>
        <w:t>F</w:t>
      </w:r>
      <w:r w:rsidR="00413D4D">
        <w:rPr>
          <w:rFonts w:ascii="Times New Roman" w:hAnsi="Times New Roman" w:cs="Times New Roman"/>
        </w:rPr>
        <w:t>igure 6</w:t>
      </w:r>
      <w:r w:rsidR="00903873">
        <w:rPr>
          <w:rFonts w:ascii="Times New Roman" w:hAnsi="Times New Roman" w:cs="Times New Roman"/>
        </w:rPr>
        <w:t xml:space="preserve"> shows the partial dependence plots for </w:t>
      </w:r>
      <w:r w:rsidR="00D81202">
        <w:rPr>
          <w:rFonts w:ascii="Times New Roman" w:hAnsi="Times New Roman" w:cs="Times New Roman"/>
        </w:rPr>
        <w:t xml:space="preserve">SAT Verbal scores. </w:t>
      </w:r>
      <w:r w:rsidR="00E35C77">
        <w:rPr>
          <w:rFonts w:ascii="Times New Roman" w:hAnsi="Times New Roman" w:cs="Times New Roman"/>
        </w:rPr>
        <w:t>We see here that the</w:t>
      </w:r>
      <w:r w:rsidR="00CC08E2">
        <w:rPr>
          <w:rFonts w:ascii="Times New Roman" w:hAnsi="Times New Roman" w:cs="Times New Roman"/>
        </w:rPr>
        <w:t xml:space="preserve"> largest centered </w:t>
      </w:r>
      <w:proofErr w:type="spellStart"/>
      <w:r w:rsidR="00CC08E2">
        <w:rPr>
          <w:rFonts w:ascii="Times New Roman" w:hAnsi="Times New Roman" w:cs="Times New Roman"/>
        </w:rPr>
        <w:t>logit</w:t>
      </w:r>
      <w:proofErr w:type="spellEnd"/>
      <w:r w:rsidR="00CC08E2">
        <w:rPr>
          <w:rFonts w:ascii="Times New Roman" w:hAnsi="Times New Roman" w:cs="Times New Roman"/>
        </w:rPr>
        <w:t xml:space="preserve"> is above</w:t>
      </w:r>
      <w:r w:rsidR="00E35C77">
        <w:rPr>
          <w:rFonts w:ascii="Times New Roman" w:hAnsi="Times New Roman" w:cs="Times New Roman"/>
        </w:rPr>
        <w:t xml:space="preserve"> .4 and the smallest is</w:t>
      </w:r>
      <w:r w:rsidR="00CC08E2">
        <w:rPr>
          <w:rFonts w:ascii="Times New Roman" w:hAnsi="Times New Roman" w:cs="Times New Roman"/>
        </w:rPr>
        <w:t xml:space="preserve"> below</w:t>
      </w:r>
      <w:r w:rsidR="00E35C77">
        <w:rPr>
          <w:rFonts w:ascii="Times New Roman" w:hAnsi="Times New Roman" w:cs="Times New Roman"/>
        </w:rPr>
        <w:t xml:space="preserve"> -.6; these logit</w:t>
      </w:r>
      <w:r w:rsidR="00CC08E2">
        <w:rPr>
          <w:rFonts w:ascii="Times New Roman" w:hAnsi="Times New Roman" w:cs="Times New Roman"/>
        </w:rPr>
        <w:t>s become proportions greater than</w:t>
      </w:r>
      <w:r w:rsidR="00E35C77">
        <w:rPr>
          <w:rFonts w:ascii="Times New Roman" w:hAnsi="Times New Roman" w:cs="Times New Roman"/>
        </w:rPr>
        <w:t xml:space="preserve"> </w:t>
      </w:r>
      <w:r w:rsidR="00CC08E2">
        <w:rPr>
          <w:rFonts w:ascii="Times New Roman" w:hAnsi="Times New Roman" w:cs="Times New Roman"/>
        </w:rPr>
        <w:t>.7 and less than</w:t>
      </w:r>
      <w:r w:rsidR="00E35C77">
        <w:rPr>
          <w:rFonts w:ascii="Times New Roman" w:hAnsi="Times New Roman" w:cs="Times New Roman"/>
        </w:rPr>
        <w:t xml:space="preserve"> .3 respectively. The proportion of admitted applicants more than doubles</w:t>
      </w:r>
      <w:r w:rsidR="00CC08E2">
        <w:rPr>
          <w:rFonts w:ascii="Times New Roman" w:hAnsi="Times New Roman" w:cs="Times New Roman"/>
        </w:rPr>
        <w:t xml:space="preserve"> as SAT verbal scores increase</w:t>
      </w:r>
      <w:r w:rsidR="00E35C77">
        <w:rPr>
          <w:rFonts w:ascii="Times New Roman" w:hAnsi="Times New Roman" w:cs="Times New Roman"/>
        </w:rPr>
        <w:t>.</w:t>
      </w:r>
      <w:r w:rsidR="00CC08E2">
        <w:rPr>
          <w:rFonts w:ascii="Times New Roman" w:hAnsi="Times New Roman" w:cs="Times New Roman"/>
        </w:rPr>
        <w:t xml:space="preserve"> F</w:t>
      </w:r>
      <w:r w:rsidR="00AE36FF">
        <w:rPr>
          <w:rFonts w:ascii="Times New Roman" w:hAnsi="Times New Roman" w:cs="Times New Roman"/>
        </w:rPr>
        <w:t>igure 7</w:t>
      </w:r>
      <w:r w:rsidR="00CC08E2">
        <w:rPr>
          <w:rFonts w:ascii="Times New Roman" w:hAnsi="Times New Roman" w:cs="Times New Roman"/>
        </w:rPr>
        <w:t xml:space="preserve"> shows the plots for SAT math scores</w:t>
      </w:r>
      <w:r w:rsidR="00AC7415">
        <w:rPr>
          <w:rFonts w:ascii="Times New Roman" w:hAnsi="Times New Roman" w:cs="Times New Roman"/>
        </w:rPr>
        <w:t xml:space="preserve">. The largest centered </w:t>
      </w:r>
      <w:proofErr w:type="spellStart"/>
      <w:r w:rsidR="00AC7415">
        <w:rPr>
          <w:rFonts w:ascii="Times New Roman" w:hAnsi="Times New Roman" w:cs="Times New Roman"/>
        </w:rPr>
        <w:t>logit</w:t>
      </w:r>
      <w:proofErr w:type="spellEnd"/>
      <w:r w:rsidR="00AC7415">
        <w:rPr>
          <w:rFonts w:ascii="Times New Roman" w:hAnsi="Times New Roman" w:cs="Times New Roman"/>
        </w:rPr>
        <w:t xml:space="preserve"> here is slightly above .4 while the smallest is below -.2; these become proportions of </w:t>
      </w:r>
      <w:r w:rsidR="00AF6A7D">
        <w:rPr>
          <w:rFonts w:ascii="Times New Roman" w:hAnsi="Times New Roman" w:cs="Times New Roman"/>
        </w:rPr>
        <w:t xml:space="preserve">.7 and less than .4. The proportion of </w:t>
      </w:r>
      <w:r w:rsidR="008A4B2E">
        <w:rPr>
          <w:rFonts w:ascii="Times New Roman" w:hAnsi="Times New Roman" w:cs="Times New Roman"/>
        </w:rPr>
        <w:t>admitted applicants increases a little less than two-fold as SAT math scores increase from 400 to 800.  F</w:t>
      </w:r>
      <w:r w:rsidR="002C7D03">
        <w:rPr>
          <w:rFonts w:ascii="Times New Roman" w:hAnsi="Times New Roman" w:cs="Times New Roman"/>
        </w:rPr>
        <w:t>igure 8</w:t>
      </w:r>
      <w:r w:rsidR="008A4B2E">
        <w:rPr>
          <w:rFonts w:ascii="Times New Roman" w:hAnsi="Times New Roman" w:cs="Times New Roman"/>
        </w:rPr>
        <w:t xml:space="preserve"> </w:t>
      </w:r>
      <w:r w:rsidR="001E7B61">
        <w:rPr>
          <w:rFonts w:ascii="Times New Roman" w:hAnsi="Times New Roman" w:cs="Times New Roman"/>
        </w:rPr>
        <w:t xml:space="preserve">shows the plots for income; they suggest a modest decrease in the proportion of applicants accepted as incomes increase. </w:t>
      </w:r>
      <w:r w:rsidR="002F0046">
        <w:rPr>
          <w:rFonts w:ascii="Times New Roman" w:hAnsi="Times New Roman" w:cs="Times New Roman"/>
        </w:rPr>
        <w:t xml:space="preserve">The largest centered </w:t>
      </w:r>
      <w:proofErr w:type="spellStart"/>
      <w:r w:rsidR="002F0046">
        <w:rPr>
          <w:rFonts w:ascii="Times New Roman" w:hAnsi="Times New Roman" w:cs="Times New Roman"/>
        </w:rPr>
        <w:t>logit</w:t>
      </w:r>
      <w:proofErr w:type="spellEnd"/>
      <w:r w:rsidR="002F0046">
        <w:rPr>
          <w:rFonts w:ascii="Times New Roman" w:hAnsi="Times New Roman" w:cs="Times New Roman"/>
        </w:rPr>
        <w:t xml:space="preserve"> is slightly less than .20 while the smallest is about -.5</w:t>
      </w:r>
      <w:r w:rsidR="00C32BB7">
        <w:rPr>
          <w:rFonts w:ascii="Times New Roman" w:hAnsi="Times New Roman" w:cs="Times New Roman"/>
        </w:rPr>
        <w:t xml:space="preserve">; these become proportions of just shy of .60 and less than .50. The proportion of applicants that are admitted decreases by about .10 as incomes increase from 0 to 100,000, but it should be noted that there are relatively few very small observations and that the income variable was artificially truncated at $100,000. </w:t>
      </w:r>
    </w:p>
    <w:p w14:paraId="08CD03E4" w14:textId="4706FB00" w:rsidR="00F31B43" w:rsidRDefault="00695636" w:rsidP="00367AC7">
      <w:pPr>
        <w:ind w:firstLine="360"/>
        <w:rPr>
          <w:rFonts w:ascii="Times New Roman" w:hAnsi="Times New Roman" w:cs="Times New Roman"/>
        </w:rPr>
      </w:pPr>
      <w:r>
        <w:rPr>
          <w:rFonts w:ascii="Times New Roman" w:hAnsi="Times New Roman" w:cs="Times New Roman"/>
        </w:rPr>
        <w:t>Lastly, F</w:t>
      </w:r>
      <w:r w:rsidR="007A38B0">
        <w:rPr>
          <w:rFonts w:ascii="Times New Roman" w:hAnsi="Times New Roman" w:cs="Times New Roman"/>
        </w:rPr>
        <w:t>igure 9</w:t>
      </w:r>
      <w:r>
        <w:rPr>
          <w:rFonts w:ascii="Times New Roman" w:hAnsi="Times New Roman" w:cs="Times New Roman"/>
        </w:rPr>
        <w:t xml:space="preserve"> shows </w:t>
      </w:r>
      <w:r w:rsidR="009E1589">
        <w:rPr>
          <w:rFonts w:ascii="Times New Roman" w:hAnsi="Times New Roman" w:cs="Times New Roman"/>
        </w:rPr>
        <w:t xml:space="preserve">plots for both sex and race. </w:t>
      </w:r>
      <w:r w:rsidR="00705702">
        <w:rPr>
          <w:rFonts w:ascii="Times New Roman" w:hAnsi="Times New Roman" w:cs="Times New Roman"/>
        </w:rPr>
        <w:t xml:space="preserve">Here, female applicants are more likely to be admitted (with a centered </w:t>
      </w:r>
      <w:proofErr w:type="spellStart"/>
      <w:r w:rsidR="00705702">
        <w:rPr>
          <w:rFonts w:ascii="Times New Roman" w:hAnsi="Times New Roman" w:cs="Times New Roman"/>
        </w:rPr>
        <w:t>logit</w:t>
      </w:r>
      <w:proofErr w:type="spellEnd"/>
      <w:r w:rsidR="00705702">
        <w:rPr>
          <w:rFonts w:ascii="Times New Roman" w:hAnsi="Times New Roman" w:cs="Times New Roman"/>
        </w:rPr>
        <w:t xml:space="preserve"> about .03</w:t>
      </w:r>
      <w:r w:rsidR="00AC29A2">
        <w:rPr>
          <w:rFonts w:ascii="Times New Roman" w:hAnsi="Times New Roman" w:cs="Times New Roman"/>
        </w:rPr>
        <w:t xml:space="preserve">), while male applicants are less likely to be admitted (with a centered </w:t>
      </w:r>
      <w:proofErr w:type="spellStart"/>
      <w:r w:rsidR="00AC29A2">
        <w:rPr>
          <w:rFonts w:ascii="Times New Roman" w:hAnsi="Times New Roman" w:cs="Times New Roman"/>
        </w:rPr>
        <w:t>logit</w:t>
      </w:r>
      <w:proofErr w:type="spellEnd"/>
      <w:r w:rsidR="00AC29A2">
        <w:rPr>
          <w:rFonts w:ascii="Times New Roman" w:hAnsi="Times New Roman" w:cs="Times New Roman"/>
        </w:rPr>
        <w:t xml:space="preserve"> of less than -.01</w:t>
      </w:r>
      <w:r w:rsidR="0056307A">
        <w:rPr>
          <w:rFonts w:ascii="Times New Roman" w:hAnsi="Times New Roman" w:cs="Times New Roman"/>
        </w:rPr>
        <w:t>)</w:t>
      </w:r>
      <w:r w:rsidR="00AC29A2">
        <w:rPr>
          <w:rFonts w:ascii="Times New Roman" w:hAnsi="Times New Roman" w:cs="Times New Roman"/>
        </w:rPr>
        <w:t xml:space="preserve">. </w:t>
      </w:r>
      <w:r w:rsidR="00A97D95">
        <w:rPr>
          <w:rFonts w:ascii="Times New Roman" w:hAnsi="Times New Roman" w:cs="Times New Roman"/>
        </w:rPr>
        <w:t>The proportion of female applicants accepted is roughly .52 while the proportion of their male peers accepted is about .50</w:t>
      </w:r>
      <w:r w:rsidR="00F74EE0">
        <w:rPr>
          <w:rFonts w:ascii="Times New Roman" w:hAnsi="Times New Roman" w:cs="Times New Roman"/>
        </w:rPr>
        <w:t>, with a difference in proportion of about .02</w:t>
      </w:r>
      <w:r w:rsidR="00A97D95">
        <w:rPr>
          <w:rFonts w:ascii="Times New Roman" w:hAnsi="Times New Roman" w:cs="Times New Roman"/>
        </w:rPr>
        <w:t xml:space="preserve">. The centered </w:t>
      </w:r>
      <w:proofErr w:type="spellStart"/>
      <w:r w:rsidR="00A97D95">
        <w:rPr>
          <w:rFonts w:ascii="Times New Roman" w:hAnsi="Times New Roman" w:cs="Times New Roman"/>
        </w:rPr>
        <w:t>logit</w:t>
      </w:r>
      <w:proofErr w:type="spellEnd"/>
      <w:r w:rsidR="00A97D95">
        <w:rPr>
          <w:rFonts w:ascii="Times New Roman" w:hAnsi="Times New Roman" w:cs="Times New Roman"/>
        </w:rPr>
        <w:t xml:space="preserve"> for Black applicants is about .15, applicants of another race is about .10, White applicants is about -.01, and Asian applicants about -.012. The proportion of Black applicants admitted is about .57, while the proportion of applicants of another race admitted is .55, White and Asian applicants both have </w:t>
      </w:r>
      <w:r w:rsidR="006D32E4">
        <w:rPr>
          <w:rFonts w:ascii="Times New Roman" w:hAnsi="Times New Roman" w:cs="Times New Roman"/>
        </w:rPr>
        <w:t>proportions of admittance of</w:t>
      </w:r>
      <w:r w:rsidR="00370A6E">
        <w:rPr>
          <w:rFonts w:ascii="Times New Roman" w:hAnsi="Times New Roman" w:cs="Times New Roman"/>
        </w:rPr>
        <w:t xml:space="preserve"> about .49, with a difference in proportion between Black and White/Asian applicants of about .</w:t>
      </w:r>
      <w:r w:rsidR="0025230C">
        <w:rPr>
          <w:rFonts w:ascii="Times New Roman" w:hAnsi="Times New Roman" w:cs="Times New Roman"/>
        </w:rPr>
        <w:t>0</w:t>
      </w:r>
      <w:r w:rsidR="00370A6E">
        <w:rPr>
          <w:rFonts w:ascii="Times New Roman" w:hAnsi="Times New Roman" w:cs="Times New Roman"/>
        </w:rPr>
        <w:t xml:space="preserve">8. </w:t>
      </w:r>
      <w:r w:rsidR="00FC40EE">
        <w:rPr>
          <w:rFonts w:ascii="Times New Roman" w:hAnsi="Times New Roman" w:cs="Times New Roman"/>
        </w:rPr>
        <w:t xml:space="preserve">As evinced in the importance plot for admission, neither sex nor </w:t>
      </w:r>
      <w:r w:rsidR="00F81684">
        <w:rPr>
          <w:rFonts w:ascii="Times New Roman" w:hAnsi="Times New Roman" w:cs="Times New Roman"/>
        </w:rPr>
        <w:t>race adds</w:t>
      </w:r>
      <w:r w:rsidR="00FC40EE">
        <w:rPr>
          <w:rFonts w:ascii="Times New Roman" w:hAnsi="Times New Roman" w:cs="Times New Roman"/>
        </w:rPr>
        <w:t xml:space="preserve"> much predict</w:t>
      </w:r>
      <w:r w:rsidR="00461626">
        <w:rPr>
          <w:rFonts w:ascii="Times New Roman" w:hAnsi="Times New Roman" w:cs="Times New Roman"/>
        </w:rPr>
        <w:t>i</w:t>
      </w:r>
      <w:r w:rsidR="006A285B">
        <w:rPr>
          <w:rFonts w:ascii="Times New Roman" w:hAnsi="Times New Roman" w:cs="Times New Roman"/>
        </w:rPr>
        <w:t>on accuracy to the algorithm</w:t>
      </w:r>
      <w:r w:rsidR="00FC40EE">
        <w:rPr>
          <w:rFonts w:ascii="Times New Roman" w:hAnsi="Times New Roman" w:cs="Times New Roman"/>
        </w:rPr>
        <w:t>.</w:t>
      </w:r>
      <w:r w:rsidR="000A6722">
        <w:rPr>
          <w:rFonts w:ascii="Times New Roman" w:hAnsi="Times New Roman" w:cs="Times New Roman"/>
        </w:rPr>
        <w:t xml:space="preserve"> Important to note here is that the magnitude of the effect</w:t>
      </w:r>
      <w:r w:rsidR="006E1165">
        <w:rPr>
          <w:rFonts w:ascii="Times New Roman" w:hAnsi="Times New Roman" w:cs="Times New Roman"/>
        </w:rPr>
        <w:t>s</w:t>
      </w:r>
      <w:bookmarkStart w:id="0" w:name="_GoBack"/>
      <w:bookmarkEnd w:id="0"/>
      <w:r w:rsidR="000A6722">
        <w:rPr>
          <w:rFonts w:ascii="Times New Roman" w:hAnsi="Times New Roman" w:cs="Times New Roman"/>
        </w:rPr>
        <w:t xml:space="preserve"> found in the partial dependence plots</w:t>
      </w:r>
      <w:r w:rsidR="006E1165">
        <w:rPr>
          <w:rFonts w:ascii="Times New Roman" w:hAnsi="Times New Roman" w:cs="Times New Roman"/>
        </w:rPr>
        <w:t xml:space="preserve"> decreases in the order of their importance to prediction accuracy.</w:t>
      </w:r>
    </w:p>
    <w:p w14:paraId="03B94452" w14:textId="77777777" w:rsidR="004D2C66" w:rsidRPr="00C61EB4" w:rsidRDefault="004D2C66" w:rsidP="00657567">
      <w:pPr>
        <w:ind w:left="360" w:firstLine="360"/>
        <w:rPr>
          <w:rFonts w:ascii="Times New Roman" w:hAnsi="Times New Roman" w:cs="Times New Roman"/>
        </w:rPr>
      </w:pPr>
    </w:p>
    <w:p w14:paraId="3C13FEF4" w14:textId="77777777" w:rsidR="00CF09E9" w:rsidRPr="00143AD3" w:rsidRDefault="00CF09E9" w:rsidP="00143AD3">
      <w:pPr>
        <w:pStyle w:val="ListParagraph"/>
        <w:numPr>
          <w:ilvl w:val="0"/>
          <w:numId w:val="2"/>
        </w:numPr>
        <w:rPr>
          <w:rFonts w:ascii="Times New Roman" w:hAnsi="Times New Roman" w:cs="Times New Roman"/>
        </w:rPr>
      </w:pPr>
      <w:r w:rsidRPr="00143AD3">
        <w:rPr>
          <w:rFonts w:ascii="Times New Roman" w:hAnsi="Times New Roman" w:cs="Times New Roman"/>
        </w:rPr>
        <w:t>Summary and Conclusions</w:t>
      </w:r>
    </w:p>
    <w:p w14:paraId="4365E094" w14:textId="77777777" w:rsidR="007F73EB" w:rsidRDefault="007F73EB" w:rsidP="00F81684"/>
    <w:p w14:paraId="1562946D" w14:textId="77777777" w:rsidR="005A143D" w:rsidRDefault="00EF5086" w:rsidP="00367AC7">
      <w:pPr>
        <w:ind w:firstLine="360"/>
        <w:rPr>
          <w:rFonts w:ascii="Times New Roman" w:hAnsi="Times New Roman" w:cs="Times New Roman"/>
        </w:rPr>
      </w:pPr>
      <w:r w:rsidRPr="00EF5086">
        <w:rPr>
          <w:rFonts w:ascii="Times New Roman" w:hAnsi="Times New Roman" w:cs="Times New Roman"/>
        </w:rPr>
        <w:t xml:space="preserve">In sum, </w:t>
      </w:r>
      <w:r w:rsidR="00895423">
        <w:rPr>
          <w:rFonts w:ascii="Times New Roman" w:hAnsi="Times New Roman" w:cs="Times New Roman"/>
        </w:rPr>
        <w:t xml:space="preserve">my analyses suggest that, for these data, the single most important factor in forecasting admittance to this university is an applicant’s weighted GPA. Applicants with higher weighted GPAs were more likely to gain admission. Applicants SAT1 scores on both the verbal and math sections also have a notable impact on forecasting admittance. SAT verbal performance seems to have slightly more import than mathematics performance. In both cases, applicants with higher standardized test scores were more likely to gain admission. By contrast, applicants’ household income, race/ethnicity, and biological sex seemed to have little bearing on forecasting admission. </w:t>
      </w:r>
      <w:r w:rsidR="006C3182">
        <w:rPr>
          <w:rFonts w:ascii="Times New Roman" w:hAnsi="Times New Roman" w:cs="Times New Roman"/>
        </w:rPr>
        <w:t xml:space="preserve">Moreover, the algorithm does a stellar job at correctly classifying rejects. When it forecasts that an applicant will be rejected, it is correct 93% of the time. Since we determined that incorrectly advising an applicant that they will be rejected is more costly than incorrectly advising an applicant that they will be accepted, performance of the algorithm on this benchmark is suitable. </w:t>
      </w:r>
    </w:p>
    <w:p w14:paraId="7485403D" w14:textId="01E4E834" w:rsidR="00F81684" w:rsidRPr="00EF5086" w:rsidRDefault="00097E73" w:rsidP="00367AC7">
      <w:pPr>
        <w:ind w:firstLine="360"/>
        <w:rPr>
          <w:rFonts w:ascii="Times New Roman" w:hAnsi="Times New Roman" w:cs="Times New Roman"/>
        </w:rPr>
      </w:pPr>
      <w:r>
        <w:rPr>
          <w:rFonts w:ascii="Times New Roman" w:hAnsi="Times New Roman" w:cs="Times New Roman"/>
        </w:rPr>
        <w:t xml:space="preserve">It is clear that the admissions office at this university takes academic performance and past achievement heavily into account when making admissions decisions. Although these data give us insight into the particular subset of the applicant pool from which they were drawn at that elite university, in that year, since they are neither a probabilistic sample from the applicant pool nor a sample of the entire applicant pool, justification to move beyond a level I analysis would be tenuous at best. Nonetheless, this analysis can provide us with insight into the admissions process for this particular subset of the applicant pool, at this university, at this particular point in time. </w:t>
      </w:r>
      <w:r w:rsidR="000A6722">
        <w:rPr>
          <w:rFonts w:ascii="Times New Roman" w:hAnsi="Times New Roman" w:cs="Times New Roman"/>
        </w:rPr>
        <w:t xml:space="preserve">Moreover, as we move forward in piloting this algorithm, these data have provided us with a useful baseline from which to continue to develop our algorithm to best serve our students. </w:t>
      </w:r>
    </w:p>
    <w:sectPr w:rsidR="00F81684" w:rsidRPr="00EF5086" w:rsidSect="00DA02F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70576" w14:textId="77777777" w:rsidR="00D52F04" w:rsidRDefault="00D52F04" w:rsidP="003B2294">
      <w:r>
        <w:separator/>
      </w:r>
    </w:p>
  </w:endnote>
  <w:endnote w:type="continuationSeparator" w:id="0">
    <w:p w14:paraId="13EA7943" w14:textId="77777777" w:rsidR="00D52F04" w:rsidRDefault="00D52F04" w:rsidP="003B2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C509A" w14:textId="77777777" w:rsidR="00D52F04" w:rsidRDefault="00D52F04" w:rsidP="003B2294">
      <w:r>
        <w:separator/>
      </w:r>
    </w:p>
  </w:footnote>
  <w:footnote w:type="continuationSeparator" w:id="0">
    <w:p w14:paraId="4F3CF8C8" w14:textId="77777777" w:rsidR="00D52F04" w:rsidRDefault="00D52F04" w:rsidP="003B22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A4513"/>
    <w:multiLevelType w:val="hybridMultilevel"/>
    <w:tmpl w:val="67F23E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D566A8"/>
    <w:multiLevelType w:val="hybridMultilevel"/>
    <w:tmpl w:val="FD4A9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3EB"/>
    <w:rsid w:val="00002EE7"/>
    <w:rsid w:val="0001113C"/>
    <w:rsid w:val="0004521B"/>
    <w:rsid w:val="00047DE1"/>
    <w:rsid w:val="00062C73"/>
    <w:rsid w:val="00074138"/>
    <w:rsid w:val="00081741"/>
    <w:rsid w:val="0009183C"/>
    <w:rsid w:val="00094806"/>
    <w:rsid w:val="00097E73"/>
    <w:rsid w:val="000A33FA"/>
    <w:rsid w:val="000A6722"/>
    <w:rsid w:val="000C0CC1"/>
    <w:rsid w:val="000D783E"/>
    <w:rsid w:val="000E1647"/>
    <w:rsid w:val="000E2531"/>
    <w:rsid w:val="000E734F"/>
    <w:rsid w:val="000E7FF7"/>
    <w:rsid w:val="00133E97"/>
    <w:rsid w:val="00140E7C"/>
    <w:rsid w:val="00143AD3"/>
    <w:rsid w:val="00151F7D"/>
    <w:rsid w:val="00164BB4"/>
    <w:rsid w:val="00164D07"/>
    <w:rsid w:val="00165F45"/>
    <w:rsid w:val="00166DD8"/>
    <w:rsid w:val="001722FB"/>
    <w:rsid w:val="001747B8"/>
    <w:rsid w:val="00177FD5"/>
    <w:rsid w:val="00180A39"/>
    <w:rsid w:val="001836BE"/>
    <w:rsid w:val="00184FBF"/>
    <w:rsid w:val="00185685"/>
    <w:rsid w:val="001A1AA0"/>
    <w:rsid w:val="001B76E1"/>
    <w:rsid w:val="001C0AED"/>
    <w:rsid w:val="001C4893"/>
    <w:rsid w:val="001E236E"/>
    <w:rsid w:val="001E4E6F"/>
    <w:rsid w:val="001E4F06"/>
    <w:rsid w:val="001E7B61"/>
    <w:rsid w:val="002012FB"/>
    <w:rsid w:val="00201D28"/>
    <w:rsid w:val="002347DB"/>
    <w:rsid w:val="002409E8"/>
    <w:rsid w:val="0025230C"/>
    <w:rsid w:val="00275150"/>
    <w:rsid w:val="0027720C"/>
    <w:rsid w:val="002853F3"/>
    <w:rsid w:val="00295062"/>
    <w:rsid w:val="002A6D57"/>
    <w:rsid w:val="002C7D03"/>
    <w:rsid w:val="002E0F5F"/>
    <w:rsid w:val="002E12B1"/>
    <w:rsid w:val="002F0046"/>
    <w:rsid w:val="002F02EC"/>
    <w:rsid w:val="003114AF"/>
    <w:rsid w:val="0031689C"/>
    <w:rsid w:val="00341EA5"/>
    <w:rsid w:val="00342374"/>
    <w:rsid w:val="003532AD"/>
    <w:rsid w:val="00362A7F"/>
    <w:rsid w:val="00363D26"/>
    <w:rsid w:val="00367AC7"/>
    <w:rsid w:val="00370A6E"/>
    <w:rsid w:val="00371B07"/>
    <w:rsid w:val="003A2906"/>
    <w:rsid w:val="003A605A"/>
    <w:rsid w:val="003A633E"/>
    <w:rsid w:val="003B2294"/>
    <w:rsid w:val="003B37D8"/>
    <w:rsid w:val="003B7F85"/>
    <w:rsid w:val="003D0915"/>
    <w:rsid w:val="003F228E"/>
    <w:rsid w:val="003F6E4C"/>
    <w:rsid w:val="004040A5"/>
    <w:rsid w:val="00404703"/>
    <w:rsid w:val="00413D4D"/>
    <w:rsid w:val="004203CC"/>
    <w:rsid w:val="00432B43"/>
    <w:rsid w:val="0043316B"/>
    <w:rsid w:val="00433436"/>
    <w:rsid w:val="00434FB0"/>
    <w:rsid w:val="00443C53"/>
    <w:rsid w:val="004442C0"/>
    <w:rsid w:val="00450097"/>
    <w:rsid w:val="0045458B"/>
    <w:rsid w:val="004566B9"/>
    <w:rsid w:val="00461626"/>
    <w:rsid w:val="00470FB0"/>
    <w:rsid w:val="004722E5"/>
    <w:rsid w:val="00474BA9"/>
    <w:rsid w:val="00477F88"/>
    <w:rsid w:val="004B5D02"/>
    <w:rsid w:val="004C0608"/>
    <w:rsid w:val="004C2FAB"/>
    <w:rsid w:val="004C7065"/>
    <w:rsid w:val="004D2C66"/>
    <w:rsid w:val="004D40BB"/>
    <w:rsid w:val="00500193"/>
    <w:rsid w:val="00512394"/>
    <w:rsid w:val="005177F1"/>
    <w:rsid w:val="0052139B"/>
    <w:rsid w:val="00542A3B"/>
    <w:rsid w:val="005453E5"/>
    <w:rsid w:val="0055140F"/>
    <w:rsid w:val="00553DAC"/>
    <w:rsid w:val="0056307A"/>
    <w:rsid w:val="00572B57"/>
    <w:rsid w:val="005A143D"/>
    <w:rsid w:val="005A60A9"/>
    <w:rsid w:val="005B4A81"/>
    <w:rsid w:val="005C1C57"/>
    <w:rsid w:val="005D23AE"/>
    <w:rsid w:val="005D4B55"/>
    <w:rsid w:val="005E6DEC"/>
    <w:rsid w:val="0060425F"/>
    <w:rsid w:val="00612B8B"/>
    <w:rsid w:val="00642BD4"/>
    <w:rsid w:val="0065622E"/>
    <w:rsid w:val="00657567"/>
    <w:rsid w:val="00675145"/>
    <w:rsid w:val="00681F46"/>
    <w:rsid w:val="006852C3"/>
    <w:rsid w:val="00693227"/>
    <w:rsid w:val="00695636"/>
    <w:rsid w:val="006A285B"/>
    <w:rsid w:val="006A7E3E"/>
    <w:rsid w:val="006B0D6D"/>
    <w:rsid w:val="006B1796"/>
    <w:rsid w:val="006C21BF"/>
    <w:rsid w:val="006C3182"/>
    <w:rsid w:val="006D32E4"/>
    <w:rsid w:val="006D51CD"/>
    <w:rsid w:val="006D5419"/>
    <w:rsid w:val="006D7DA4"/>
    <w:rsid w:val="006E1165"/>
    <w:rsid w:val="006F41C4"/>
    <w:rsid w:val="006F4BF8"/>
    <w:rsid w:val="00705702"/>
    <w:rsid w:val="00706E5A"/>
    <w:rsid w:val="007151DD"/>
    <w:rsid w:val="00725155"/>
    <w:rsid w:val="00726E96"/>
    <w:rsid w:val="00745E70"/>
    <w:rsid w:val="0075038C"/>
    <w:rsid w:val="0075295E"/>
    <w:rsid w:val="00755EDF"/>
    <w:rsid w:val="00770D53"/>
    <w:rsid w:val="00777F64"/>
    <w:rsid w:val="007945C4"/>
    <w:rsid w:val="00794BBD"/>
    <w:rsid w:val="00794E91"/>
    <w:rsid w:val="007A0065"/>
    <w:rsid w:val="007A38B0"/>
    <w:rsid w:val="007B0579"/>
    <w:rsid w:val="007B4DBE"/>
    <w:rsid w:val="007B6DA5"/>
    <w:rsid w:val="007D1682"/>
    <w:rsid w:val="007D5228"/>
    <w:rsid w:val="007D55AF"/>
    <w:rsid w:val="007E02BD"/>
    <w:rsid w:val="007E16C9"/>
    <w:rsid w:val="007F1C74"/>
    <w:rsid w:val="007F73EB"/>
    <w:rsid w:val="008007B1"/>
    <w:rsid w:val="0081737A"/>
    <w:rsid w:val="0082372C"/>
    <w:rsid w:val="00830D81"/>
    <w:rsid w:val="00871097"/>
    <w:rsid w:val="0087303F"/>
    <w:rsid w:val="008833F4"/>
    <w:rsid w:val="00891774"/>
    <w:rsid w:val="00895423"/>
    <w:rsid w:val="008A333B"/>
    <w:rsid w:val="008A4B2E"/>
    <w:rsid w:val="008C54CA"/>
    <w:rsid w:val="008C56C0"/>
    <w:rsid w:val="008D09F8"/>
    <w:rsid w:val="008E3ED2"/>
    <w:rsid w:val="008E4FF0"/>
    <w:rsid w:val="008E6E96"/>
    <w:rsid w:val="00903873"/>
    <w:rsid w:val="009050D1"/>
    <w:rsid w:val="0090641D"/>
    <w:rsid w:val="009113CD"/>
    <w:rsid w:val="00915BC9"/>
    <w:rsid w:val="00922218"/>
    <w:rsid w:val="0093400A"/>
    <w:rsid w:val="00934A92"/>
    <w:rsid w:val="00942636"/>
    <w:rsid w:val="009465A3"/>
    <w:rsid w:val="00947104"/>
    <w:rsid w:val="00966ECB"/>
    <w:rsid w:val="00971E99"/>
    <w:rsid w:val="009941DA"/>
    <w:rsid w:val="009A222A"/>
    <w:rsid w:val="009B525A"/>
    <w:rsid w:val="009C06F8"/>
    <w:rsid w:val="009C414C"/>
    <w:rsid w:val="009E0EAC"/>
    <w:rsid w:val="009E1589"/>
    <w:rsid w:val="009E1EC7"/>
    <w:rsid w:val="00A04354"/>
    <w:rsid w:val="00A22165"/>
    <w:rsid w:val="00A234F3"/>
    <w:rsid w:val="00A23F85"/>
    <w:rsid w:val="00A270F4"/>
    <w:rsid w:val="00A32226"/>
    <w:rsid w:val="00A34115"/>
    <w:rsid w:val="00A5337D"/>
    <w:rsid w:val="00A55D34"/>
    <w:rsid w:val="00A608CD"/>
    <w:rsid w:val="00A64662"/>
    <w:rsid w:val="00A72203"/>
    <w:rsid w:val="00A770BD"/>
    <w:rsid w:val="00A90220"/>
    <w:rsid w:val="00A9471A"/>
    <w:rsid w:val="00A97D95"/>
    <w:rsid w:val="00A97FEE"/>
    <w:rsid w:val="00AB0DA4"/>
    <w:rsid w:val="00AB70F3"/>
    <w:rsid w:val="00AC29A2"/>
    <w:rsid w:val="00AC5D43"/>
    <w:rsid w:val="00AC6480"/>
    <w:rsid w:val="00AC7415"/>
    <w:rsid w:val="00AE36FF"/>
    <w:rsid w:val="00AF2B80"/>
    <w:rsid w:val="00AF6A7D"/>
    <w:rsid w:val="00B01022"/>
    <w:rsid w:val="00B04331"/>
    <w:rsid w:val="00B130B0"/>
    <w:rsid w:val="00B43FE9"/>
    <w:rsid w:val="00B561E4"/>
    <w:rsid w:val="00B636E7"/>
    <w:rsid w:val="00B66CFD"/>
    <w:rsid w:val="00B72274"/>
    <w:rsid w:val="00B75D6F"/>
    <w:rsid w:val="00B767AD"/>
    <w:rsid w:val="00B8084B"/>
    <w:rsid w:val="00B8172F"/>
    <w:rsid w:val="00B86FCF"/>
    <w:rsid w:val="00B92F24"/>
    <w:rsid w:val="00B972A8"/>
    <w:rsid w:val="00BA19EA"/>
    <w:rsid w:val="00BB3670"/>
    <w:rsid w:val="00BD29C4"/>
    <w:rsid w:val="00BE06EE"/>
    <w:rsid w:val="00BE5A1D"/>
    <w:rsid w:val="00BE7FA8"/>
    <w:rsid w:val="00BF4B5C"/>
    <w:rsid w:val="00BF6C88"/>
    <w:rsid w:val="00C00F37"/>
    <w:rsid w:val="00C04D67"/>
    <w:rsid w:val="00C079D6"/>
    <w:rsid w:val="00C256CA"/>
    <w:rsid w:val="00C31657"/>
    <w:rsid w:val="00C32BB7"/>
    <w:rsid w:val="00C330CF"/>
    <w:rsid w:val="00C3318F"/>
    <w:rsid w:val="00C61EB4"/>
    <w:rsid w:val="00C727A7"/>
    <w:rsid w:val="00C73887"/>
    <w:rsid w:val="00C87C9A"/>
    <w:rsid w:val="00C903B0"/>
    <w:rsid w:val="00C90CFD"/>
    <w:rsid w:val="00C96BCD"/>
    <w:rsid w:val="00CA3204"/>
    <w:rsid w:val="00CB31EE"/>
    <w:rsid w:val="00CC08E2"/>
    <w:rsid w:val="00CC245B"/>
    <w:rsid w:val="00CE5AD5"/>
    <w:rsid w:val="00CF09E9"/>
    <w:rsid w:val="00CF4001"/>
    <w:rsid w:val="00D001B6"/>
    <w:rsid w:val="00D001C8"/>
    <w:rsid w:val="00D418A2"/>
    <w:rsid w:val="00D5104E"/>
    <w:rsid w:val="00D52F04"/>
    <w:rsid w:val="00D56BAC"/>
    <w:rsid w:val="00D57C86"/>
    <w:rsid w:val="00D6264D"/>
    <w:rsid w:val="00D70204"/>
    <w:rsid w:val="00D736D3"/>
    <w:rsid w:val="00D7642D"/>
    <w:rsid w:val="00D81202"/>
    <w:rsid w:val="00D8680E"/>
    <w:rsid w:val="00D86C87"/>
    <w:rsid w:val="00DA02FD"/>
    <w:rsid w:val="00DA7C8C"/>
    <w:rsid w:val="00DB1CB7"/>
    <w:rsid w:val="00DB65D7"/>
    <w:rsid w:val="00DC2F74"/>
    <w:rsid w:val="00DD45A6"/>
    <w:rsid w:val="00DE5D7B"/>
    <w:rsid w:val="00DE7CC0"/>
    <w:rsid w:val="00E02E7A"/>
    <w:rsid w:val="00E07897"/>
    <w:rsid w:val="00E15FFF"/>
    <w:rsid w:val="00E2680C"/>
    <w:rsid w:val="00E35C77"/>
    <w:rsid w:val="00E52C07"/>
    <w:rsid w:val="00E531E9"/>
    <w:rsid w:val="00E81E6A"/>
    <w:rsid w:val="00E876CA"/>
    <w:rsid w:val="00EA2BB9"/>
    <w:rsid w:val="00EB045D"/>
    <w:rsid w:val="00EB79AD"/>
    <w:rsid w:val="00ED6FB9"/>
    <w:rsid w:val="00ED7204"/>
    <w:rsid w:val="00EE37E2"/>
    <w:rsid w:val="00EF5086"/>
    <w:rsid w:val="00EF55E8"/>
    <w:rsid w:val="00F1106D"/>
    <w:rsid w:val="00F1580E"/>
    <w:rsid w:val="00F31B43"/>
    <w:rsid w:val="00F377C6"/>
    <w:rsid w:val="00F74EE0"/>
    <w:rsid w:val="00F803E7"/>
    <w:rsid w:val="00F81684"/>
    <w:rsid w:val="00F826E0"/>
    <w:rsid w:val="00F93A36"/>
    <w:rsid w:val="00FA0423"/>
    <w:rsid w:val="00FA3377"/>
    <w:rsid w:val="00FC1B21"/>
    <w:rsid w:val="00FC40EE"/>
    <w:rsid w:val="00FC450A"/>
    <w:rsid w:val="00FE6B8D"/>
    <w:rsid w:val="00FE75C2"/>
    <w:rsid w:val="00FF30CD"/>
    <w:rsid w:val="00FF50AC"/>
    <w:rsid w:val="00FF6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97FE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9E9"/>
    <w:pPr>
      <w:ind w:left="720"/>
      <w:contextualSpacing/>
    </w:pPr>
  </w:style>
  <w:style w:type="paragraph" w:styleId="FootnoteText">
    <w:name w:val="footnote text"/>
    <w:basedOn w:val="Normal"/>
    <w:link w:val="FootnoteTextChar"/>
    <w:uiPriority w:val="99"/>
    <w:unhideWhenUsed/>
    <w:rsid w:val="003B2294"/>
  </w:style>
  <w:style w:type="character" w:customStyle="1" w:styleId="FootnoteTextChar">
    <w:name w:val="Footnote Text Char"/>
    <w:basedOn w:val="DefaultParagraphFont"/>
    <w:link w:val="FootnoteText"/>
    <w:uiPriority w:val="99"/>
    <w:rsid w:val="003B2294"/>
  </w:style>
  <w:style w:type="character" w:styleId="FootnoteReference">
    <w:name w:val="footnote reference"/>
    <w:basedOn w:val="DefaultParagraphFont"/>
    <w:uiPriority w:val="99"/>
    <w:unhideWhenUsed/>
    <w:rsid w:val="003B2294"/>
    <w:rPr>
      <w:vertAlign w:val="superscript"/>
    </w:rPr>
  </w:style>
  <w:style w:type="character" w:styleId="CommentReference">
    <w:name w:val="annotation reference"/>
    <w:basedOn w:val="DefaultParagraphFont"/>
    <w:uiPriority w:val="99"/>
    <w:semiHidden/>
    <w:unhideWhenUsed/>
    <w:rsid w:val="00DE5D7B"/>
    <w:rPr>
      <w:sz w:val="18"/>
      <w:szCs w:val="18"/>
    </w:rPr>
  </w:style>
  <w:style w:type="paragraph" w:styleId="CommentText">
    <w:name w:val="annotation text"/>
    <w:basedOn w:val="Normal"/>
    <w:link w:val="CommentTextChar"/>
    <w:uiPriority w:val="99"/>
    <w:semiHidden/>
    <w:unhideWhenUsed/>
    <w:rsid w:val="00DE5D7B"/>
  </w:style>
  <w:style w:type="character" w:customStyle="1" w:styleId="CommentTextChar">
    <w:name w:val="Comment Text Char"/>
    <w:basedOn w:val="DefaultParagraphFont"/>
    <w:link w:val="CommentText"/>
    <w:uiPriority w:val="99"/>
    <w:semiHidden/>
    <w:rsid w:val="00DE5D7B"/>
  </w:style>
  <w:style w:type="paragraph" w:styleId="CommentSubject">
    <w:name w:val="annotation subject"/>
    <w:basedOn w:val="CommentText"/>
    <w:next w:val="CommentText"/>
    <w:link w:val="CommentSubjectChar"/>
    <w:uiPriority w:val="99"/>
    <w:semiHidden/>
    <w:unhideWhenUsed/>
    <w:rsid w:val="00DE5D7B"/>
    <w:rPr>
      <w:b/>
      <w:bCs/>
      <w:sz w:val="20"/>
      <w:szCs w:val="20"/>
    </w:rPr>
  </w:style>
  <w:style w:type="character" w:customStyle="1" w:styleId="CommentSubjectChar">
    <w:name w:val="Comment Subject Char"/>
    <w:basedOn w:val="CommentTextChar"/>
    <w:link w:val="CommentSubject"/>
    <w:uiPriority w:val="99"/>
    <w:semiHidden/>
    <w:rsid w:val="00DE5D7B"/>
    <w:rPr>
      <w:b/>
      <w:bCs/>
      <w:sz w:val="20"/>
      <w:szCs w:val="20"/>
    </w:rPr>
  </w:style>
  <w:style w:type="paragraph" w:styleId="BalloonText">
    <w:name w:val="Balloon Text"/>
    <w:basedOn w:val="Normal"/>
    <w:link w:val="BalloonTextChar"/>
    <w:uiPriority w:val="99"/>
    <w:semiHidden/>
    <w:unhideWhenUsed/>
    <w:rsid w:val="00DE5D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D7B"/>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B8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8172F"/>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9E9"/>
    <w:pPr>
      <w:ind w:left="720"/>
      <w:contextualSpacing/>
    </w:pPr>
  </w:style>
  <w:style w:type="paragraph" w:styleId="FootnoteText">
    <w:name w:val="footnote text"/>
    <w:basedOn w:val="Normal"/>
    <w:link w:val="FootnoteTextChar"/>
    <w:uiPriority w:val="99"/>
    <w:unhideWhenUsed/>
    <w:rsid w:val="003B2294"/>
  </w:style>
  <w:style w:type="character" w:customStyle="1" w:styleId="FootnoteTextChar">
    <w:name w:val="Footnote Text Char"/>
    <w:basedOn w:val="DefaultParagraphFont"/>
    <w:link w:val="FootnoteText"/>
    <w:uiPriority w:val="99"/>
    <w:rsid w:val="003B2294"/>
  </w:style>
  <w:style w:type="character" w:styleId="FootnoteReference">
    <w:name w:val="footnote reference"/>
    <w:basedOn w:val="DefaultParagraphFont"/>
    <w:uiPriority w:val="99"/>
    <w:unhideWhenUsed/>
    <w:rsid w:val="003B2294"/>
    <w:rPr>
      <w:vertAlign w:val="superscript"/>
    </w:rPr>
  </w:style>
  <w:style w:type="character" w:styleId="CommentReference">
    <w:name w:val="annotation reference"/>
    <w:basedOn w:val="DefaultParagraphFont"/>
    <w:uiPriority w:val="99"/>
    <w:semiHidden/>
    <w:unhideWhenUsed/>
    <w:rsid w:val="00DE5D7B"/>
    <w:rPr>
      <w:sz w:val="18"/>
      <w:szCs w:val="18"/>
    </w:rPr>
  </w:style>
  <w:style w:type="paragraph" w:styleId="CommentText">
    <w:name w:val="annotation text"/>
    <w:basedOn w:val="Normal"/>
    <w:link w:val="CommentTextChar"/>
    <w:uiPriority w:val="99"/>
    <w:semiHidden/>
    <w:unhideWhenUsed/>
    <w:rsid w:val="00DE5D7B"/>
  </w:style>
  <w:style w:type="character" w:customStyle="1" w:styleId="CommentTextChar">
    <w:name w:val="Comment Text Char"/>
    <w:basedOn w:val="DefaultParagraphFont"/>
    <w:link w:val="CommentText"/>
    <w:uiPriority w:val="99"/>
    <w:semiHidden/>
    <w:rsid w:val="00DE5D7B"/>
  </w:style>
  <w:style w:type="paragraph" w:styleId="CommentSubject">
    <w:name w:val="annotation subject"/>
    <w:basedOn w:val="CommentText"/>
    <w:next w:val="CommentText"/>
    <w:link w:val="CommentSubjectChar"/>
    <w:uiPriority w:val="99"/>
    <w:semiHidden/>
    <w:unhideWhenUsed/>
    <w:rsid w:val="00DE5D7B"/>
    <w:rPr>
      <w:b/>
      <w:bCs/>
      <w:sz w:val="20"/>
      <w:szCs w:val="20"/>
    </w:rPr>
  </w:style>
  <w:style w:type="character" w:customStyle="1" w:styleId="CommentSubjectChar">
    <w:name w:val="Comment Subject Char"/>
    <w:basedOn w:val="CommentTextChar"/>
    <w:link w:val="CommentSubject"/>
    <w:uiPriority w:val="99"/>
    <w:semiHidden/>
    <w:rsid w:val="00DE5D7B"/>
    <w:rPr>
      <w:b/>
      <w:bCs/>
      <w:sz w:val="20"/>
      <w:szCs w:val="20"/>
    </w:rPr>
  </w:style>
  <w:style w:type="paragraph" w:styleId="BalloonText">
    <w:name w:val="Balloon Text"/>
    <w:basedOn w:val="Normal"/>
    <w:link w:val="BalloonTextChar"/>
    <w:uiPriority w:val="99"/>
    <w:semiHidden/>
    <w:unhideWhenUsed/>
    <w:rsid w:val="00DE5D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D7B"/>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B8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8172F"/>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06296">
      <w:bodyDiv w:val="1"/>
      <w:marLeft w:val="0"/>
      <w:marRight w:val="0"/>
      <w:marTop w:val="0"/>
      <w:marBottom w:val="0"/>
      <w:divBdr>
        <w:top w:val="none" w:sz="0" w:space="0" w:color="auto"/>
        <w:left w:val="none" w:sz="0" w:space="0" w:color="auto"/>
        <w:bottom w:val="none" w:sz="0" w:space="0" w:color="auto"/>
        <w:right w:val="none" w:sz="0" w:space="0" w:color="auto"/>
      </w:divBdr>
      <w:divsChild>
        <w:div w:id="27802066">
          <w:marLeft w:val="0"/>
          <w:marRight w:val="0"/>
          <w:marTop w:val="0"/>
          <w:marBottom w:val="0"/>
          <w:divBdr>
            <w:top w:val="none" w:sz="0" w:space="0" w:color="auto"/>
            <w:left w:val="none" w:sz="0" w:space="0" w:color="auto"/>
            <w:bottom w:val="none" w:sz="0" w:space="0" w:color="auto"/>
            <w:right w:val="none" w:sz="0" w:space="0" w:color="auto"/>
          </w:divBdr>
        </w:div>
      </w:divsChild>
    </w:div>
    <w:div w:id="1510220995">
      <w:bodyDiv w:val="1"/>
      <w:marLeft w:val="0"/>
      <w:marRight w:val="0"/>
      <w:marTop w:val="0"/>
      <w:marBottom w:val="0"/>
      <w:divBdr>
        <w:top w:val="none" w:sz="0" w:space="0" w:color="auto"/>
        <w:left w:val="none" w:sz="0" w:space="0" w:color="auto"/>
        <w:bottom w:val="none" w:sz="0" w:space="0" w:color="auto"/>
        <w:right w:val="none" w:sz="0" w:space="0" w:color="auto"/>
      </w:divBdr>
    </w:div>
    <w:div w:id="1716196115">
      <w:bodyDiv w:val="1"/>
      <w:marLeft w:val="0"/>
      <w:marRight w:val="0"/>
      <w:marTop w:val="0"/>
      <w:marBottom w:val="0"/>
      <w:divBdr>
        <w:top w:val="none" w:sz="0" w:space="0" w:color="auto"/>
        <w:left w:val="none" w:sz="0" w:space="0" w:color="auto"/>
        <w:bottom w:val="none" w:sz="0" w:space="0" w:color="auto"/>
        <w:right w:val="none" w:sz="0" w:space="0" w:color="auto"/>
      </w:divBdr>
    </w:div>
    <w:div w:id="2008046259">
      <w:bodyDiv w:val="1"/>
      <w:marLeft w:val="0"/>
      <w:marRight w:val="0"/>
      <w:marTop w:val="0"/>
      <w:marBottom w:val="0"/>
      <w:divBdr>
        <w:top w:val="none" w:sz="0" w:space="0" w:color="auto"/>
        <w:left w:val="none" w:sz="0" w:space="0" w:color="auto"/>
        <w:bottom w:val="none" w:sz="0" w:space="0" w:color="auto"/>
        <w:right w:val="none" w:sz="0" w:space="0" w:color="auto"/>
      </w:divBdr>
      <w:divsChild>
        <w:div w:id="204394411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6</Pages>
  <Words>3251</Words>
  <Characters>18537</Characters>
  <Application>Microsoft Macintosh Word</Application>
  <DocSecurity>0</DocSecurity>
  <Lines>154</Lines>
  <Paragraphs>43</Paragraphs>
  <ScaleCrop>false</ScaleCrop>
  <Company/>
  <LinksUpToDate>false</LinksUpToDate>
  <CharactersWithSpaces>21745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Kirui</dc:creator>
  <cp:keywords/>
  <dc:description/>
  <cp:lastModifiedBy>David Kirui</cp:lastModifiedBy>
  <cp:revision>422</cp:revision>
  <dcterms:created xsi:type="dcterms:W3CDTF">2017-04-17T20:55:00Z</dcterms:created>
  <dcterms:modified xsi:type="dcterms:W3CDTF">2017-04-19T10:33:00Z</dcterms:modified>
</cp:coreProperties>
</file>