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F6E4" w14:textId="77777777" w:rsidR="00465E45" w:rsidRDefault="00465E45">
      <w:pPr>
        <w:spacing w:after="100"/>
      </w:pPr>
    </w:p>
    <w:p w14:paraId="0DC85509" w14:textId="77777777" w:rsidR="00465E45" w:rsidRDefault="00465E45">
      <w:pPr>
        <w:spacing w:after="100"/>
      </w:pPr>
    </w:p>
    <w:p w14:paraId="5972E354" w14:textId="77777777" w:rsidR="00465E45" w:rsidRDefault="00465E45">
      <w:pPr>
        <w:spacing w:after="100"/>
      </w:pPr>
    </w:p>
    <w:p w14:paraId="2787FC09" w14:textId="77777777" w:rsidR="00465E45" w:rsidRDefault="00962D50">
      <w:pPr>
        <w:spacing w:after="100"/>
        <w:jc w:val="center"/>
      </w:pPr>
      <w:r>
        <w:rPr>
          <w:b/>
          <w:bCs/>
          <w:color w:val="2C3A22"/>
          <w:sz w:val="60"/>
          <w:szCs w:val="60"/>
        </w:rPr>
        <w:t>AMWC WARGAME SYSTEM</w:t>
      </w:r>
    </w:p>
    <w:p w14:paraId="26DCBC0A" w14:textId="77777777" w:rsidR="00465E45" w:rsidRDefault="00962D50">
      <w:pPr>
        <w:spacing w:after="80"/>
        <w:jc w:val="center"/>
      </w:pPr>
      <w:r>
        <w:rPr>
          <w:color w:val="4E6238"/>
          <w:sz w:val="36"/>
          <w:szCs w:val="36"/>
        </w:rPr>
        <w:t>Plan of Action and Milestones</w:t>
      </w:r>
    </w:p>
    <w:p w14:paraId="7D268C25" w14:textId="77777777" w:rsidR="00465E45" w:rsidRDefault="00465E45">
      <w:pPr>
        <w:pBdr>
          <w:bottom w:val="single" w:sz="12" w:space="4" w:color="4E6238"/>
        </w:pBdr>
        <w:spacing w:before="200" w:after="360"/>
      </w:pPr>
    </w:p>
    <w:p w14:paraId="4ADB5057" w14:textId="77777777" w:rsidR="00465E45" w:rsidRDefault="00962D50">
      <w:pPr>
        <w:spacing w:after="100"/>
        <w:jc w:val="center"/>
      </w:pPr>
      <w:r>
        <w:rPr>
          <w:b/>
          <w:bCs/>
          <w:color w:val="444444"/>
          <w:sz w:val="26"/>
          <w:szCs w:val="26"/>
        </w:rPr>
        <w:t>Advanced Maneuver Warfare Course</w:t>
      </w:r>
    </w:p>
    <w:p w14:paraId="5AA5FED5" w14:textId="77777777" w:rsidR="00465E45" w:rsidRDefault="00962D50">
      <w:pPr>
        <w:spacing w:after="480"/>
        <w:jc w:val="center"/>
      </w:pPr>
      <w:r>
        <w:rPr>
          <w:i/>
          <w:iCs/>
          <w:color w:val="888888"/>
        </w:rPr>
        <w:t>Digital Transformation Roadmap — Digitization Through AI Integration</w:t>
      </w:r>
    </w:p>
    <w:p w14:paraId="2D2E1A6E" w14:textId="77777777" w:rsidR="00465E45" w:rsidRDefault="00465E45">
      <w:pPr>
        <w:spacing w:after="100"/>
      </w:pPr>
    </w:p>
    <w:p w14:paraId="5CB8BAC3" w14:textId="77777777" w:rsidR="00465E45" w:rsidRDefault="00465E45">
      <w:pPr>
        <w:spacing w:after="100"/>
      </w:pPr>
    </w:p>
    <w:p w14:paraId="35E1ABA6" w14:textId="77777777" w:rsidR="00465E45" w:rsidRDefault="00962D50">
      <w:pPr>
        <w:jc w:val="center"/>
      </w:pPr>
      <w:r>
        <w:rPr>
          <w:b/>
          <w:bCs/>
          <w:color w:val="888888"/>
          <w:sz w:val="20"/>
          <w:szCs w:val="20"/>
        </w:rPr>
        <w:t>UNCLASSIFIED // FOR OFFICIAL USE ONLY</w:t>
      </w:r>
    </w:p>
    <w:p w14:paraId="2D82CCDB" w14:textId="77777777" w:rsidR="00465E45" w:rsidRDefault="00962D50">
      <w:r>
        <w:br w:type="page"/>
      </w:r>
    </w:p>
    <w:p w14:paraId="0DF9C753" w14:textId="77777777" w:rsidR="00465E45" w:rsidRDefault="00962D50">
      <w:pPr>
        <w:pStyle w:val="Heading1"/>
        <w:pBdr>
          <w:bottom w:val="single" w:sz="8" w:space="4" w:color="4E6238"/>
        </w:pBdr>
      </w:pPr>
      <w:r>
        <w:lastRenderedPageBreak/>
        <w:t>1. Purpose and Scope</w:t>
      </w:r>
    </w:p>
    <w:p w14:paraId="426085DB" w14:textId="77777777" w:rsidR="00465E45" w:rsidRDefault="00962D50">
      <w:pPr>
        <w:spacing w:after="160"/>
      </w:pPr>
      <w:r>
        <w:t xml:space="preserve">This Plan of Action and Milestones (POA&amp;M) </w:t>
      </w:r>
      <w:proofErr w:type="gramStart"/>
      <w:r>
        <w:t>documents</w:t>
      </w:r>
      <w:proofErr w:type="gramEnd"/>
      <w:r>
        <w:t xml:space="preserve"> the development roadmap for the AMWC Wargame System — a digital facilitation and artificial intelligence platform designed to support map wargames at the Advanced Maneuver Warfare Course. The roadmap spans five phases, from the current digitization effort through full AI-assisted adjudication and debrief generation.</w:t>
      </w:r>
    </w:p>
    <w:p w14:paraId="0BFC0013" w14:textId="77777777" w:rsidR="00465E45" w:rsidRDefault="00465E45">
      <w:pPr>
        <w:spacing w:after="100"/>
      </w:pPr>
    </w:p>
    <w:p w14:paraId="5D9B8063" w14:textId="77777777" w:rsidR="00465E45" w:rsidRDefault="00962D50">
      <w:pPr>
        <w:spacing w:after="160"/>
      </w:pPr>
      <w:r>
        <w:t xml:space="preserve">The plan is organized sequentially, with each phase building on the capability established by the previous one. Dependencies between phases </w:t>
      </w:r>
      <w:proofErr w:type="gramStart"/>
      <w:r>
        <w:t>are identified</w:t>
      </w:r>
      <w:proofErr w:type="gramEnd"/>
      <w:r>
        <w:t xml:space="preserve"> where they exist. Each phase includes specific milestones, success criteria, estimated level of effort, and associated risks.</w:t>
      </w:r>
    </w:p>
    <w:p w14:paraId="31994B9A" w14:textId="77777777" w:rsidR="00465E45" w:rsidRDefault="00465E45">
      <w:pPr>
        <w:spacing w:after="100"/>
      </w:pPr>
    </w:p>
    <w:p w14:paraId="60F63387" w14:textId="77777777" w:rsidR="00465E45" w:rsidRDefault="00962D50">
      <w:pPr>
        <w:pStyle w:val="Heading2"/>
      </w:pPr>
      <w:r>
        <w:t>1.1 End State</w:t>
      </w:r>
    </w:p>
    <w:p w14:paraId="6023A10D" w14:textId="77777777" w:rsidR="00465E45" w:rsidRDefault="00962D50">
      <w:pPr>
        <w:spacing w:after="160"/>
      </w:pPr>
      <w:r>
        <w:t>A fully integrated wargame platform where:</w:t>
      </w:r>
    </w:p>
    <w:p w14:paraId="51E655D9" w14:textId="77777777" w:rsidR="00465E45" w:rsidRDefault="00962D50">
      <w:pPr>
        <w:pStyle w:val="ListParagraph"/>
        <w:numPr>
          <w:ilvl w:val="0"/>
          <w:numId w:val="2"/>
        </w:numPr>
        <w:spacing w:before="60" w:after="80"/>
      </w:pPr>
      <w:r>
        <w:t>All game data is captured, transmitted, and archived digitally with no paper intermediary</w:t>
      </w:r>
    </w:p>
    <w:p w14:paraId="0C7855C7" w14:textId="77777777" w:rsidR="00465E45" w:rsidRDefault="00962D50">
      <w:pPr>
        <w:pStyle w:val="ListParagraph"/>
        <w:numPr>
          <w:ilvl w:val="0"/>
          <w:numId w:val="2"/>
        </w:numPr>
        <w:spacing w:before="60" w:after="80"/>
      </w:pPr>
      <w:r>
        <w:t>Planning documents for each game are generated from structured inputs in minutes rather than hours</w:t>
      </w:r>
    </w:p>
    <w:p w14:paraId="7F7F7500" w14:textId="77777777" w:rsidR="00465E45" w:rsidRDefault="00962D50">
      <w:pPr>
        <w:pStyle w:val="ListParagraph"/>
        <w:numPr>
          <w:ilvl w:val="0"/>
          <w:numId w:val="2"/>
        </w:numPr>
        <w:spacing w:before="60" w:after="80"/>
      </w:pPr>
      <w:r>
        <w:t>A Green Cell AI provides realistic, doctrine-informed populace and information environment responses to student actions</w:t>
      </w:r>
    </w:p>
    <w:p w14:paraId="57B88CAA" w14:textId="77777777" w:rsidR="00465E45" w:rsidRDefault="00962D50">
      <w:pPr>
        <w:pStyle w:val="ListParagraph"/>
        <w:numPr>
          <w:ilvl w:val="0"/>
          <w:numId w:val="2"/>
        </w:numPr>
        <w:spacing w:before="60" w:after="80"/>
      </w:pPr>
      <w:r>
        <w:t>A Director AI adjudicates turn submissions and generates structured feedback and debrief points, enabling game execution without cadre adjudicators and extending the platform's utility beyond the schoolhouse</w:t>
      </w:r>
    </w:p>
    <w:p w14:paraId="5DF945C6" w14:textId="77777777" w:rsidR="00465E45" w:rsidRDefault="00465E45">
      <w:pPr>
        <w:spacing w:after="100"/>
      </w:pPr>
    </w:p>
    <w:p w14:paraId="3EF6ABF9" w14:textId="77777777" w:rsidR="00465E45" w:rsidRDefault="00962D50">
      <w:pPr>
        <w:pStyle w:val="Heading2"/>
      </w:pPr>
      <w:r>
        <w:t>1.2 Governing Principles</w:t>
      </w:r>
    </w:p>
    <w:p w14:paraId="183050A4" w14:textId="77777777" w:rsidR="00465E45" w:rsidRDefault="00962D50">
      <w:pPr>
        <w:pStyle w:val="ListParagraph"/>
        <w:numPr>
          <w:ilvl w:val="0"/>
          <w:numId w:val="2"/>
        </w:numPr>
        <w:spacing w:before="60" w:after="80"/>
      </w:pPr>
      <w:r>
        <w:t>Human authority is never displaced — AI augments and accelerates, it does not replace commander judgment or director discretion</w:t>
      </w:r>
    </w:p>
    <w:p w14:paraId="10926D9C" w14:textId="77777777" w:rsidR="00465E45" w:rsidRDefault="00962D50">
      <w:pPr>
        <w:pStyle w:val="ListParagraph"/>
        <w:numPr>
          <w:ilvl w:val="0"/>
          <w:numId w:val="2"/>
        </w:numPr>
        <w:spacing w:before="60" w:after="80"/>
      </w:pPr>
      <w:r>
        <w:t>Each phase must deliver standalone value — if development stops at any phase, the tool must be more useful than before it started</w:t>
      </w:r>
    </w:p>
    <w:p w14:paraId="5C83BED4" w14:textId="77777777" w:rsidR="00465E45" w:rsidRDefault="00962D50">
      <w:pPr>
        <w:pStyle w:val="ListParagraph"/>
        <w:numPr>
          <w:ilvl w:val="0"/>
          <w:numId w:val="2"/>
        </w:numPr>
        <w:spacing w:before="60" w:after="80"/>
      </w:pPr>
      <w:r>
        <w:t>Simplicity is a feature — the tool must be operable by cadre who are not software developers</w:t>
      </w:r>
    </w:p>
    <w:p w14:paraId="453CBDF5" w14:textId="77777777" w:rsidR="00465E45" w:rsidRDefault="00962D50">
      <w:pPr>
        <w:pStyle w:val="ListParagraph"/>
        <w:numPr>
          <w:ilvl w:val="0"/>
          <w:numId w:val="2"/>
        </w:numPr>
        <w:spacing w:before="60" w:after="80"/>
      </w:pPr>
      <w:r>
        <w:t>The platform is unclassified and must remain so throughout its development</w:t>
      </w:r>
    </w:p>
    <w:p w14:paraId="46502BE8" w14:textId="77777777" w:rsidR="00465E45" w:rsidRDefault="00962D50">
      <w:pPr>
        <w:pStyle w:val="ListParagraph"/>
        <w:numPr>
          <w:ilvl w:val="0"/>
          <w:numId w:val="2"/>
        </w:numPr>
        <w:spacing w:before="60" w:after="80"/>
      </w:pPr>
      <w:r>
        <w:t>Student learning outcomes drive every design decision — technical capability is a means, not an end</w:t>
      </w:r>
    </w:p>
    <w:p w14:paraId="0CB13D33" w14:textId="77777777" w:rsidR="00465E45" w:rsidRDefault="00465E45">
      <w:pPr>
        <w:spacing w:after="100"/>
      </w:pPr>
    </w:p>
    <w:p w14:paraId="06857FCF" w14:textId="77777777" w:rsidR="00465E45" w:rsidRDefault="00962D50">
      <w:r>
        <w:br w:type="page"/>
      </w:r>
    </w:p>
    <w:p w14:paraId="4A84D71B" w14:textId="77777777" w:rsidR="00465E45" w:rsidRDefault="00962D50">
      <w:pPr>
        <w:pStyle w:val="Heading1"/>
        <w:pBdr>
          <w:bottom w:val="single" w:sz="8" w:space="4" w:color="4E6238"/>
        </w:pBdr>
      </w:pPr>
      <w:r>
        <w:lastRenderedPageBreak/>
        <w:t>2. Phase Summary</w:t>
      </w:r>
    </w:p>
    <w:p w14:paraId="653CF568" w14:textId="77777777" w:rsidR="00465E45" w:rsidRDefault="00962D50">
      <w:pPr>
        <w:spacing w:after="160"/>
      </w:pPr>
      <w:r>
        <w:t>Five development phases are planned. Phases are sequential with some overlap permitted between Phase 4 and 5.</w:t>
      </w:r>
    </w:p>
    <w:p w14:paraId="6E9F855F"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
        <w:gridCol w:w="1998"/>
        <w:gridCol w:w="3953"/>
        <w:gridCol w:w="1399"/>
        <w:gridCol w:w="1599"/>
      </w:tblGrid>
      <w:tr w:rsidR="00465E45" w14:paraId="72E24A34" w14:textId="77777777">
        <w:tblPrEx>
          <w:tblCellMar>
            <w:top w:w="0" w:type="dxa"/>
            <w:bottom w:w="0" w:type="dxa"/>
          </w:tblCellMar>
        </w:tblPrEx>
        <w:trPr>
          <w:tblHeader/>
        </w:trPr>
        <w:tc>
          <w:tcPr>
            <w:tcW w:w="4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00" w:type="dxa"/>
              <w:bottom w:w="80" w:type="dxa"/>
              <w:right w:w="80" w:type="dxa"/>
            </w:tcMar>
          </w:tcPr>
          <w:p w14:paraId="78CC919B" w14:textId="77777777" w:rsidR="00465E45" w:rsidRDefault="00962D50">
            <w:pPr>
              <w:jc w:val="center"/>
            </w:pPr>
            <w:r>
              <w:rPr>
                <w:b/>
                <w:bCs/>
                <w:color w:val="FFFFFF"/>
                <w:sz w:val="18"/>
                <w:szCs w:val="18"/>
              </w:rPr>
              <w:t>Ph</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5AFAF080" w14:textId="77777777" w:rsidR="00465E45" w:rsidRDefault="00962D50">
            <w:r>
              <w:rPr>
                <w:b/>
                <w:bCs/>
                <w:color w:val="FFFFFF"/>
                <w:sz w:val="18"/>
                <w:szCs w:val="18"/>
              </w:rPr>
              <w:t>Phase</w:t>
            </w:r>
          </w:p>
        </w:tc>
        <w:tc>
          <w:tcPr>
            <w:tcW w:w="39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67E94ED1" w14:textId="77777777" w:rsidR="00465E45" w:rsidRDefault="00962D50">
            <w:r>
              <w:rPr>
                <w:b/>
                <w:bCs/>
                <w:color w:val="FFFFFF"/>
                <w:sz w:val="18"/>
                <w:szCs w:val="18"/>
              </w:rPr>
              <w:t>Focus</w:t>
            </w:r>
          </w:p>
        </w:tc>
        <w:tc>
          <w:tcPr>
            <w:tcW w:w="14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7C818C7A" w14:textId="77777777" w:rsidR="00465E45" w:rsidRDefault="00962D50">
            <w:pPr>
              <w:jc w:val="center"/>
            </w:pPr>
            <w:r>
              <w:rPr>
                <w:b/>
                <w:bCs/>
                <w:color w:val="FFFFFF"/>
                <w:sz w:val="18"/>
                <w:szCs w:val="18"/>
              </w:rPr>
              <w:t>Est. Duration</w:t>
            </w:r>
          </w:p>
        </w:tc>
        <w:tc>
          <w:tcPr>
            <w:tcW w:w="16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10F71B62" w14:textId="77777777" w:rsidR="00465E45" w:rsidRDefault="00962D50">
            <w:pPr>
              <w:jc w:val="center"/>
            </w:pPr>
            <w:r>
              <w:rPr>
                <w:b/>
                <w:bCs/>
                <w:color w:val="FFFFFF"/>
                <w:sz w:val="18"/>
                <w:szCs w:val="18"/>
              </w:rPr>
              <w:t>Status</w:t>
            </w:r>
          </w:p>
        </w:tc>
      </w:tr>
      <w:tr w:rsidR="00465E45" w14:paraId="62AA982D" w14:textId="77777777">
        <w:tblPrEx>
          <w:tblCellMar>
            <w:top w:w="0" w:type="dxa"/>
            <w:bottom w:w="0" w:type="dxa"/>
          </w:tblCellMar>
        </w:tblPrEx>
        <w:tc>
          <w:tcPr>
            <w:tcW w:w="400" w:type="dxa"/>
            <w:tcBorders>
              <w:top w:val="single" w:sz="4" w:space="0" w:color="4E6238"/>
              <w:left w:val="single" w:sz="4" w:space="0" w:color="4E6238"/>
              <w:bottom w:val="single" w:sz="4" w:space="0" w:color="4E6238"/>
              <w:right w:val="single" w:sz="4" w:space="0" w:color="4E6238"/>
            </w:tcBorders>
            <w:shd w:val="clear" w:color="auto" w:fill="E8F0E0"/>
            <w:tcMar>
              <w:top w:w="80" w:type="dxa"/>
              <w:left w:w="100" w:type="dxa"/>
              <w:bottom w:w="80" w:type="dxa"/>
              <w:right w:w="80" w:type="dxa"/>
            </w:tcMar>
          </w:tcPr>
          <w:p w14:paraId="6E45914B" w14:textId="77777777" w:rsidR="00465E45" w:rsidRDefault="00962D50">
            <w:pPr>
              <w:jc w:val="center"/>
            </w:pPr>
            <w:r>
              <w:rPr>
                <w:b/>
                <w:bCs/>
                <w:color w:val="4E6238"/>
                <w:sz w:val="20"/>
                <w:szCs w:val="20"/>
              </w:rPr>
              <w:t>1</w:t>
            </w:r>
          </w:p>
        </w:tc>
        <w:tc>
          <w:tcPr>
            <w:tcW w:w="2000" w:type="dxa"/>
            <w:tcBorders>
              <w:top w:val="single" w:sz="4" w:space="0" w:color="4E6238"/>
              <w:left w:val="single" w:sz="4" w:space="0" w:color="4E6238"/>
              <w:bottom w:val="single" w:sz="4" w:space="0" w:color="4E6238"/>
              <w:right w:val="single" w:sz="4" w:space="0" w:color="4E6238"/>
            </w:tcBorders>
            <w:shd w:val="clear" w:color="auto" w:fill="E8F0E0"/>
            <w:tcMar>
              <w:top w:w="80" w:type="dxa"/>
              <w:left w:w="140" w:type="dxa"/>
              <w:bottom w:w="80" w:type="dxa"/>
              <w:right w:w="140" w:type="dxa"/>
            </w:tcMar>
          </w:tcPr>
          <w:p w14:paraId="7DE3D35E" w14:textId="77777777" w:rsidR="00465E45" w:rsidRDefault="00962D50">
            <w:r>
              <w:rPr>
                <w:b/>
                <w:bCs/>
                <w:color w:val="4E6238"/>
                <w:sz w:val="20"/>
                <w:szCs w:val="20"/>
              </w:rPr>
              <w:t>Digitization</w:t>
            </w:r>
          </w:p>
        </w:tc>
        <w:tc>
          <w:tcPr>
            <w:tcW w:w="3960" w:type="dxa"/>
            <w:tcBorders>
              <w:top w:val="single" w:sz="4" w:space="0" w:color="4E6238"/>
              <w:left w:val="single" w:sz="4" w:space="0" w:color="4E6238"/>
              <w:bottom w:val="single" w:sz="4" w:space="0" w:color="4E6238"/>
              <w:right w:val="single" w:sz="4" w:space="0" w:color="4E6238"/>
            </w:tcBorders>
            <w:shd w:val="clear" w:color="auto" w:fill="E8F0E0"/>
            <w:tcMar>
              <w:top w:w="80" w:type="dxa"/>
              <w:left w:w="140" w:type="dxa"/>
              <w:bottom w:w="80" w:type="dxa"/>
              <w:right w:w="140" w:type="dxa"/>
            </w:tcMar>
          </w:tcPr>
          <w:p w14:paraId="2830B75C" w14:textId="77777777" w:rsidR="00465E45" w:rsidRDefault="00962D50">
            <w:r>
              <w:rPr>
                <w:sz w:val="20"/>
                <w:szCs w:val="20"/>
              </w:rPr>
              <w:t>Foundation &amp; stabilization of the current tool</w:t>
            </w:r>
          </w:p>
        </w:tc>
        <w:tc>
          <w:tcPr>
            <w:tcW w:w="1400" w:type="dxa"/>
            <w:tcBorders>
              <w:top w:val="single" w:sz="4" w:space="0" w:color="4E6238"/>
              <w:left w:val="single" w:sz="4" w:space="0" w:color="4E6238"/>
              <w:bottom w:val="single" w:sz="4" w:space="0" w:color="4E6238"/>
              <w:right w:val="single" w:sz="4" w:space="0" w:color="4E6238"/>
            </w:tcBorders>
            <w:shd w:val="clear" w:color="auto" w:fill="E8F0E0"/>
            <w:tcMar>
              <w:top w:w="80" w:type="dxa"/>
              <w:left w:w="140" w:type="dxa"/>
              <w:bottom w:w="80" w:type="dxa"/>
              <w:right w:w="140" w:type="dxa"/>
            </w:tcMar>
          </w:tcPr>
          <w:p w14:paraId="6FF701C9" w14:textId="77777777" w:rsidR="00465E45" w:rsidRDefault="00962D50">
            <w:pPr>
              <w:jc w:val="center"/>
            </w:pPr>
            <w:r>
              <w:rPr>
                <w:color w:val="444444"/>
                <w:sz w:val="20"/>
                <w:szCs w:val="20"/>
              </w:rPr>
              <w:t xml:space="preserve">2–4 </w:t>
            </w:r>
            <w:proofErr w:type="spellStart"/>
            <w:r>
              <w:rPr>
                <w:color w:val="444444"/>
                <w:sz w:val="20"/>
                <w:szCs w:val="20"/>
              </w:rPr>
              <w:t>wks</w:t>
            </w:r>
            <w:proofErr w:type="spellEnd"/>
          </w:p>
        </w:tc>
        <w:tc>
          <w:tcPr>
            <w:tcW w:w="1600" w:type="dxa"/>
            <w:tcBorders>
              <w:top w:val="single" w:sz="4" w:space="0" w:color="4E6238"/>
              <w:left w:val="single" w:sz="4" w:space="0" w:color="4E6238"/>
              <w:bottom w:val="single" w:sz="4" w:space="0" w:color="4E6238"/>
              <w:right w:val="single" w:sz="4" w:space="0" w:color="4E6238"/>
            </w:tcBorders>
            <w:shd w:val="clear" w:color="auto" w:fill="E8F0E0"/>
            <w:tcMar>
              <w:top w:w="80" w:type="dxa"/>
              <w:left w:w="140" w:type="dxa"/>
              <w:bottom w:w="80" w:type="dxa"/>
              <w:right w:w="140" w:type="dxa"/>
            </w:tcMar>
          </w:tcPr>
          <w:p w14:paraId="720C7327" w14:textId="77777777" w:rsidR="00465E45" w:rsidRDefault="00962D50">
            <w:pPr>
              <w:jc w:val="center"/>
            </w:pPr>
            <w:r>
              <w:rPr>
                <w:color w:val="2E7A2E"/>
                <w:sz w:val="20"/>
                <w:szCs w:val="20"/>
              </w:rPr>
              <w:t>Complete / Ongoing</w:t>
            </w:r>
          </w:p>
        </w:tc>
      </w:tr>
      <w:tr w:rsidR="00465E45" w14:paraId="10F2FC9B" w14:textId="77777777">
        <w:tblPrEx>
          <w:tblCellMar>
            <w:top w:w="0" w:type="dxa"/>
            <w:bottom w:w="0" w:type="dxa"/>
          </w:tblCellMar>
        </w:tblPrEx>
        <w:tc>
          <w:tcPr>
            <w:tcW w:w="400" w:type="dxa"/>
            <w:tcBorders>
              <w:top w:val="single" w:sz="4" w:space="0" w:color="2E5F8A"/>
              <w:left w:val="single" w:sz="4" w:space="0" w:color="2E5F8A"/>
              <w:bottom w:val="single" w:sz="4" w:space="0" w:color="2E5F8A"/>
              <w:right w:val="single" w:sz="4" w:space="0" w:color="2E5F8A"/>
            </w:tcBorders>
            <w:shd w:val="clear" w:color="auto" w:fill="E8F0F8"/>
            <w:tcMar>
              <w:top w:w="80" w:type="dxa"/>
              <w:left w:w="100" w:type="dxa"/>
              <w:bottom w:w="80" w:type="dxa"/>
              <w:right w:w="80" w:type="dxa"/>
            </w:tcMar>
          </w:tcPr>
          <w:p w14:paraId="459CDDAC" w14:textId="77777777" w:rsidR="00465E45" w:rsidRDefault="00962D50">
            <w:pPr>
              <w:jc w:val="center"/>
            </w:pPr>
            <w:r>
              <w:rPr>
                <w:b/>
                <w:bCs/>
                <w:color w:val="2E5F8A"/>
                <w:sz w:val="20"/>
                <w:szCs w:val="20"/>
              </w:rPr>
              <w:t>2</w:t>
            </w:r>
          </w:p>
        </w:tc>
        <w:tc>
          <w:tcPr>
            <w:tcW w:w="2000" w:type="dxa"/>
            <w:tcBorders>
              <w:top w:val="single" w:sz="4" w:space="0" w:color="2E5F8A"/>
              <w:left w:val="single" w:sz="4" w:space="0" w:color="2E5F8A"/>
              <w:bottom w:val="single" w:sz="4" w:space="0" w:color="2E5F8A"/>
              <w:right w:val="single" w:sz="4" w:space="0" w:color="2E5F8A"/>
            </w:tcBorders>
            <w:shd w:val="clear" w:color="auto" w:fill="E8F0F8"/>
            <w:tcMar>
              <w:top w:w="80" w:type="dxa"/>
              <w:left w:w="140" w:type="dxa"/>
              <w:bottom w:w="80" w:type="dxa"/>
              <w:right w:w="140" w:type="dxa"/>
            </w:tcMar>
          </w:tcPr>
          <w:p w14:paraId="2DF0FBD5" w14:textId="77777777" w:rsidR="00465E45" w:rsidRDefault="00962D50">
            <w:r>
              <w:rPr>
                <w:b/>
                <w:bCs/>
                <w:color w:val="2E5F8A"/>
                <w:sz w:val="20"/>
                <w:szCs w:val="20"/>
              </w:rPr>
              <w:t>Document Automation</w:t>
            </w:r>
          </w:p>
        </w:tc>
        <w:tc>
          <w:tcPr>
            <w:tcW w:w="3960" w:type="dxa"/>
            <w:tcBorders>
              <w:top w:val="single" w:sz="4" w:space="0" w:color="2E5F8A"/>
              <w:left w:val="single" w:sz="4" w:space="0" w:color="2E5F8A"/>
              <w:bottom w:val="single" w:sz="4" w:space="0" w:color="2E5F8A"/>
              <w:right w:val="single" w:sz="4" w:space="0" w:color="2E5F8A"/>
            </w:tcBorders>
            <w:shd w:val="clear" w:color="auto" w:fill="E8F0F8"/>
            <w:tcMar>
              <w:top w:w="80" w:type="dxa"/>
              <w:left w:w="140" w:type="dxa"/>
              <w:bottom w:w="80" w:type="dxa"/>
              <w:right w:w="140" w:type="dxa"/>
            </w:tcMar>
          </w:tcPr>
          <w:p w14:paraId="10F9E6E2" w14:textId="77777777" w:rsidR="00465E45" w:rsidRDefault="00962D50">
            <w:r>
              <w:rPr>
                <w:sz w:val="20"/>
                <w:szCs w:val="20"/>
              </w:rPr>
              <w:t>AI-assisted game planning document generation</w:t>
            </w:r>
          </w:p>
        </w:tc>
        <w:tc>
          <w:tcPr>
            <w:tcW w:w="1400" w:type="dxa"/>
            <w:tcBorders>
              <w:top w:val="single" w:sz="4" w:space="0" w:color="2E5F8A"/>
              <w:left w:val="single" w:sz="4" w:space="0" w:color="2E5F8A"/>
              <w:bottom w:val="single" w:sz="4" w:space="0" w:color="2E5F8A"/>
              <w:right w:val="single" w:sz="4" w:space="0" w:color="2E5F8A"/>
            </w:tcBorders>
            <w:shd w:val="clear" w:color="auto" w:fill="E8F0F8"/>
            <w:tcMar>
              <w:top w:w="80" w:type="dxa"/>
              <w:left w:w="140" w:type="dxa"/>
              <w:bottom w:w="80" w:type="dxa"/>
              <w:right w:w="140" w:type="dxa"/>
            </w:tcMar>
          </w:tcPr>
          <w:p w14:paraId="5E1B3109" w14:textId="77777777" w:rsidR="00465E45" w:rsidRDefault="00962D50">
            <w:pPr>
              <w:jc w:val="center"/>
            </w:pPr>
            <w:r>
              <w:rPr>
                <w:color w:val="444444"/>
                <w:sz w:val="20"/>
                <w:szCs w:val="20"/>
              </w:rPr>
              <w:t xml:space="preserve">6–8 </w:t>
            </w:r>
            <w:proofErr w:type="spellStart"/>
            <w:r>
              <w:rPr>
                <w:color w:val="444444"/>
                <w:sz w:val="20"/>
                <w:szCs w:val="20"/>
              </w:rPr>
              <w:t>wks</w:t>
            </w:r>
            <w:proofErr w:type="spellEnd"/>
          </w:p>
        </w:tc>
        <w:tc>
          <w:tcPr>
            <w:tcW w:w="1600" w:type="dxa"/>
            <w:tcBorders>
              <w:top w:val="single" w:sz="4" w:space="0" w:color="2E5F8A"/>
              <w:left w:val="single" w:sz="4" w:space="0" w:color="2E5F8A"/>
              <w:bottom w:val="single" w:sz="4" w:space="0" w:color="2E5F8A"/>
              <w:right w:val="single" w:sz="4" w:space="0" w:color="2E5F8A"/>
            </w:tcBorders>
            <w:shd w:val="clear" w:color="auto" w:fill="E8F0F8"/>
            <w:tcMar>
              <w:top w:w="80" w:type="dxa"/>
              <w:left w:w="140" w:type="dxa"/>
              <w:bottom w:w="80" w:type="dxa"/>
              <w:right w:w="140" w:type="dxa"/>
            </w:tcMar>
          </w:tcPr>
          <w:p w14:paraId="5435044E" w14:textId="77777777" w:rsidR="00465E45" w:rsidRDefault="00962D50">
            <w:pPr>
              <w:jc w:val="center"/>
            </w:pPr>
            <w:r>
              <w:rPr>
                <w:color w:val="444444"/>
                <w:sz w:val="20"/>
                <w:szCs w:val="20"/>
              </w:rPr>
              <w:t>Planned</w:t>
            </w:r>
          </w:p>
        </w:tc>
      </w:tr>
      <w:tr w:rsidR="00465E45" w14:paraId="16321FB2" w14:textId="77777777">
        <w:tblPrEx>
          <w:tblCellMar>
            <w:top w:w="0" w:type="dxa"/>
            <w:bottom w:w="0" w:type="dxa"/>
          </w:tblCellMar>
        </w:tblPrEx>
        <w:tc>
          <w:tcPr>
            <w:tcW w:w="400" w:type="dxa"/>
            <w:tcBorders>
              <w:top w:val="single" w:sz="4" w:space="0" w:color="7A5CA8"/>
              <w:left w:val="single" w:sz="4" w:space="0" w:color="7A5CA8"/>
              <w:bottom w:val="single" w:sz="4" w:space="0" w:color="7A5CA8"/>
              <w:right w:val="single" w:sz="4" w:space="0" w:color="7A5CA8"/>
            </w:tcBorders>
            <w:shd w:val="clear" w:color="auto" w:fill="F0E8F8"/>
            <w:tcMar>
              <w:top w:w="80" w:type="dxa"/>
              <w:left w:w="100" w:type="dxa"/>
              <w:bottom w:w="80" w:type="dxa"/>
              <w:right w:w="80" w:type="dxa"/>
            </w:tcMar>
          </w:tcPr>
          <w:p w14:paraId="54D178BC" w14:textId="77777777" w:rsidR="00465E45" w:rsidRDefault="00962D50">
            <w:pPr>
              <w:jc w:val="center"/>
            </w:pPr>
            <w:r>
              <w:rPr>
                <w:b/>
                <w:bCs/>
                <w:color w:val="7A5CA8"/>
                <w:sz w:val="20"/>
                <w:szCs w:val="20"/>
              </w:rPr>
              <w:t>3</w:t>
            </w:r>
          </w:p>
        </w:tc>
        <w:tc>
          <w:tcPr>
            <w:tcW w:w="2000" w:type="dxa"/>
            <w:tcBorders>
              <w:top w:val="single" w:sz="4" w:space="0" w:color="7A5CA8"/>
              <w:left w:val="single" w:sz="4" w:space="0" w:color="7A5CA8"/>
              <w:bottom w:val="single" w:sz="4" w:space="0" w:color="7A5CA8"/>
              <w:right w:val="single" w:sz="4" w:space="0" w:color="7A5CA8"/>
            </w:tcBorders>
            <w:shd w:val="clear" w:color="auto" w:fill="F0E8F8"/>
            <w:tcMar>
              <w:top w:w="80" w:type="dxa"/>
              <w:left w:w="140" w:type="dxa"/>
              <w:bottom w:w="80" w:type="dxa"/>
              <w:right w:w="140" w:type="dxa"/>
            </w:tcMar>
          </w:tcPr>
          <w:p w14:paraId="0311A782" w14:textId="77777777" w:rsidR="00465E45" w:rsidRDefault="00962D50">
            <w:r>
              <w:rPr>
                <w:b/>
                <w:bCs/>
                <w:color w:val="7A5CA8"/>
                <w:sz w:val="20"/>
                <w:szCs w:val="20"/>
              </w:rPr>
              <w:t>Green Cell AI</w:t>
            </w:r>
          </w:p>
        </w:tc>
        <w:tc>
          <w:tcPr>
            <w:tcW w:w="3960" w:type="dxa"/>
            <w:tcBorders>
              <w:top w:val="single" w:sz="4" w:space="0" w:color="7A5CA8"/>
              <w:left w:val="single" w:sz="4" w:space="0" w:color="7A5CA8"/>
              <w:bottom w:val="single" w:sz="4" w:space="0" w:color="7A5CA8"/>
              <w:right w:val="single" w:sz="4" w:space="0" w:color="7A5CA8"/>
            </w:tcBorders>
            <w:shd w:val="clear" w:color="auto" w:fill="F0E8F8"/>
            <w:tcMar>
              <w:top w:w="80" w:type="dxa"/>
              <w:left w:w="140" w:type="dxa"/>
              <w:bottom w:w="80" w:type="dxa"/>
              <w:right w:w="140" w:type="dxa"/>
            </w:tcMar>
          </w:tcPr>
          <w:p w14:paraId="5753C638" w14:textId="77777777" w:rsidR="00465E45" w:rsidRDefault="00962D50">
            <w:r>
              <w:rPr>
                <w:sz w:val="20"/>
                <w:szCs w:val="20"/>
              </w:rPr>
              <w:t>Populace and IO response simulation</w:t>
            </w:r>
          </w:p>
        </w:tc>
        <w:tc>
          <w:tcPr>
            <w:tcW w:w="1400" w:type="dxa"/>
            <w:tcBorders>
              <w:top w:val="single" w:sz="4" w:space="0" w:color="7A5CA8"/>
              <w:left w:val="single" w:sz="4" w:space="0" w:color="7A5CA8"/>
              <w:bottom w:val="single" w:sz="4" w:space="0" w:color="7A5CA8"/>
              <w:right w:val="single" w:sz="4" w:space="0" w:color="7A5CA8"/>
            </w:tcBorders>
            <w:shd w:val="clear" w:color="auto" w:fill="F0E8F8"/>
            <w:tcMar>
              <w:top w:w="80" w:type="dxa"/>
              <w:left w:w="140" w:type="dxa"/>
              <w:bottom w:w="80" w:type="dxa"/>
              <w:right w:w="140" w:type="dxa"/>
            </w:tcMar>
          </w:tcPr>
          <w:p w14:paraId="43E841B1" w14:textId="77777777" w:rsidR="00465E45" w:rsidRDefault="00962D50">
            <w:pPr>
              <w:jc w:val="center"/>
            </w:pPr>
            <w:r>
              <w:rPr>
                <w:color w:val="444444"/>
                <w:sz w:val="20"/>
                <w:szCs w:val="20"/>
              </w:rPr>
              <w:t xml:space="preserve">8–10 </w:t>
            </w:r>
            <w:proofErr w:type="spellStart"/>
            <w:r>
              <w:rPr>
                <w:color w:val="444444"/>
                <w:sz w:val="20"/>
                <w:szCs w:val="20"/>
              </w:rPr>
              <w:t>wks</w:t>
            </w:r>
            <w:proofErr w:type="spellEnd"/>
          </w:p>
        </w:tc>
        <w:tc>
          <w:tcPr>
            <w:tcW w:w="1600" w:type="dxa"/>
            <w:tcBorders>
              <w:top w:val="single" w:sz="4" w:space="0" w:color="7A5CA8"/>
              <w:left w:val="single" w:sz="4" w:space="0" w:color="7A5CA8"/>
              <w:bottom w:val="single" w:sz="4" w:space="0" w:color="7A5CA8"/>
              <w:right w:val="single" w:sz="4" w:space="0" w:color="7A5CA8"/>
            </w:tcBorders>
            <w:shd w:val="clear" w:color="auto" w:fill="F0E8F8"/>
            <w:tcMar>
              <w:top w:w="80" w:type="dxa"/>
              <w:left w:w="140" w:type="dxa"/>
              <w:bottom w:w="80" w:type="dxa"/>
              <w:right w:w="140" w:type="dxa"/>
            </w:tcMar>
          </w:tcPr>
          <w:p w14:paraId="402CEAA2" w14:textId="77777777" w:rsidR="00465E45" w:rsidRDefault="00962D50">
            <w:pPr>
              <w:jc w:val="center"/>
            </w:pPr>
            <w:r>
              <w:rPr>
                <w:color w:val="444444"/>
                <w:sz w:val="20"/>
                <w:szCs w:val="20"/>
              </w:rPr>
              <w:t>Planned</w:t>
            </w:r>
          </w:p>
        </w:tc>
      </w:tr>
      <w:tr w:rsidR="00465E45" w14:paraId="699F355A" w14:textId="77777777">
        <w:tblPrEx>
          <w:tblCellMar>
            <w:top w:w="0" w:type="dxa"/>
            <w:bottom w:w="0" w:type="dxa"/>
          </w:tblCellMar>
        </w:tblPrEx>
        <w:tc>
          <w:tcPr>
            <w:tcW w:w="400" w:type="dxa"/>
            <w:tcBorders>
              <w:top w:val="single" w:sz="4" w:space="0" w:color="1A5C5A"/>
              <w:left w:val="single" w:sz="4" w:space="0" w:color="1A5C5A"/>
              <w:bottom w:val="single" w:sz="4" w:space="0" w:color="1A5C5A"/>
              <w:right w:val="single" w:sz="4" w:space="0" w:color="1A5C5A"/>
            </w:tcBorders>
            <w:shd w:val="clear" w:color="auto" w:fill="F0F8E8"/>
            <w:tcMar>
              <w:top w:w="80" w:type="dxa"/>
              <w:left w:w="100" w:type="dxa"/>
              <w:bottom w:w="80" w:type="dxa"/>
              <w:right w:w="80" w:type="dxa"/>
            </w:tcMar>
          </w:tcPr>
          <w:p w14:paraId="1BF6B726" w14:textId="77777777" w:rsidR="00465E45" w:rsidRDefault="00962D50">
            <w:pPr>
              <w:jc w:val="center"/>
            </w:pPr>
            <w:r>
              <w:rPr>
                <w:b/>
                <w:bCs/>
                <w:color w:val="1A5C5A"/>
                <w:sz w:val="20"/>
                <w:szCs w:val="20"/>
              </w:rPr>
              <w:t>4</w:t>
            </w:r>
          </w:p>
        </w:tc>
        <w:tc>
          <w:tcPr>
            <w:tcW w:w="2000" w:type="dxa"/>
            <w:tcBorders>
              <w:top w:val="single" w:sz="4" w:space="0" w:color="1A5C5A"/>
              <w:left w:val="single" w:sz="4" w:space="0" w:color="1A5C5A"/>
              <w:bottom w:val="single" w:sz="4" w:space="0" w:color="1A5C5A"/>
              <w:right w:val="single" w:sz="4" w:space="0" w:color="1A5C5A"/>
            </w:tcBorders>
            <w:shd w:val="clear" w:color="auto" w:fill="F0F8E8"/>
            <w:tcMar>
              <w:top w:w="80" w:type="dxa"/>
              <w:left w:w="140" w:type="dxa"/>
              <w:bottom w:w="80" w:type="dxa"/>
              <w:right w:w="140" w:type="dxa"/>
            </w:tcMar>
          </w:tcPr>
          <w:p w14:paraId="62DCEB38" w14:textId="77777777" w:rsidR="00465E45" w:rsidRDefault="00962D50">
            <w:r>
              <w:rPr>
                <w:b/>
                <w:bCs/>
                <w:color w:val="1A5C5A"/>
                <w:sz w:val="20"/>
                <w:szCs w:val="20"/>
              </w:rPr>
              <w:t>Director AI</w:t>
            </w:r>
          </w:p>
        </w:tc>
        <w:tc>
          <w:tcPr>
            <w:tcW w:w="3960" w:type="dxa"/>
            <w:tcBorders>
              <w:top w:val="single" w:sz="4" w:space="0" w:color="1A5C5A"/>
              <w:left w:val="single" w:sz="4" w:space="0" w:color="1A5C5A"/>
              <w:bottom w:val="single" w:sz="4" w:space="0" w:color="1A5C5A"/>
              <w:right w:val="single" w:sz="4" w:space="0" w:color="1A5C5A"/>
            </w:tcBorders>
            <w:shd w:val="clear" w:color="auto" w:fill="F0F8E8"/>
            <w:tcMar>
              <w:top w:w="80" w:type="dxa"/>
              <w:left w:w="140" w:type="dxa"/>
              <w:bottom w:w="80" w:type="dxa"/>
              <w:right w:w="140" w:type="dxa"/>
            </w:tcMar>
          </w:tcPr>
          <w:p w14:paraId="5038A8F2" w14:textId="77777777" w:rsidR="00465E45" w:rsidRDefault="00962D50">
            <w:r>
              <w:rPr>
                <w:sz w:val="20"/>
                <w:szCs w:val="20"/>
              </w:rPr>
              <w:t>Automated adjudication and debrief generation</w:t>
            </w:r>
          </w:p>
        </w:tc>
        <w:tc>
          <w:tcPr>
            <w:tcW w:w="1400" w:type="dxa"/>
            <w:tcBorders>
              <w:top w:val="single" w:sz="4" w:space="0" w:color="1A5C5A"/>
              <w:left w:val="single" w:sz="4" w:space="0" w:color="1A5C5A"/>
              <w:bottom w:val="single" w:sz="4" w:space="0" w:color="1A5C5A"/>
              <w:right w:val="single" w:sz="4" w:space="0" w:color="1A5C5A"/>
            </w:tcBorders>
            <w:shd w:val="clear" w:color="auto" w:fill="F0F8E8"/>
            <w:tcMar>
              <w:top w:w="80" w:type="dxa"/>
              <w:left w:w="140" w:type="dxa"/>
              <w:bottom w:w="80" w:type="dxa"/>
              <w:right w:w="140" w:type="dxa"/>
            </w:tcMar>
          </w:tcPr>
          <w:p w14:paraId="28B63172" w14:textId="77777777" w:rsidR="00465E45" w:rsidRDefault="00962D50">
            <w:pPr>
              <w:jc w:val="center"/>
            </w:pPr>
            <w:r>
              <w:rPr>
                <w:color w:val="444444"/>
                <w:sz w:val="20"/>
                <w:szCs w:val="20"/>
              </w:rPr>
              <w:t xml:space="preserve">10–14 </w:t>
            </w:r>
            <w:proofErr w:type="spellStart"/>
            <w:r>
              <w:rPr>
                <w:color w:val="444444"/>
                <w:sz w:val="20"/>
                <w:szCs w:val="20"/>
              </w:rPr>
              <w:t>wks</w:t>
            </w:r>
            <w:proofErr w:type="spellEnd"/>
          </w:p>
        </w:tc>
        <w:tc>
          <w:tcPr>
            <w:tcW w:w="1600" w:type="dxa"/>
            <w:tcBorders>
              <w:top w:val="single" w:sz="4" w:space="0" w:color="1A5C5A"/>
              <w:left w:val="single" w:sz="4" w:space="0" w:color="1A5C5A"/>
              <w:bottom w:val="single" w:sz="4" w:space="0" w:color="1A5C5A"/>
              <w:right w:val="single" w:sz="4" w:space="0" w:color="1A5C5A"/>
            </w:tcBorders>
            <w:shd w:val="clear" w:color="auto" w:fill="F0F8E8"/>
            <w:tcMar>
              <w:top w:w="80" w:type="dxa"/>
              <w:left w:w="140" w:type="dxa"/>
              <w:bottom w:w="80" w:type="dxa"/>
              <w:right w:w="140" w:type="dxa"/>
            </w:tcMar>
          </w:tcPr>
          <w:p w14:paraId="70939A9C" w14:textId="77777777" w:rsidR="00465E45" w:rsidRDefault="00962D50">
            <w:pPr>
              <w:jc w:val="center"/>
            </w:pPr>
            <w:r>
              <w:rPr>
                <w:color w:val="444444"/>
                <w:sz w:val="20"/>
                <w:szCs w:val="20"/>
              </w:rPr>
              <w:t>Planned</w:t>
            </w:r>
          </w:p>
        </w:tc>
      </w:tr>
      <w:tr w:rsidR="00465E45" w14:paraId="588EA62B" w14:textId="77777777">
        <w:tblPrEx>
          <w:tblCellMar>
            <w:top w:w="0" w:type="dxa"/>
            <w:bottom w:w="0" w:type="dxa"/>
          </w:tblCellMar>
        </w:tblPrEx>
        <w:tc>
          <w:tcPr>
            <w:tcW w:w="400" w:type="dxa"/>
            <w:tcBorders>
              <w:top w:val="single" w:sz="4" w:space="0" w:color="7A6A2A"/>
              <w:left w:val="single" w:sz="4" w:space="0" w:color="7A6A2A"/>
              <w:bottom w:val="single" w:sz="4" w:space="0" w:color="7A6A2A"/>
              <w:right w:val="single" w:sz="4" w:space="0" w:color="7A6A2A"/>
            </w:tcBorders>
            <w:shd w:val="clear" w:color="auto" w:fill="FFF3E0"/>
            <w:tcMar>
              <w:top w:w="80" w:type="dxa"/>
              <w:left w:w="100" w:type="dxa"/>
              <w:bottom w:w="80" w:type="dxa"/>
              <w:right w:w="80" w:type="dxa"/>
            </w:tcMar>
          </w:tcPr>
          <w:p w14:paraId="1BCEA014" w14:textId="77777777" w:rsidR="00465E45" w:rsidRDefault="00962D50">
            <w:pPr>
              <w:jc w:val="center"/>
            </w:pPr>
            <w:r>
              <w:rPr>
                <w:b/>
                <w:bCs/>
                <w:color w:val="7A6A2A"/>
                <w:sz w:val="20"/>
                <w:szCs w:val="20"/>
              </w:rPr>
              <w:t>5</w:t>
            </w:r>
          </w:p>
        </w:tc>
        <w:tc>
          <w:tcPr>
            <w:tcW w:w="2000" w:type="dxa"/>
            <w:tcBorders>
              <w:top w:val="single" w:sz="4" w:space="0" w:color="7A6A2A"/>
              <w:left w:val="single" w:sz="4" w:space="0" w:color="7A6A2A"/>
              <w:bottom w:val="single" w:sz="4" w:space="0" w:color="7A6A2A"/>
              <w:right w:val="single" w:sz="4" w:space="0" w:color="7A6A2A"/>
            </w:tcBorders>
            <w:shd w:val="clear" w:color="auto" w:fill="FFF3E0"/>
            <w:tcMar>
              <w:top w:w="80" w:type="dxa"/>
              <w:left w:w="140" w:type="dxa"/>
              <w:bottom w:w="80" w:type="dxa"/>
              <w:right w:w="140" w:type="dxa"/>
            </w:tcMar>
          </w:tcPr>
          <w:p w14:paraId="60DFE5B2" w14:textId="77777777" w:rsidR="00465E45" w:rsidRDefault="00962D50">
            <w:r>
              <w:rPr>
                <w:b/>
                <w:bCs/>
                <w:color w:val="7A6A2A"/>
                <w:sz w:val="20"/>
                <w:szCs w:val="20"/>
              </w:rPr>
              <w:t>Integration &amp; Polish</w:t>
            </w:r>
          </w:p>
        </w:tc>
        <w:tc>
          <w:tcPr>
            <w:tcW w:w="3960" w:type="dxa"/>
            <w:tcBorders>
              <w:top w:val="single" w:sz="4" w:space="0" w:color="7A6A2A"/>
              <w:left w:val="single" w:sz="4" w:space="0" w:color="7A6A2A"/>
              <w:bottom w:val="single" w:sz="4" w:space="0" w:color="7A6A2A"/>
              <w:right w:val="single" w:sz="4" w:space="0" w:color="7A6A2A"/>
            </w:tcBorders>
            <w:shd w:val="clear" w:color="auto" w:fill="FFF3E0"/>
            <w:tcMar>
              <w:top w:w="80" w:type="dxa"/>
              <w:left w:w="140" w:type="dxa"/>
              <w:bottom w:w="80" w:type="dxa"/>
              <w:right w:w="140" w:type="dxa"/>
            </w:tcMar>
          </w:tcPr>
          <w:p w14:paraId="087BD3FB" w14:textId="77777777" w:rsidR="00465E45" w:rsidRDefault="00962D50">
            <w:r>
              <w:rPr>
                <w:sz w:val="20"/>
                <w:szCs w:val="20"/>
              </w:rPr>
              <w:t>End-to-end testing, training, and fielding</w:t>
            </w:r>
          </w:p>
        </w:tc>
        <w:tc>
          <w:tcPr>
            <w:tcW w:w="1400" w:type="dxa"/>
            <w:tcBorders>
              <w:top w:val="single" w:sz="4" w:space="0" w:color="7A6A2A"/>
              <w:left w:val="single" w:sz="4" w:space="0" w:color="7A6A2A"/>
              <w:bottom w:val="single" w:sz="4" w:space="0" w:color="7A6A2A"/>
              <w:right w:val="single" w:sz="4" w:space="0" w:color="7A6A2A"/>
            </w:tcBorders>
            <w:shd w:val="clear" w:color="auto" w:fill="FFF3E0"/>
            <w:tcMar>
              <w:top w:w="80" w:type="dxa"/>
              <w:left w:w="140" w:type="dxa"/>
              <w:bottom w:w="80" w:type="dxa"/>
              <w:right w:w="140" w:type="dxa"/>
            </w:tcMar>
          </w:tcPr>
          <w:p w14:paraId="117FF065" w14:textId="77777777" w:rsidR="00465E45" w:rsidRDefault="00962D50">
            <w:pPr>
              <w:jc w:val="center"/>
            </w:pPr>
            <w:r>
              <w:rPr>
                <w:color w:val="444444"/>
                <w:sz w:val="20"/>
                <w:szCs w:val="20"/>
              </w:rPr>
              <w:t xml:space="preserve">4–6 </w:t>
            </w:r>
            <w:proofErr w:type="spellStart"/>
            <w:r>
              <w:rPr>
                <w:color w:val="444444"/>
                <w:sz w:val="20"/>
                <w:szCs w:val="20"/>
              </w:rPr>
              <w:t>wks</w:t>
            </w:r>
            <w:proofErr w:type="spellEnd"/>
          </w:p>
        </w:tc>
        <w:tc>
          <w:tcPr>
            <w:tcW w:w="1600" w:type="dxa"/>
            <w:tcBorders>
              <w:top w:val="single" w:sz="4" w:space="0" w:color="7A6A2A"/>
              <w:left w:val="single" w:sz="4" w:space="0" w:color="7A6A2A"/>
              <w:bottom w:val="single" w:sz="4" w:space="0" w:color="7A6A2A"/>
              <w:right w:val="single" w:sz="4" w:space="0" w:color="7A6A2A"/>
            </w:tcBorders>
            <w:shd w:val="clear" w:color="auto" w:fill="FFF3E0"/>
            <w:tcMar>
              <w:top w:w="80" w:type="dxa"/>
              <w:left w:w="140" w:type="dxa"/>
              <w:bottom w:w="80" w:type="dxa"/>
              <w:right w:w="140" w:type="dxa"/>
            </w:tcMar>
          </w:tcPr>
          <w:p w14:paraId="74360C9C" w14:textId="77777777" w:rsidR="00465E45" w:rsidRDefault="00962D50">
            <w:pPr>
              <w:jc w:val="center"/>
            </w:pPr>
            <w:r>
              <w:rPr>
                <w:color w:val="444444"/>
                <w:sz w:val="20"/>
                <w:szCs w:val="20"/>
              </w:rPr>
              <w:t>Planned</w:t>
            </w:r>
          </w:p>
        </w:tc>
      </w:tr>
    </w:tbl>
    <w:p w14:paraId="7389B63B"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0E817883" w14:textId="77777777">
        <w:tblPrEx>
          <w:tblCellMar>
            <w:top w:w="0" w:type="dxa"/>
            <w:bottom w:w="0" w:type="dxa"/>
          </w:tblCellMar>
        </w:tblPrEx>
        <w:tc>
          <w:tcPr>
            <w:tcW w:w="9360" w:type="dxa"/>
            <w:tcBorders>
              <w:top w:val="single" w:sz="8" w:space="0" w:color="C8860A"/>
              <w:left w:val="single" w:sz="20" w:space="0" w:color="C8860A"/>
              <w:bottom w:val="single" w:sz="4" w:space="0" w:color="C8860A"/>
              <w:right w:val="single" w:sz="4" w:space="0" w:color="C8860A"/>
            </w:tcBorders>
            <w:shd w:val="clear" w:color="auto" w:fill="FFF3E0"/>
            <w:tcMar>
              <w:top w:w="120" w:type="dxa"/>
              <w:left w:w="200" w:type="dxa"/>
              <w:bottom w:w="120" w:type="dxa"/>
              <w:right w:w="160" w:type="dxa"/>
            </w:tcMar>
          </w:tcPr>
          <w:p w14:paraId="0520E3E2" w14:textId="77777777" w:rsidR="00465E45" w:rsidRDefault="00962D50">
            <w:pPr>
              <w:spacing w:after="60"/>
            </w:pPr>
            <w:r>
              <w:rPr>
                <w:b/>
                <w:bCs/>
                <w:color w:val="C8860A"/>
                <w:sz w:val="20"/>
                <w:szCs w:val="20"/>
              </w:rPr>
              <w:t>Note on Duration Estimates</w:t>
            </w:r>
          </w:p>
          <w:p w14:paraId="59D2FEAF" w14:textId="77777777" w:rsidR="00465E45" w:rsidRDefault="00962D50">
            <w:r>
              <w:rPr>
                <w:sz w:val="21"/>
                <w:szCs w:val="21"/>
              </w:rPr>
              <w:t>Estimates assume part-time development effort (10–15 hours per week) without a dedicated full-time engineer. If a dedicated developer is assigned, durations compress by approximately 50%. Phase durations do not include user acceptance testing with students, which should be scheduled at the conclusion of each phase before the next begins.</w:t>
            </w:r>
          </w:p>
        </w:tc>
      </w:tr>
    </w:tbl>
    <w:p w14:paraId="17F8F383" w14:textId="77777777" w:rsidR="00465E45" w:rsidRDefault="00465E45">
      <w:pPr>
        <w:spacing w:after="100"/>
      </w:pPr>
    </w:p>
    <w:p w14:paraId="44A2ABBA" w14:textId="77777777" w:rsidR="00465E45" w:rsidRDefault="00962D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56980A4F" w14:textId="77777777">
        <w:tblPrEx>
          <w:tblCellMar>
            <w:top w:w="0" w:type="dxa"/>
            <w:bottom w:w="0" w:type="dxa"/>
          </w:tblCellMar>
        </w:tblPrEx>
        <w:tc>
          <w:tcPr>
            <w:tcW w:w="9360" w:type="dxa"/>
            <w:tcBorders>
              <w:top w:val="single" w:sz="8" w:space="0" w:color="4E6238"/>
              <w:left w:val="single" w:sz="8" w:space="0" w:color="4E6238"/>
              <w:bottom w:val="single" w:sz="8" w:space="0" w:color="4E6238"/>
              <w:right w:val="single" w:sz="8" w:space="0" w:color="4E6238"/>
            </w:tcBorders>
            <w:shd w:val="clear" w:color="auto" w:fill="E8F0E0"/>
            <w:tcMar>
              <w:top w:w="160" w:type="dxa"/>
              <w:left w:w="240" w:type="dxa"/>
              <w:bottom w:w="160" w:type="dxa"/>
              <w:right w:w="200" w:type="dxa"/>
            </w:tcMar>
          </w:tcPr>
          <w:p w14:paraId="2FA2CED2" w14:textId="77777777" w:rsidR="00465E45" w:rsidRDefault="00962D50">
            <w:pPr>
              <w:spacing w:after="60"/>
            </w:pPr>
            <w:r>
              <w:rPr>
                <w:b/>
                <w:bCs/>
                <w:color w:val="4E6238"/>
                <w:sz w:val="28"/>
                <w:szCs w:val="28"/>
              </w:rPr>
              <w:lastRenderedPageBreak/>
              <w:t>PHASE 1 — DIGITIZATION</w:t>
            </w:r>
          </w:p>
          <w:p w14:paraId="13E51660" w14:textId="77777777" w:rsidR="00465E45" w:rsidRDefault="00962D50">
            <w:r>
              <w:rPr>
                <w:i/>
                <w:iCs/>
                <w:color w:val="444444"/>
              </w:rPr>
              <w:t>Foundation and Stabilization of the Live Tool</w:t>
            </w:r>
          </w:p>
        </w:tc>
      </w:tr>
    </w:tbl>
    <w:p w14:paraId="21D063B3" w14:textId="77777777" w:rsidR="00465E45" w:rsidRDefault="00465E45">
      <w:pPr>
        <w:spacing w:after="100"/>
      </w:pPr>
    </w:p>
    <w:p w14:paraId="528D8C30" w14:textId="77777777" w:rsidR="00465E45" w:rsidRDefault="00962D50">
      <w:pPr>
        <w:spacing w:after="160"/>
      </w:pPr>
      <w:r>
        <w:t xml:space="preserve">Phase 1 encompasses the work already completed and the remaining stabilization tasks required before the tool </w:t>
      </w:r>
      <w:proofErr w:type="gramStart"/>
      <w:r>
        <w:t>is</w:t>
      </w:r>
      <w:proofErr w:type="gramEnd"/>
      <w:r>
        <w:t xml:space="preserve"> considered production-ready for live game use. The core platform is functional; this phase closes the remaining gaps.</w:t>
      </w:r>
    </w:p>
    <w:p w14:paraId="1B47F631" w14:textId="77777777" w:rsidR="00465E45" w:rsidRDefault="00465E45">
      <w:pPr>
        <w:spacing w:after="100"/>
      </w:pPr>
    </w:p>
    <w:p w14:paraId="32BC66BB" w14:textId="77777777" w:rsidR="00465E45" w:rsidRDefault="00962D50">
      <w:pPr>
        <w:spacing w:after="160"/>
      </w:pPr>
      <w:r>
        <w:rPr>
          <w:i/>
          <w:iCs/>
          <w:color w:val="444444"/>
        </w:rPr>
        <w:t>Objective: A stable, reliable, three-computer wargame facilitation tool that runs without technical failure through a complete 6-turn game.</w:t>
      </w:r>
    </w:p>
    <w:p w14:paraId="00BDDEDE" w14:textId="77777777" w:rsidR="00465E45" w:rsidRDefault="00465E45">
      <w:pPr>
        <w:spacing w:after="100"/>
      </w:pPr>
    </w:p>
    <w:p w14:paraId="0F1B9057" w14:textId="77777777" w:rsidR="00465E45" w:rsidRDefault="00962D50">
      <w:pPr>
        <w:pStyle w:val="Heading2"/>
      </w:pPr>
      <w:r>
        <w:t>Phase 1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3035"/>
        <w:gridCol w:w="3463"/>
        <w:gridCol w:w="1136"/>
        <w:gridCol w:w="1136"/>
      </w:tblGrid>
      <w:tr w:rsidR="00465E45" w14:paraId="7649B509" w14:textId="77777777">
        <w:tblPrEx>
          <w:tblCellMar>
            <w:top w:w="0" w:type="dxa"/>
            <w:bottom w:w="0" w:type="dxa"/>
          </w:tblCellMar>
        </w:tblPrEx>
        <w:trPr>
          <w:tblHeader/>
        </w:trPr>
        <w:tc>
          <w:tcPr>
            <w:tcW w:w="520" w:type="dxa"/>
            <w:tcBorders>
              <w:top w:val="single" w:sz="6" w:space="0" w:color="4E6238"/>
              <w:left w:val="single" w:sz="6" w:space="0" w:color="4E6238"/>
              <w:bottom w:val="single" w:sz="6" w:space="0" w:color="4E6238"/>
              <w:right w:val="single" w:sz="6" w:space="0" w:color="4E6238"/>
            </w:tcBorders>
            <w:shd w:val="clear" w:color="auto" w:fill="4E6238"/>
            <w:tcMar>
              <w:top w:w="80" w:type="dxa"/>
              <w:left w:w="140" w:type="dxa"/>
              <w:bottom w:w="80" w:type="dxa"/>
              <w:right w:w="80" w:type="dxa"/>
            </w:tcMar>
          </w:tcPr>
          <w:p w14:paraId="2F7D1B18" w14:textId="77777777" w:rsidR="00465E45" w:rsidRDefault="00962D50">
            <w:pPr>
              <w:jc w:val="center"/>
            </w:pPr>
            <w:r>
              <w:rPr>
                <w:b/>
                <w:bCs/>
                <w:color w:val="FFFFFF"/>
                <w:sz w:val="19"/>
                <w:szCs w:val="19"/>
              </w:rPr>
              <w:t>#</w:t>
            </w:r>
          </w:p>
        </w:tc>
        <w:tc>
          <w:tcPr>
            <w:tcW w:w="3200" w:type="dxa"/>
            <w:tcBorders>
              <w:top w:val="single" w:sz="6" w:space="0" w:color="4E6238"/>
              <w:left w:val="single" w:sz="6" w:space="0" w:color="4E6238"/>
              <w:bottom w:val="single" w:sz="6" w:space="0" w:color="4E6238"/>
              <w:right w:val="single" w:sz="6" w:space="0" w:color="4E6238"/>
            </w:tcBorders>
            <w:shd w:val="clear" w:color="auto" w:fill="4E6238"/>
            <w:tcMar>
              <w:top w:w="80" w:type="dxa"/>
              <w:left w:w="140" w:type="dxa"/>
              <w:bottom w:w="80" w:type="dxa"/>
              <w:right w:w="140" w:type="dxa"/>
            </w:tcMar>
          </w:tcPr>
          <w:p w14:paraId="6D85439E" w14:textId="77777777" w:rsidR="00465E45" w:rsidRDefault="00962D50">
            <w:r>
              <w:rPr>
                <w:b/>
                <w:bCs/>
                <w:color w:val="FFFFFF"/>
                <w:sz w:val="19"/>
                <w:szCs w:val="19"/>
              </w:rPr>
              <w:t>Milestone</w:t>
            </w:r>
          </w:p>
        </w:tc>
        <w:tc>
          <w:tcPr>
            <w:tcW w:w="3640" w:type="dxa"/>
            <w:tcBorders>
              <w:top w:val="single" w:sz="6" w:space="0" w:color="4E6238"/>
              <w:left w:val="single" w:sz="6" w:space="0" w:color="4E6238"/>
              <w:bottom w:val="single" w:sz="6" w:space="0" w:color="4E6238"/>
              <w:right w:val="single" w:sz="6" w:space="0" w:color="4E6238"/>
            </w:tcBorders>
            <w:shd w:val="clear" w:color="auto" w:fill="4E6238"/>
            <w:tcMar>
              <w:top w:w="80" w:type="dxa"/>
              <w:left w:w="140" w:type="dxa"/>
              <w:bottom w:w="80" w:type="dxa"/>
              <w:right w:w="140" w:type="dxa"/>
            </w:tcMar>
          </w:tcPr>
          <w:p w14:paraId="2C7FE911" w14:textId="77777777" w:rsidR="00465E45" w:rsidRDefault="00962D50">
            <w:r>
              <w:rPr>
                <w:b/>
                <w:bCs/>
                <w:color w:val="FFFFFF"/>
                <w:sz w:val="19"/>
                <w:szCs w:val="19"/>
              </w:rPr>
              <w:t>Description / Success Criteria</w:t>
            </w:r>
          </w:p>
        </w:tc>
        <w:tc>
          <w:tcPr>
            <w:tcW w:w="1000" w:type="dxa"/>
            <w:tcBorders>
              <w:top w:val="single" w:sz="6" w:space="0" w:color="4E6238"/>
              <w:left w:val="single" w:sz="6" w:space="0" w:color="4E6238"/>
              <w:bottom w:val="single" w:sz="6" w:space="0" w:color="4E6238"/>
              <w:right w:val="single" w:sz="6" w:space="0" w:color="4E6238"/>
            </w:tcBorders>
            <w:shd w:val="clear" w:color="auto" w:fill="4E6238"/>
            <w:tcMar>
              <w:top w:w="80" w:type="dxa"/>
              <w:left w:w="140" w:type="dxa"/>
              <w:bottom w:w="80" w:type="dxa"/>
              <w:right w:w="140" w:type="dxa"/>
            </w:tcMar>
          </w:tcPr>
          <w:p w14:paraId="421CF92F" w14:textId="77777777" w:rsidR="00465E45" w:rsidRDefault="00962D50">
            <w:pPr>
              <w:jc w:val="center"/>
            </w:pPr>
            <w:r>
              <w:rPr>
                <w:b/>
                <w:bCs/>
                <w:color w:val="FFFFFF"/>
                <w:sz w:val="19"/>
                <w:szCs w:val="19"/>
              </w:rPr>
              <w:t>Est. Effort</w:t>
            </w:r>
          </w:p>
        </w:tc>
        <w:tc>
          <w:tcPr>
            <w:tcW w:w="1000" w:type="dxa"/>
            <w:tcBorders>
              <w:top w:val="single" w:sz="6" w:space="0" w:color="4E6238"/>
              <w:left w:val="single" w:sz="6" w:space="0" w:color="4E6238"/>
              <w:bottom w:val="single" w:sz="6" w:space="0" w:color="4E6238"/>
              <w:right w:val="single" w:sz="6" w:space="0" w:color="4E6238"/>
            </w:tcBorders>
            <w:shd w:val="clear" w:color="auto" w:fill="4E6238"/>
            <w:tcMar>
              <w:top w:w="80" w:type="dxa"/>
              <w:left w:w="140" w:type="dxa"/>
              <w:bottom w:w="80" w:type="dxa"/>
              <w:right w:w="140" w:type="dxa"/>
            </w:tcMar>
          </w:tcPr>
          <w:p w14:paraId="6C9048E7" w14:textId="77777777" w:rsidR="00465E45" w:rsidRDefault="00962D50">
            <w:pPr>
              <w:jc w:val="center"/>
            </w:pPr>
            <w:r>
              <w:rPr>
                <w:b/>
                <w:bCs/>
                <w:color w:val="FFFFFF"/>
                <w:sz w:val="19"/>
                <w:szCs w:val="19"/>
              </w:rPr>
              <w:t>Status</w:t>
            </w:r>
          </w:p>
        </w:tc>
      </w:tr>
      <w:tr w:rsidR="00465E45" w14:paraId="7CA78854"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04B30280" w14:textId="77777777" w:rsidR="00465E45" w:rsidRDefault="00962D50">
            <w:pPr>
              <w:jc w:val="center"/>
            </w:pPr>
            <w:r>
              <w:rPr>
                <w:b/>
                <w:bCs/>
                <w:color w:val="4E6238"/>
                <w:sz w:val="20"/>
                <w:szCs w:val="20"/>
              </w:rPr>
              <w:t>1.1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2738F16" w14:textId="77777777" w:rsidR="00465E45" w:rsidRDefault="00962D50">
            <w:r>
              <w:rPr>
                <w:b/>
                <w:bCs/>
                <w:sz w:val="21"/>
                <w:szCs w:val="21"/>
              </w:rPr>
              <w:t>Core real-time sync</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6452DBD" w14:textId="77777777" w:rsidR="00465E45" w:rsidRDefault="00962D50">
            <w:r>
              <w:rPr>
                <w:sz w:val="20"/>
                <w:szCs w:val="20"/>
              </w:rPr>
              <w:t>Blue, Red, and Director pages communicate reliably through Firebase. Submissions, feedback, injects, and game time sync within 2 seconds.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6F870F8"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412B49C" w14:textId="77777777" w:rsidR="00465E45" w:rsidRDefault="00962D50">
            <w:pPr>
              <w:jc w:val="center"/>
            </w:pPr>
            <w:r>
              <w:rPr>
                <w:color w:val="2E7A2E"/>
                <w:sz w:val="20"/>
                <w:szCs w:val="20"/>
              </w:rPr>
              <w:t>Complete</w:t>
            </w:r>
          </w:p>
        </w:tc>
      </w:tr>
      <w:tr w:rsidR="00465E45" w14:paraId="044E7410"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225FF8B" w14:textId="77777777" w:rsidR="00465E45" w:rsidRDefault="00962D50">
            <w:pPr>
              <w:jc w:val="center"/>
            </w:pPr>
            <w:r>
              <w:rPr>
                <w:b/>
                <w:bCs/>
                <w:color w:val="4E6238"/>
                <w:sz w:val="20"/>
                <w:szCs w:val="20"/>
              </w:rPr>
              <w:t>1.2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6C9493E" w14:textId="77777777" w:rsidR="00465E45" w:rsidRDefault="00962D50">
            <w:r>
              <w:rPr>
                <w:b/>
                <w:bCs/>
                <w:sz w:val="21"/>
                <w:szCs w:val="21"/>
              </w:rPr>
              <w:t>Turn flow integrity</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30BAFE2" w14:textId="77777777" w:rsidR="00465E45" w:rsidRDefault="00962D50">
            <w:r>
              <w:rPr>
                <w:sz w:val="20"/>
                <w:szCs w:val="20"/>
              </w:rPr>
              <w:t>Submissions archive on submit. Adjudication adds to existing records. Final turn captured regardless of end-of-game sequence.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2673B34"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572C62" w14:textId="77777777" w:rsidR="00465E45" w:rsidRDefault="00962D50">
            <w:pPr>
              <w:jc w:val="center"/>
            </w:pPr>
            <w:r>
              <w:rPr>
                <w:color w:val="2E7A2E"/>
                <w:sz w:val="20"/>
                <w:szCs w:val="20"/>
              </w:rPr>
              <w:t>Complete</w:t>
            </w:r>
          </w:p>
        </w:tc>
      </w:tr>
      <w:tr w:rsidR="00465E45" w14:paraId="38D0BC73"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50C72FBA" w14:textId="77777777" w:rsidR="00465E45" w:rsidRDefault="00962D50">
            <w:pPr>
              <w:jc w:val="center"/>
            </w:pPr>
            <w:r>
              <w:rPr>
                <w:b/>
                <w:bCs/>
                <w:color w:val="4E6238"/>
                <w:sz w:val="20"/>
                <w:szCs w:val="20"/>
              </w:rPr>
              <w:t>1.3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47EC8F7" w14:textId="77777777" w:rsidR="00465E45" w:rsidRDefault="00962D50">
            <w:r>
              <w:rPr>
                <w:b/>
                <w:bCs/>
                <w:sz w:val="21"/>
                <w:szCs w:val="21"/>
              </w:rPr>
              <w:t>Turn card carry-forward</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EF06FC5" w14:textId="77777777" w:rsidR="00465E45" w:rsidRDefault="00962D50">
            <w:r>
              <w:rPr>
                <w:sz w:val="20"/>
                <w:szCs w:val="20"/>
              </w:rPr>
              <w:t>Maneuver, Collections, and Fires pre-populate from previous turn. Sentinel pattern prevents Firebase node deletion. Confirmed through multi-turn test.</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8FC8958"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B2DD853" w14:textId="77777777" w:rsidR="00465E45" w:rsidRDefault="00962D50">
            <w:pPr>
              <w:jc w:val="center"/>
            </w:pPr>
            <w:r>
              <w:rPr>
                <w:color w:val="2E7A2E"/>
                <w:sz w:val="20"/>
                <w:szCs w:val="20"/>
              </w:rPr>
              <w:t>Complete</w:t>
            </w:r>
          </w:p>
        </w:tc>
      </w:tr>
      <w:tr w:rsidR="00465E45" w14:paraId="72CACE9E"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3ADA4884" w14:textId="77777777" w:rsidR="00465E45" w:rsidRDefault="00962D50">
            <w:pPr>
              <w:jc w:val="center"/>
            </w:pPr>
            <w:r>
              <w:rPr>
                <w:b/>
                <w:bCs/>
                <w:color w:val="4E6238"/>
                <w:sz w:val="20"/>
                <w:szCs w:val="20"/>
              </w:rPr>
              <w:t>1.4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31CC765" w14:textId="77777777" w:rsidR="00465E45" w:rsidRDefault="00962D50">
            <w:r>
              <w:rPr>
                <w:b/>
                <w:bCs/>
                <w:sz w:val="21"/>
                <w:szCs w:val="21"/>
              </w:rPr>
              <w:t>AAR document generation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21A468E" w14:textId="77777777" w:rsidR="00465E45" w:rsidRDefault="00962D50">
            <w:r>
              <w:rPr>
                <w:sz w:val="20"/>
                <w:szCs w:val="20"/>
              </w:rPr>
              <w:t>Turn history, inject log, and director notes compile into a downloadable AAR document. All turns including final turn present.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119FC3"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02ABE14" w14:textId="77777777" w:rsidR="00465E45" w:rsidRDefault="00962D50">
            <w:pPr>
              <w:jc w:val="center"/>
            </w:pPr>
            <w:r>
              <w:rPr>
                <w:color w:val="2E7A2E"/>
                <w:sz w:val="20"/>
                <w:szCs w:val="20"/>
              </w:rPr>
              <w:t>Complete</w:t>
            </w:r>
          </w:p>
        </w:tc>
      </w:tr>
      <w:tr w:rsidR="00465E45" w14:paraId="47E9226C"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69657CEE" w14:textId="77777777" w:rsidR="00465E45" w:rsidRDefault="00962D50">
            <w:pPr>
              <w:jc w:val="center"/>
            </w:pPr>
            <w:r>
              <w:rPr>
                <w:b/>
                <w:bCs/>
                <w:color w:val="4E6238"/>
                <w:sz w:val="20"/>
                <w:szCs w:val="20"/>
              </w:rPr>
              <w:t>1.5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576A846" w14:textId="77777777" w:rsidR="00465E45" w:rsidRDefault="00962D50">
            <w:r>
              <w:rPr>
                <w:b/>
                <w:bCs/>
                <w:sz w:val="21"/>
                <w:szCs w:val="21"/>
              </w:rPr>
              <w:t>Reference library</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4228242" w14:textId="77777777" w:rsidR="00465E45" w:rsidRDefault="00962D50">
            <w:r>
              <w:rPr>
                <w:sz w:val="20"/>
                <w:szCs w:val="20"/>
              </w:rPr>
              <w:t>Role-specific document repositories functional. Director sees all files recursively. Blue and Red see shared plus role-specific files.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AEC0F7F"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D1B35BA" w14:textId="77777777" w:rsidR="00465E45" w:rsidRDefault="00962D50">
            <w:pPr>
              <w:jc w:val="center"/>
            </w:pPr>
            <w:r>
              <w:rPr>
                <w:color w:val="2E7A2E"/>
                <w:sz w:val="20"/>
                <w:szCs w:val="20"/>
              </w:rPr>
              <w:t>Complete</w:t>
            </w:r>
          </w:p>
        </w:tc>
      </w:tr>
      <w:tr w:rsidR="00465E45" w14:paraId="4744E1E3"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55DA5AD5" w14:textId="77777777" w:rsidR="00465E45" w:rsidRDefault="00962D50">
            <w:pPr>
              <w:jc w:val="center"/>
            </w:pPr>
            <w:r>
              <w:rPr>
                <w:b/>
                <w:bCs/>
                <w:color w:val="4E6238"/>
                <w:sz w:val="20"/>
                <w:szCs w:val="20"/>
              </w:rPr>
              <w:t>1.6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4DB6FCD" w14:textId="77777777" w:rsidR="00465E45" w:rsidRDefault="00962D50">
            <w:r>
              <w:rPr>
                <w:b/>
                <w:bCs/>
                <w:sz w:val="21"/>
                <w:szCs w:val="21"/>
              </w:rPr>
              <w:t>Mobile and responsive UI</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15CDDD1" w14:textId="77777777" w:rsidR="00465E45" w:rsidRDefault="00962D50">
            <w:r>
              <w:rPr>
                <w:sz w:val="20"/>
                <w:szCs w:val="20"/>
              </w:rPr>
              <w:t xml:space="preserve">Top bar </w:t>
            </w:r>
            <w:proofErr w:type="gramStart"/>
            <w:r>
              <w:rPr>
                <w:sz w:val="20"/>
                <w:szCs w:val="20"/>
              </w:rPr>
              <w:t>functional</w:t>
            </w:r>
            <w:proofErr w:type="gramEnd"/>
            <w:r>
              <w:rPr>
                <w:sz w:val="20"/>
                <w:szCs w:val="20"/>
              </w:rPr>
              <w:t xml:space="preserve"> at all screen sizes. Three-clock display </w:t>
            </w:r>
            <w:proofErr w:type="gramStart"/>
            <w:r>
              <w:rPr>
                <w:sz w:val="20"/>
                <w:szCs w:val="20"/>
              </w:rPr>
              <w:t>holds</w:t>
            </w:r>
            <w:proofErr w:type="gramEnd"/>
            <w:r>
              <w:rPr>
                <w:sz w:val="20"/>
                <w:szCs w:val="20"/>
              </w:rPr>
              <w:t xml:space="preserve"> </w:t>
            </w:r>
            <w:proofErr w:type="gramStart"/>
            <w:r>
              <w:rPr>
                <w:sz w:val="20"/>
                <w:szCs w:val="20"/>
              </w:rPr>
              <w:t>on single</w:t>
            </w:r>
            <w:proofErr w:type="gramEnd"/>
            <w:r>
              <w:rPr>
                <w:sz w:val="20"/>
                <w:szCs w:val="20"/>
              </w:rPr>
              <w:t xml:space="preserve"> row above 430px. Vertical stack below 430px.</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2B68CAB" w14:textId="77777777" w:rsidR="00465E45" w:rsidRDefault="00962D50">
            <w:pPr>
              <w:jc w:val="center"/>
            </w:pPr>
            <w:r>
              <w:rPr>
                <w:color w:val="444444"/>
                <w:sz w:val="20"/>
                <w:szCs w:val="20"/>
              </w:rPr>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03F4B9E" w14:textId="77777777" w:rsidR="00465E45" w:rsidRDefault="00962D50">
            <w:pPr>
              <w:jc w:val="center"/>
            </w:pPr>
            <w:r>
              <w:rPr>
                <w:color w:val="2E7A2E"/>
                <w:sz w:val="20"/>
                <w:szCs w:val="20"/>
              </w:rPr>
              <w:t>Complete</w:t>
            </w:r>
          </w:p>
        </w:tc>
      </w:tr>
      <w:tr w:rsidR="00465E45" w14:paraId="0535ED34"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389A941D" w14:textId="77777777" w:rsidR="00465E45" w:rsidRDefault="00962D50">
            <w:pPr>
              <w:jc w:val="center"/>
            </w:pPr>
            <w:r>
              <w:rPr>
                <w:b/>
                <w:bCs/>
                <w:color w:val="4E6238"/>
                <w:sz w:val="20"/>
                <w:szCs w:val="20"/>
              </w:rPr>
              <w:t>1.7</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D30DD6D" w14:textId="77777777" w:rsidR="00465E45" w:rsidRDefault="00962D50">
            <w:r>
              <w:rPr>
                <w:b/>
                <w:bCs/>
                <w:sz w:val="21"/>
                <w:szCs w:val="21"/>
              </w:rPr>
              <w:t>User guide and facilitation handbook</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6AB5D9C" w14:textId="77777777" w:rsidR="00465E45" w:rsidRDefault="00962D50">
            <w:r>
              <w:rPr>
                <w:sz w:val="20"/>
                <w:szCs w:val="20"/>
              </w:rPr>
              <w:t xml:space="preserve">Complete facilitation guide published covering setup, </w:t>
            </w:r>
            <w:r>
              <w:rPr>
                <w:sz w:val="20"/>
                <w:szCs w:val="20"/>
              </w:rPr>
              <w:lastRenderedPageBreak/>
              <w:t>operation, facilitation tips, and troubleshooting.</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73320A9" w14:textId="77777777" w:rsidR="00465E45" w:rsidRDefault="00962D50">
            <w:pPr>
              <w:jc w:val="center"/>
            </w:pPr>
            <w:r>
              <w:rPr>
                <w:color w:val="444444"/>
                <w:sz w:val="20"/>
                <w:szCs w:val="20"/>
              </w:rPr>
              <w:lastRenderedPageBreak/>
              <w:t>Complete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F78B7F4" w14:textId="77777777" w:rsidR="00465E45" w:rsidRDefault="00962D50">
            <w:pPr>
              <w:jc w:val="center"/>
            </w:pPr>
            <w:r>
              <w:rPr>
                <w:color w:val="2E7A2E"/>
                <w:sz w:val="20"/>
                <w:szCs w:val="20"/>
              </w:rPr>
              <w:t>Complete</w:t>
            </w:r>
          </w:p>
        </w:tc>
      </w:tr>
      <w:tr w:rsidR="00465E45" w14:paraId="6ACFB53B"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00D98430" w14:textId="77777777" w:rsidR="00465E45" w:rsidRDefault="00962D50">
            <w:pPr>
              <w:jc w:val="center"/>
            </w:pPr>
            <w:r>
              <w:rPr>
                <w:b/>
                <w:bCs/>
                <w:color w:val="4E6238"/>
                <w:sz w:val="20"/>
                <w:szCs w:val="20"/>
              </w:rPr>
              <w:t>1.8</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3B0E3EE" w14:textId="77777777" w:rsidR="00465E45" w:rsidRDefault="00962D50">
            <w:r>
              <w:rPr>
                <w:b/>
                <w:bCs/>
                <w:sz w:val="21"/>
                <w:szCs w:val="21"/>
              </w:rPr>
              <w:t>Live game validation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424E7AC" w14:textId="77777777" w:rsidR="00465E45" w:rsidRDefault="00962D50">
            <w:r>
              <w:rPr>
                <w:sz w:val="20"/>
                <w:szCs w:val="20"/>
              </w:rPr>
              <w:t>Tool runs through a complete game (Turn 0 through end-of-game AAR) without technical failure. Minimum two full-game test runs with actual cadre.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D87808"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9819221" w14:textId="77777777" w:rsidR="00465E45" w:rsidRDefault="00962D50">
            <w:pPr>
              <w:jc w:val="center"/>
            </w:pPr>
            <w:r>
              <w:rPr>
                <w:color w:val="C8860A"/>
                <w:sz w:val="20"/>
                <w:szCs w:val="20"/>
              </w:rPr>
              <w:t>In Progress</w:t>
            </w:r>
          </w:p>
        </w:tc>
      </w:tr>
      <w:tr w:rsidR="00465E45" w14:paraId="3DEA51E9"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3D688FF2" w14:textId="77777777" w:rsidR="00465E45" w:rsidRDefault="00962D50">
            <w:pPr>
              <w:jc w:val="center"/>
            </w:pPr>
            <w:r>
              <w:rPr>
                <w:b/>
                <w:bCs/>
                <w:color w:val="4E6238"/>
                <w:sz w:val="20"/>
                <w:szCs w:val="20"/>
              </w:rPr>
              <w:t>1.9</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F6705F6" w14:textId="77777777" w:rsidR="00465E45" w:rsidRDefault="00962D50">
            <w:r>
              <w:rPr>
                <w:b/>
                <w:bCs/>
                <w:sz w:val="21"/>
                <w:szCs w:val="21"/>
              </w:rPr>
              <w:t>Firebase security review</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E5CA068" w14:textId="77777777" w:rsidR="00465E45" w:rsidRDefault="00962D50">
            <w:r>
              <w:rPr>
                <w:sz w:val="20"/>
                <w:szCs w:val="20"/>
              </w:rPr>
              <w:t>Evaluate whether open read/write rules are acceptable for the operational environment. If not, implement anonymous authentication as minimum security layer.</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282A14E"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872F9EB" w14:textId="77777777" w:rsidR="00465E45" w:rsidRDefault="00962D50">
            <w:pPr>
              <w:jc w:val="center"/>
            </w:pPr>
            <w:r>
              <w:rPr>
                <w:color w:val="444444"/>
                <w:sz w:val="20"/>
                <w:szCs w:val="20"/>
              </w:rPr>
              <w:t>Planned</w:t>
            </w:r>
          </w:p>
        </w:tc>
      </w:tr>
      <w:tr w:rsidR="00465E45" w14:paraId="7042F793"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6155318F" w14:textId="77777777" w:rsidR="00465E45" w:rsidRDefault="00962D50">
            <w:pPr>
              <w:jc w:val="center"/>
            </w:pPr>
            <w:r>
              <w:rPr>
                <w:b/>
                <w:bCs/>
                <w:color w:val="4E6238"/>
                <w:sz w:val="20"/>
                <w:szCs w:val="20"/>
              </w:rPr>
              <w:t>1.10</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C5B1398" w14:textId="77777777" w:rsidR="00465E45" w:rsidRDefault="00962D50">
            <w:r>
              <w:rPr>
                <w:b/>
                <w:bCs/>
                <w:sz w:val="21"/>
                <w:szCs w:val="21"/>
              </w:rPr>
              <w:t>Feedback integration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D0B5D1F" w14:textId="77777777" w:rsidR="00465E45" w:rsidRDefault="00962D50">
            <w:r>
              <w:rPr>
                <w:sz w:val="20"/>
                <w:szCs w:val="20"/>
              </w:rPr>
              <w:t>Capture lessons learned from first live game use. Document known issues and prioritize fixes before Phase 2 begins.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8006339" w14:textId="77777777" w:rsidR="00465E45" w:rsidRDefault="00962D50">
            <w:pPr>
              <w:jc w:val="center"/>
            </w:pPr>
            <w:r>
              <w:rPr>
                <w:color w:val="444444"/>
                <w:sz w:val="20"/>
                <w:szCs w:val="20"/>
              </w:rPr>
              <w:t>Ongoing</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1EB7060" w14:textId="77777777" w:rsidR="00465E45" w:rsidRDefault="00962D50">
            <w:pPr>
              <w:jc w:val="center"/>
            </w:pPr>
            <w:r>
              <w:rPr>
                <w:color w:val="444444"/>
                <w:sz w:val="20"/>
                <w:szCs w:val="20"/>
              </w:rPr>
              <w:t>Planned</w:t>
            </w:r>
          </w:p>
        </w:tc>
      </w:tr>
    </w:tbl>
    <w:p w14:paraId="5420C766" w14:textId="77777777" w:rsidR="00465E45" w:rsidRDefault="00465E45">
      <w:pPr>
        <w:spacing w:after="100"/>
      </w:pPr>
    </w:p>
    <w:p w14:paraId="088E7DC8" w14:textId="77777777" w:rsidR="00465E45" w:rsidRDefault="00962D50">
      <w:pPr>
        <w:pStyle w:val="Heading2"/>
      </w:pPr>
      <w:r>
        <w:t>Phase 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65E45" w14:paraId="2D41462D" w14:textId="77777777">
        <w:tblPrEx>
          <w:tblCellMar>
            <w:top w:w="0" w:type="dxa"/>
            <w:bottom w:w="0" w:type="dxa"/>
          </w:tblCellMar>
        </w:tblPrEx>
        <w:trPr>
          <w:tblHeader/>
        </w:trPr>
        <w:tc>
          <w:tcPr>
            <w:tcW w:w="28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5D7C2072" w14:textId="77777777" w:rsidR="00465E45" w:rsidRDefault="00962D50">
            <w:r>
              <w:rPr>
                <w:b/>
                <w:bCs/>
                <w:color w:val="FFFFFF"/>
                <w:sz w:val="19"/>
                <w:szCs w:val="19"/>
              </w:rPr>
              <w:t>Risk</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7DF5977E" w14:textId="77777777" w:rsidR="00465E45" w:rsidRDefault="00962D50">
            <w:r>
              <w:rPr>
                <w:b/>
                <w:bCs/>
                <w:color w:val="FFFFFF"/>
                <w:sz w:val="19"/>
                <w:szCs w:val="19"/>
              </w:rPr>
              <w:t>Phase</w:t>
            </w:r>
          </w:p>
        </w:tc>
        <w:tc>
          <w:tcPr>
            <w:tcW w:w="15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51C1B40F" w14:textId="77777777" w:rsidR="00465E45" w:rsidRDefault="00962D50">
            <w:pPr>
              <w:jc w:val="center"/>
            </w:pPr>
            <w:r>
              <w:rPr>
                <w:b/>
                <w:bCs/>
                <w:color w:val="FFFFFF"/>
                <w:sz w:val="19"/>
                <w:szCs w:val="19"/>
              </w:rPr>
              <w:t>Likelihood</w:t>
            </w:r>
          </w:p>
        </w:tc>
        <w:tc>
          <w:tcPr>
            <w:tcW w:w="3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0F2583E3" w14:textId="77777777" w:rsidR="00465E45" w:rsidRDefault="00962D50">
            <w:r>
              <w:rPr>
                <w:b/>
                <w:bCs/>
                <w:color w:val="FFFFFF"/>
                <w:sz w:val="19"/>
                <w:szCs w:val="19"/>
              </w:rPr>
              <w:t>Mitigation</w:t>
            </w:r>
          </w:p>
        </w:tc>
      </w:tr>
      <w:tr w:rsidR="00465E45" w14:paraId="7ADC721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C2DF45B" w14:textId="77777777" w:rsidR="00465E45" w:rsidRDefault="00962D50">
            <w:r>
              <w:rPr>
                <w:sz w:val="20"/>
                <w:szCs w:val="20"/>
              </w:rPr>
              <w:t>Network connectivity failure in classroom</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A040FE3" w14:textId="77777777" w:rsidR="00465E45" w:rsidRDefault="00962D50">
            <w:r>
              <w:rPr>
                <w:color w:val="444444"/>
                <w:sz w:val="20"/>
                <w:szCs w:val="20"/>
              </w:rPr>
              <w:t>Phase 1</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8E26696"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0864A48" w14:textId="77777777" w:rsidR="00465E45" w:rsidRDefault="00962D50">
            <w:r>
              <w:rPr>
                <w:sz w:val="20"/>
                <w:szCs w:val="20"/>
              </w:rPr>
              <w:t>Pre-test connectivity. Identify fallback (mobile hotspot) before game day. Document IP/port requirements for facility IT.</w:t>
            </w:r>
          </w:p>
        </w:tc>
      </w:tr>
      <w:tr w:rsidR="00465E45" w14:paraId="14450AC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10BBB5" w14:textId="77777777" w:rsidR="00465E45" w:rsidRDefault="00962D50">
            <w:r>
              <w:rPr>
                <w:sz w:val="20"/>
                <w:szCs w:val="20"/>
              </w:rPr>
              <w:t>Firebase free tier limits exceeded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AFDFE2B" w14:textId="77777777" w:rsidR="00465E45" w:rsidRDefault="00962D50">
            <w:r>
              <w:rPr>
                <w:color w:val="444444"/>
                <w:sz w:val="20"/>
                <w:szCs w:val="20"/>
              </w:rPr>
              <w:t>Phase 1</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D0CBBB7"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8A64AC" w14:textId="77777777" w:rsidR="00465E45" w:rsidRDefault="00962D50">
            <w:r>
              <w:rPr>
                <w:sz w:val="20"/>
                <w:szCs w:val="20"/>
              </w:rPr>
              <w:t xml:space="preserve">Free </w:t>
            </w:r>
            <w:proofErr w:type="gramStart"/>
            <w:r>
              <w:rPr>
                <w:sz w:val="20"/>
                <w:szCs w:val="20"/>
              </w:rPr>
              <w:t>tier</w:t>
            </w:r>
            <w:proofErr w:type="gramEnd"/>
            <w:r>
              <w:rPr>
                <w:sz w:val="20"/>
                <w:szCs w:val="20"/>
              </w:rPr>
              <w:t xml:space="preserve"> supports 100 simultaneous connections and 1GB storage. A single game uses &lt;1MB. Monitor usage if multiple simultaneous games are run.</w:t>
            </w:r>
          </w:p>
        </w:tc>
      </w:tr>
      <w:tr w:rsidR="00465E45" w14:paraId="4680592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7BC3F1A" w14:textId="77777777" w:rsidR="00465E45" w:rsidRDefault="00962D50">
            <w:r>
              <w:rPr>
                <w:sz w:val="20"/>
                <w:szCs w:val="20"/>
              </w:rPr>
              <w:t>Browser compatibility issues on government machines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BCDA01C" w14:textId="77777777" w:rsidR="00465E45" w:rsidRDefault="00962D50">
            <w:r>
              <w:rPr>
                <w:color w:val="444444"/>
                <w:sz w:val="20"/>
                <w:szCs w:val="20"/>
              </w:rPr>
              <w:t>Phase 1</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A843FF2"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E95DE5D" w14:textId="77777777" w:rsidR="00465E45" w:rsidRDefault="00962D50">
            <w:r>
              <w:rPr>
                <w:sz w:val="20"/>
                <w:szCs w:val="20"/>
              </w:rPr>
              <w:t>Test on the specific browsers and OS versions installed on classroom machines. Chrome and Edge both support ES modules required by Firebase SDK.</w:t>
            </w:r>
          </w:p>
        </w:tc>
      </w:tr>
    </w:tbl>
    <w:p w14:paraId="44E8C598" w14:textId="77777777" w:rsidR="00465E45" w:rsidRDefault="00465E45">
      <w:pPr>
        <w:spacing w:after="100"/>
      </w:pPr>
    </w:p>
    <w:p w14:paraId="30F13A4D" w14:textId="77777777" w:rsidR="00465E45" w:rsidRDefault="00962D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1B266433" w14:textId="77777777">
        <w:tblPrEx>
          <w:tblCellMar>
            <w:top w:w="0" w:type="dxa"/>
            <w:bottom w:w="0" w:type="dxa"/>
          </w:tblCellMar>
        </w:tblPrEx>
        <w:tc>
          <w:tcPr>
            <w:tcW w:w="9360" w:type="dxa"/>
            <w:tcBorders>
              <w:top w:val="single" w:sz="8" w:space="0" w:color="2E5F8A"/>
              <w:left w:val="single" w:sz="8" w:space="0" w:color="2E5F8A"/>
              <w:bottom w:val="single" w:sz="8" w:space="0" w:color="2E5F8A"/>
              <w:right w:val="single" w:sz="8" w:space="0" w:color="2E5F8A"/>
            </w:tcBorders>
            <w:shd w:val="clear" w:color="auto" w:fill="E8F0F8"/>
            <w:tcMar>
              <w:top w:w="160" w:type="dxa"/>
              <w:left w:w="240" w:type="dxa"/>
              <w:bottom w:w="160" w:type="dxa"/>
              <w:right w:w="200" w:type="dxa"/>
            </w:tcMar>
          </w:tcPr>
          <w:p w14:paraId="31566CE5" w14:textId="77777777" w:rsidR="00465E45" w:rsidRDefault="00962D50">
            <w:pPr>
              <w:spacing w:after="60"/>
            </w:pPr>
            <w:r>
              <w:rPr>
                <w:b/>
                <w:bCs/>
                <w:color w:val="2E5F8A"/>
                <w:sz w:val="28"/>
                <w:szCs w:val="28"/>
              </w:rPr>
              <w:lastRenderedPageBreak/>
              <w:t>PHASE 2 — DOCUMENT AUTOMATION</w:t>
            </w:r>
          </w:p>
          <w:p w14:paraId="5B9C6D9F" w14:textId="77777777" w:rsidR="00465E45" w:rsidRDefault="00962D50">
            <w:r>
              <w:rPr>
                <w:i/>
                <w:iCs/>
                <w:color w:val="444444"/>
              </w:rPr>
              <w:t>AI-Assisted Game Planning Document Generation</w:t>
            </w:r>
          </w:p>
        </w:tc>
      </w:tr>
    </w:tbl>
    <w:p w14:paraId="2ADEC089" w14:textId="77777777" w:rsidR="00465E45" w:rsidRDefault="00465E45">
      <w:pPr>
        <w:spacing w:after="100"/>
      </w:pPr>
    </w:p>
    <w:p w14:paraId="3E8D109A" w14:textId="77777777" w:rsidR="00465E45" w:rsidRDefault="00962D50">
      <w:pPr>
        <w:spacing w:after="160"/>
      </w:pPr>
      <w:r>
        <w:t xml:space="preserve">Phase 2 introduces structured digital forms that enable players to rapidly enter required game information into a simple interface. The tool takes that input and populates pre-built document templates, producing publication-quality planning documents without requiring players to format, structure, or lay out the document themselves. The goal is speed and consistency — players focus on the tactical </w:t>
      </w:r>
      <w:proofErr w:type="gramStart"/>
      <w:r>
        <w:t>content,</w:t>
      </w:r>
      <w:proofErr w:type="gramEnd"/>
      <w:r>
        <w:t xml:space="preserve"> the tool handles the document.</w:t>
      </w:r>
    </w:p>
    <w:p w14:paraId="44C2ACB3" w14:textId="77777777" w:rsidR="00465E45" w:rsidRDefault="00465E45">
      <w:pPr>
        <w:spacing w:after="100"/>
      </w:pPr>
    </w:p>
    <w:p w14:paraId="7B68372D" w14:textId="77777777" w:rsidR="00465E45" w:rsidRDefault="00962D50">
      <w:pPr>
        <w:spacing w:after="160"/>
      </w:pPr>
      <w:r>
        <w:rPr>
          <w:i/>
          <w:iCs/>
          <w:color w:val="444444"/>
        </w:rPr>
        <w:t>Objective: A player can complete a structured input form covering their plan, task organization, and commander's intent, and receive a formatted, print-ready planning document within 5 minutes — with no formatting work required.</w:t>
      </w:r>
    </w:p>
    <w:p w14:paraId="6819A59E" w14:textId="77777777" w:rsidR="00465E45" w:rsidRDefault="00465E45">
      <w:pPr>
        <w:spacing w:after="100"/>
      </w:pPr>
    </w:p>
    <w:p w14:paraId="3AF38A5F" w14:textId="77777777" w:rsidR="00465E45" w:rsidRDefault="00962D50">
      <w:pPr>
        <w:pStyle w:val="Heading2"/>
      </w:pPr>
      <w:r>
        <w:t>2.1 Documents to be Automated</w:t>
      </w:r>
    </w:p>
    <w:p w14:paraId="2C102E89" w14:textId="77777777" w:rsidR="00465E45" w:rsidRDefault="00962D50">
      <w:pPr>
        <w:pStyle w:val="Heading3"/>
      </w:pPr>
      <w:r>
        <w:t>Course of Action Graphic and Narrative</w:t>
      </w:r>
    </w:p>
    <w:p w14:paraId="03D61750" w14:textId="13C0C0D6" w:rsidR="00465E45" w:rsidRDefault="00962D50">
      <w:pPr>
        <w:spacing w:after="160"/>
      </w:pPr>
      <w:r>
        <w:t xml:space="preserve">A structured COA narrative for </w:t>
      </w:r>
      <w:proofErr w:type="gramStart"/>
      <w:r>
        <w:t xml:space="preserve">Blue </w:t>
      </w:r>
      <w:r w:rsidR="006F0781">
        <w:t>or</w:t>
      </w:r>
      <w:r>
        <w:t xml:space="preserve"> Red</w:t>
      </w:r>
      <w:proofErr w:type="gramEnd"/>
      <w:r>
        <w:t xml:space="preserve"> forces, tied to the scenario's terrain, mission, and ORBAT. The </w:t>
      </w:r>
      <w:r w:rsidR="006F0781">
        <w:t xml:space="preserve">player inputs their </w:t>
      </w:r>
      <w:proofErr w:type="gramStart"/>
      <w:r w:rsidR="006F0781">
        <w:t>information</w:t>
      </w:r>
      <w:proofErr w:type="gramEnd"/>
      <w:r w:rsidR="006F0781">
        <w:t xml:space="preserve"> and the tool</w:t>
      </w:r>
      <w:r>
        <w:t xml:space="preserve"> </w:t>
      </w:r>
      <w:r w:rsidR="006F0781">
        <w:t>generates</w:t>
      </w:r>
      <w:r>
        <w:t xml:space="preserve"> scheme of maneuver text, task and purpose for each element, and a formatted COA overlay description. A future enhancement (Phase 2B) would generate an actual graphic overlay against one of the six to eight standard map products.</w:t>
      </w:r>
    </w:p>
    <w:p w14:paraId="47490DDC" w14:textId="77777777" w:rsidR="00465E45" w:rsidRDefault="00465E45">
      <w:pPr>
        <w:spacing w:after="100"/>
      </w:pPr>
    </w:p>
    <w:p w14:paraId="58A59ACB" w14:textId="77777777" w:rsidR="00465E45" w:rsidRDefault="00962D50">
      <w:pPr>
        <w:pStyle w:val="Heading3"/>
      </w:pPr>
      <w:r>
        <w:t>Decision Support Matrix</w:t>
      </w:r>
    </w:p>
    <w:p w14:paraId="643050D6" w14:textId="4B1B0D2F" w:rsidR="00465E45" w:rsidRDefault="00962D50">
      <w:pPr>
        <w:spacing w:after="160"/>
      </w:pPr>
      <w:r>
        <w:t xml:space="preserve">A matrix mapping key decision points to triggers, criteria, and recommended actions. The </w:t>
      </w:r>
      <w:r w:rsidR="006F0781">
        <w:t xml:space="preserve">player inputs their </w:t>
      </w:r>
      <w:r>
        <w:t>decision points based on the mission, terrain, and likely enemy courses of action</w:t>
      </w:r>
      <w:r>
        <w:t>. The DSM drives inject design and the director's adjudication framework.</w:t>
      </w:r>
    </w:p>
    <w:p w14:paraId="2C99FB95" w14:textId="77777777" w:rsidR="00465E45" w:rsidRDefault="00465E45">
      <w:pPr>
        <w:spacing w:after="100"/>
      </w:pPr>
    </w:p>
    <w:p w14:paraId="2A5554CD" w14:textId="77777777" w:rsidR="00465E45" w:rsidRDefault="00962D50">
      <w:pPr>
        <w:pStyle w:val="Heading3"/>
      </w:pPr>
      <w:r>
        <w:t>Collections Synchronization Matrix</w:t>
      </w:r>
    </w:p>
    <w:p w14:paraId="26A315DD" w14:textId="0FED9E1C" w:rsidR="00465E45" w:rsidRDefault="00962D50">
      <w:pPr>
        <w:spacing w:after="160"/>
      </w:pPr>
      <w:r>
        <w:t xml:space="preserve">A synchronization matrix tying ISR assets to NAIs, PIRs, collection windows, and reporting timelines. </w:t>
      </w:r>
      <w:r w:rsidR="006F0781">
        <w:t>The player will input</w:t>
      </w:r>
      <w:r>
        <w:t xml:space="preserve"> from the</w:t>
      </w:r>
      <w:r w:rsidR="006F0781">
        <w:t xml:space="preserve"> </w:t>
      </w:r>
      <w:proofErr w:type="gramStart"/>
      <w:r w:rsidR="006F0781">
        <w:t>based</w:t>
      </w:r>
      <w:proofErr w:type="gramEnd"/>
      <w:r w:rsidR="006F0781">
        <w:t xml:space="preserve"> on the </w:t>
      </w:r>
      <w:r>
        <w:t>a</w:t>
      </w:r>
      <w:r>
        <w:t>v</w:t>
      </w:r>
      <w:r>
        <w:t>a</w:t>
      </w:r>
      <w:r>
        <w:t>ilable ISR assets and the scenario's intelligence requirements.</w:t>
      </w:r>
    </w:p>
    <w:p w14:paraId="598A8D82" w14:textId="77777777" w:rsidR="00465E45" w:rsidRDefault="00465E45">
      <w:pPr>
        <w:spacing w:after="100"/>
      </w:pPr>
    </w:p>
    <w:p w14:paraId="3363A658" w14:textId="77777777" w:rsidR="00465E45" w:rsidRDefault="00962D50">
      <w:pPr>
        <w:pStyle w:val="Heading3"/>
      </w:pPr>
      <w:r>
        <w:t>Order of Battle with Task and Purpose</w:t>
      </w:r>
    </w:p>
    <w:p w14:paraId="10F149F3" w14:textId="77777777" w:rsidR="00465E45" w:rsidRDefault="00962D50">
      <w:pPr>
        <w:spacing w:after="160"/>
      </w:pPr>
      <w:r>
        <w:t>Players input each element in their task organization and state the task and purpose for each. The form guides them through the ORBAT hierarchy. The tool formats their inputs into a consistent ORBAT document. Published to the reference library as a planning product and used as a reference during the game.</w:t>
      </w:r>
    </w:p>
    <w:p w14:paraId="13AEA9CD" w14:textId="77777777" w:rsidR="00465E45" w:rsidRDefault="00465E45">
      <w:pPr>
        <w:spacing w:after="100"/>
      </w:pPr>
    </w:p>
    <w:p w14:paraId="2EB4CBA1" w14:textId="77777777" w:rsidR="00465E45" w:rsidRDefault="00962D50">
      <w:pPr>
        <w:pStyle w:val="Heading3"/>
      </w:pPr>
      <w:r>
        <w:lastRenderedPageBreak/>
        <w:t>Essential Fire Support Tasks</w:t>
      </w:r>
    </w:p>
    <w:p w14:paraId="68F4B521" w14:textId="77777777" w:rsidR="00465E45" w:rsidRDefault="00962D50">
      <w:pPr>
        <w:spacing w:after="160"/>
      </w:pPr>
      <w:r>
        <w:t xml:space="preserve">Players input their fire support plan: EFSTs, priority targets, no-fire areas, and fire support coordination measures. The tool formats their </w:t>
      </w:r>
      <w:proofErr w:type="gramStart"/>
      <w:r>
        <w:t>inputs</w:t>
      </w:r>
      <w:proofErr w:type="gramEnd"/>
      <w:r>
        <w:t xml:space="preserve"> into a standard fire support annex. Structured to match the fires section of the turn card, enabling rapid translation from the planning document to the in-game submission.</w:t>
      </w:r>
    </w:p>
    <w:p w14:paraId="0ED5A46F" w14:textId="77777777" w:rsidR="00465E45" w:rsidRDefault="00465E45">
      <w:pPr>
        <w:spacing w:after="100"/>
      </w:pPr>
    </w:p>
    <w:p w14:paraId="3511E9F3" w14:textId="77777777" w:rsidR="00465E45" w:rsidRDefault="00962D50">
      <w:pPr>
        <w:pStyle w:val="Heading2"/>
      </w:pPr>
      <w:r>
        <w:t>2.2 Scenario Generator — Tactical Decision Game Development</w:t>
      </w:r>
    </w:p>
    <w:p w14:paraId="0B48EEE4" w14:textId="77777777" w:rsidR="00465E45" w:rsidRDefault="00962D50">
      <w:pPr>
        <w:spacing w:after="160"/>
      </w:pPr>
      <w:r>
        <w:t>In addition to player-facing document templates, Phase 2 includes an AI-powered scenario generator specifically designed for rapid Tactical Decision Game (TDG) development. Unlike the document templates (which populate player content into fixed formats), the scenario generator uses the Claude API to create the scenario content itself — the situation, ORBAT, mission, and commander's intent — from director-provided parameters.</w:t>
      </w:r>
    </w:p>
    <w:p w14:paraId="08014B9E" w14:textId="77777777" w:rsidR="00465E45" w:rsidRDefault="00465E45">
      <w:pPr>
        <w:spacing w:after="100"/>
      </w:pPr>
    </w:p>
    <w:p w14:paraId="34BE9503" w14:textId="77777777" w:rsidR="00465E45" w:rsidRDefault="00962D50">
      <w:pPr>
        <w:spacing w:after="160"/>
      </w:pPr>
      <w:r>
        <w:t>The director inputs scenario parameters: AO location, date/time, friendly force type, adversary type, weather, and learning objective focus. The AI generates a complete, two-sided scenario package — one document for Blue Force and one for Red/Adversary Force — formatted to match the established situation brief structure used in the course.</w:t>
      </w:r>
    </w:p>
    <w:p w14:paraId="0E6758CD" w14:textId="77777777" w:rsidR="00465E45" w:rsidRDefault="00465E45">
      <w:pPr>
        <w:spacing w:after="100"/>
      </w:pPr>
    </w:p>
    <w:p w14:paraId="2DC6799B" w14:textId="77777777" w:rsidR="00465E45" w:rsidRDefault="00962D50">
      <w:pPr>
        <w:pStyle w:val="Heading3"/>
      </w:pPr>
      <w:r>
        <w:t>Output Format — Blue Force Document</w:t>
      </w:r>
    </w:p>
    <w:p w14:paraId="3233ED93" w14:textId="77777777" w:rsidR="00465E45" w:rsidRDefault="00962D50">
      <w:pPr>
        <w:spacing w:after="160"/>
      </w:pPr>
      <w:r>
        <w:t>Modeled on the existing Blue Force situation brief format used in the course. Each document contains:</w:t>
      </w:r>
    </w:p>
    <w:p w14:paraId="0D2DF812" w14:textId="77777777" w:rsidR="00465E45" w:rsidRDefault="00962D50">
      <w:pPr>
        <w:pStyle w:val="ListParagraph"/>
        <w:numPr>
          <w:ilvl w:val="0"/>
          <w:numId w:val="2"/>
        </w:numPr>
        <w:spacing w:before="60" w:after="80"/>
      </w:pPr>
      <w:r>
        <w:t>Header — classification, do not retain instruction, force designation and AO</w:t>
      </w:r>
    </w:p>
    <w:p w14:paraId="379291F2" w14:textId="77777777" w:rsidR="00465E45" w:rsidRDefault="00962D50">
      <w:pPr>
        <w:pStyle w:val="ListParagraph"/>
        <w:numPr>
          <w:ilvl w:val="0"/>
          <w:numId w:val="2"/>
        </w:numPr>
        <w:spacing w:before="60" w:after="80"/>
      </w:pPr>
      <w:r>
        <w:t>General Situation — current tactical situation, time, recent history, enemy assessment, weather, and AO boundaries with grid references</w:t>
      </w:r>
    </w:p>
    <w:p w14:paraId="0CF5CEBA" w14:textId="77777777" w:rsidR="00465E45" w:rsidRDefault="00962D50">
      <w:pPr>
        <w:pStyle w:val="ListParagraph"/>
        <w:numPr>
          <w:ilvl w:val="0"/>
          <w:numId w:val="2"/>
        </w:numPr>
        <w:spacing w:before="60" w:after="80"/>
      </w:pPr>
      <w:r>
        <w:t>Higher Headquarters Mission — the regimental or division mission statement</w:t>
      </w:r>
    </w:p>
    <w:p w14:paraId="4D0878EE" w14:textId="77777777" w:rsidR="00465E45" w:rsidRDefault="00962D50">
      <w:pPr>
        <w:pStyle w:val="ListParagraph"/>
        <w:numPr>
          <w:ilvl w:val="0"/>
          <w:numId w:val="2"/>
        </w:numPr>
        <w:spacing w:before="60" w:after="80"/>
      </w:pPr>
      <w:r>
        <w:t>Commander's Intent — purpose, method, and end state from higher</w:t>
      </w:r>
    </w:p>
    <w:p w14:paraId="5914279D" w14:textId="77777777" w:rsidR="00465E45" w:rsidRDefault="00962D50">
      <w:pPr>
        <w:pStyle w:val="ListParagraph"/>
        <w:numPr>
          <w:ilvl w:val="0"/>
          <w:numId w:val="2"/>
        </w:numPr>
        <w:spacing w:before="60" w:after="80"/>
      </w:pPr>
      <w:r>
        <w:t>Unit Mission — the battalion-level mission statement</w:t>
      </w:r>
    </w:p>
    <w:p w14:paraId="7540941D" w14:textId="77777777" w:rsidR="00465E45" w:rsidRDefault="00962D50">
      <w:pPr>
        <w:pStyle w:val="ListParagraph"/>
        <w:numPr>
          <w:ilvl w:val="0"/>
          <w:numId w:val="2"/>
        </w:numPr>
        <w:spacing w:before="60" w:after="80"/>
      </w:pPr>
      <w:r>
        <w:t>Task Organization — complete task organization with all organic and attached elements, ammunition states, and capabilities</w:t>
      </w:r>
    </w:p>
    <w:p w14:paraId="497F13D2" w14:textId="77777777" w:rsidR="00465E45" w:rsidRDefault="00962D50">
      <w:pPr>
        <w:pStyle w:val="ListParagraph"/>
        <w:numPr>
          <w:ilvl w:val="0"/>
          <w:numId w:val="2"/>
        </w:numPr>
        <w:spacing w:before="60" w:after="80"/>
      </w:pPr>
      <w:r>
        <w:t>Additional Assets — aviation, ISR, and other non-organic assets with time on station and capability details</w:t>
      </w:r>
    </w:p>
    <w:p w14:paraId="2B283FB9" w14:textId="77777777" w:rsidR="00465E45" w:rsidRDefault="00465E45">
      <w:pPr>
        <w:spacing w:after="100"/>
      </w:pPr>
    </w:p>
    <w:p w14:paraId="42216D48" w14:textId="77777777" w:rsidR="00465E45" w:rsidRDefault="00962D50">
      <w:pPr>
        <w:pStyle w:val="Heading3"/>
      </w:pPr>
      <w:r>
        <w:t>Output Format — Red/Adversary Force Document</w:t>
      </w:r>
    </w:p>
    <w:p w14:paraId="176A2B2A" w14:textId="77777777" w:rsidR="00465E45" w:rsidRDefault="00962D50">
      <w:pPr>
        <w:spacing w:after="160"/>
      </w:pPr>
      <w:r>
        <w:t>Mirror format to the Blue Force document, adapted for the adversary's perspective and force structure. The adversary force is selectable at scenario generation:</w:t>
      </w:r>
    </w:p>
    <w:p w14:paraId="5F06B316" w14:textId="77777777" w:rsidR="00465E45" w:rsidRDefault="00962D50">
      <w:pPr>
        <w:pStyle w:val="ListParagraph"/>
        <w:numPr>
          <w:ilvl w:val="0"/>
          <w:numId w:val="2"/>
        </w:numPr>
        <w:spacing w:before="60" w:after="80"/>
      </w:pPr>
      <w:r>
        <w:t>Chinese People's Liberation Army (PLA/PLARF) — PLA mechanized or combined arms battalion structure, PLARF fire support assets, PLA ISR and aviation assets, doctrine reflecting PLA operational concepts</w:t>
      </w:r>
    </w:p>
    <w:p w14:paraId="1F11421D" w14:textId="77777777" w:rsidR="00465E45" w:rsidRDefault="00962D50">
      <w:pPr>
        <w:pStyle w:val="ListParagraph"/>
        <w:numPr>
          <w:ilvl w:val="0"/>
          <w:numId w:val="2"/>
        </w:numPr>
        <w:spacing w:before="60" w:after="80"/>
      </w:pPr>
      <w:r>
        <w:lastRenderedPageBreak/>
        <w:t>Russian Ground Forces — Russian BTG (Battalion Tactical Group) structure, Russian fire support and EW assets, Russian ISR and aviation assets, doctrine reflecting Russian operational concepts</w:t>
      </w:r>
    </w:p>
    <w:p w14:paraId="74221452" w14:textId="77777777" w:rsidR="00465E45" w:rsidRDefault="00465E45">
      <w:pPr>
        <w:spacing w:after="100"/>
      </w:pPr>
    </w:p>
    <w:p w14:paraId="5A727A0F" w14:textId="77777777" w:rsidR="00465E45" w:rsidRDefault="00962D50">
      <w:pPr>
        <w:spacing w:after="160"/>
      </w:pPr>
      <w:r>
        <w:t>The adversary document reflects realistic force structures, equipment lists, and operational approaches for the selected nation. This enables cadre to run the scenario against a doctrinally grounded opposing force without manual research.</w:t>
      </w:r>
    </w:p>
    <w:p w14:paraId="74C17D6B"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3DE7F51E" w14:textId="77777777">
        <w:tblPrEx>
          <w:tblCellMar>
            <w:top w:w="0" w:type="dxa"/>
            <w:bottom w:w="0" w:type="dxa"/>
          </w:tblCellMar>
        </w:tblPrEx>
        <w:tc>
          <w:tcPr>
            <w:tcW w:w="9360" w:type="dxa"/>
            <w:tcBorders>
              <w:top w:val="single" w:sz="8" w:space="0" w:color="2E5F8A"/>
              <w:left w:val="single" w:sz="20" w:space="0" w:color="2E5F8A"/>
              <w:bottom w:val="single" w:sz="4" w:space="0" w:color="2E5F8A"/>
              <w:right w:val="single" w:sz="4" w:space="0" w:color="2E5F8A"/>
            </w:tcBorders>
            <w:shd w:val="clear" w:color="auto" w:fill="E8F0F8"/>
            <w:tcMar>
              <w:top w:w="120" w:type="dxa"/>
              <w:left w:w="200" w:type="dxa"/>
              <w:bottom w:w="120" w:type="dxa"/>
              <w:right w:w="160" w:type="dxa"/>
            </w:tcMar>
          </w:tcPr>
          <w:p w14:paraId="3DF56842" w14:textId="77777777" w:rsidR="00465E45" w:rsidRDefault="00962D50">
            <w:pPr>
              <w:spacing w:after="60"/>
            </w:pPr>
            <w:r>
              <w:rPr>
                <w:b/>
                <w:bCs/>
                <w:color w:val="2E5F8A"/>
                <w:sz w:val="20"/>
                <w:szCs w:val="20"/>
              </w:rPr>
              <w:t>Design Decision — Scenario Generator vs. Document Templates</w:t>
            </w:r>
          </w:p>
          <w:p w14:paraId="0AAD8585" w14:textId="77777777" w:rsidR="00465E45" w:rsidRDefault="00962D50">
            <w:r>
              <w:rPr>
                <w:sz w:val="21"/>
                <w:szCs w:val="21"/>
              </w:rPr>
              <w:t>The scenario generator is the one Phase 2 capability that uses AI to create content rather than format it. This distinction is intentional: TDG scenario development is a director function, not a student planning exercise. The AI accelerates scenario production so directors can develop a wider range of games without the time cost of manual scenario writing. Player planning documents remain player-generated throughout.</w:t>
            </w:r>
          </w:p>
        </w:tc>
      </w:tr>
    </w:tbl>
    <w:p w14:paraId="06B3436A" w14:textId="77777777" w:rsidR="00465E45" w:rsidRDefault="00465E45">
      <w:pPr>
        <w:spacing w:after="100"/>
      </w:pPr>
    </w:p>
    <w:p w14:paraId="262DDFDF" w14:textId="77777777" w:rsidR="00465E45" w:rsidRDefault="00962D50">
      <w:pPr>
        <w:pStyle w:val="Heading3"/>
      </w:pPr>
      <w:r>
        <w:t>Scenario Generator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3068"/>
        <w:gridCol w:w="3526"/>
        <w:gridCol w:w="985"/>
        <w:gridCol w:w="1014"/>
      </w:tblGrid>
      <w:tr w:rsidR="00465E45" w14:paraId="029891E7" w14:textId="77777777">
        <w:tblPrEx>
          <w:tblCellMar>
            <w:top w:w="0" w:type="dxa"/>
            <w:bottom w:w="0" w:type="dxa"/>
          </w:tblCellMar>
        </w:tblPrEx>
        <w:trPr>
          <w:tblHeader/>
        </w:trPr>
        <w:tc>
          <w:tcPr>
            <w:tcW w:w="52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80" w:type="dxa"/>
            </w:tcMar>
          </w:tcPr>
          <w:p w14:paraId="48F247DA" w14:textId="77777777" w:rsidR="00465E45" w:rsidRDefault="00962D50">
            <w:pPr>
              <w:jc w:val="center"/>
            </w:pPr>
            <w:r>
              <w:rPr>
                <w:b/>
                <w:bCs/>
                <w:color w:val="FFFFFF"/>
                <w:sz w:val="19"/>
                <w:szCs w:val="19"/>
              </w:rPr>
              <w:t>#</w:t>
            </w:r>
          </w:p>
        </w:tc>
        <w:tc>
          <w:tcPr>
            <w:tcW w:w="32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11BB47DF" w14:textId="77777777" w:rsidR="00465E45" w:rsidRDefault="00962D50">
            <w:r>
              <w:rPr>
                <w:b/>
                <w:bCs/>
                <w:color w:val="FFFFFF"/>
                <w:sz w:val="19"/>
                <w:szCs w:val="19"/>
              </w:rPr>
              <w:t>Milestone</w:t>
            </w:r>
          </w:p>
        </w:tc>
        <w:tc>
          <w:tcPr>
            <w:tcW w:w="364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58C0E909" w14:textId="77777777" w:rsidR="00465E45" w:rsidRDefault="00962D50">
            <w:r>
              <w:rPr>
                <w:b/>
                <w:bCs/>
                <w:color w:val="FFFFFF"/>
                <w:sz w:val="19"/>
                <w:szCs w:val="19"/>
              </w:rPr>
              <w:t>Description / Success Criteria</w:t>
            </w:r>
          </w:p>
        </w:tc>
        <w:tc>
          <w:tcPr>
            <w:tcW w:w="10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7BB8F2DB" w14:textId="77777777" w:rsidR="00465E45" w:rsidRDefault="00962D50">
            <w:pPr>
              <w:jc w:val="center"/>
            </w:pPr>
            <w:r>
              <w:rPr>
                <w:b/>
                <w:bCs/>
                <w:color w:val="FFFFFF"/>
                <w:sz w:val="19"/>
                <w:szCs w:val="19"/>
              </w:rPr>
              <w:t>Est. Effort</w:t>
            </w:r>
          </w:p>
        </w:tc>
        <w:tc>
          <w:tcPr>
            <w:tcW w:w="10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0149ADAE" w14:textId="77777777" w:rsidR="00465E45" w:rsidRDefault="00962D50">
            <w:pPr>
              <w:jc w:val="center"/>
            </w:pPr>
            <w:r>
              <w:rPr>
                <w:b/>
                <w:bCs/>
                <w:color w:val="FFFFFF"/>
                <w:sz w:val="19"/>
                <w:szCs w:val="19"/>
              </w:rPr>
              <w:t>Status</w:t>
            </w:r>
          </w:p>
        </w:tc>
      </w:tr>
      <w:tr w:rsidR="00465E45" w14:paraId="6A0FADD9"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32220C68" w14:textId="77777777" w:rsidR="00465E45" w:rsidRDefault="00962D50">
            <w:pPr>
              <w:jc w:val="center"/>
            </w:pPr>
            <w:r>
              <w:rPr>
                <w:b/>
                <w:bCs/>
                <w:color w:val="2E5F8A"/>
                <w:sz w:val="20"/>
                <w:szCs w:val="20"/>
              </w:rPr>
              <w:t>2.SG1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F42CDAD" w14:textId="77777777" w:rsidR="00465E45" w:rsidRDefault="00962D50">
            <w:r>
              <w:rPr>
                <w:b/>
                <w:bCs/>
                <w:sz w:val="21"/>
                <w:szCs w:val="21"/>
              </w:rPr>
              <w:t>Scenario parameter input form</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0D959E0" w14:textId="77777777" w:rsidR="00465E45" w:rsidRDefault="00962D50">
            <w:r>
              <w:rPr>
                <w:sz w:val="20"/>
                <w:szCs w:val="20"/>
              </w:rPr>
              <w:t>Director input form: AO selection, date/time, friendly force type (battalion/regiment), adversary type (PLA or Russian), weather, and primary learning objective. Validation before generation.</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D59B772"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5DF7ECA" w14:textId="77777777" w:rsidR="00465E45" w:rsidRDefault="00962D50">
            <w:pPr>
              <w:jc w:val="center"/>
            </w:pPr>
            <w:r>
              <w:rPr>
                <w:color w:val="444444"/>
                <w:sz w:val="20"/>
                <w:szCs w:val="20"/>
              </w:rPr>
              <w:t>Planned</w:t>
            </w:r>
          </w:p>
        </w:tc>
      </w:tr>
      <w:tr w:rsidR="00465E45" w14:paraId="2DEDA913"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768D4CF3" w14:textId="77777777" w:rsidR="00465E45" w:rsidRDefault="00962D50">
            <w:pPr>
              <w:jc w:val="center"/>
            </w:pPr>
            <w:r>
              <w:rPr>
                <w:b/>
                <w:bCs/>
                <w:color w:val="2E5F8A"/>
                <w:sz w:val="20"/>
                <w:szCs w:val="20"/>
              </w:rPr>
              <w:t>2.SG2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CDEE6E" w14:textId="77777777" w:rsidR="00465E45" w:rsidRDefault="00962D50">
            <w:r>
              <w:rPr>
                <w:b/>
                <w:bCs/>
                <w:sz w:val="21"/>
                <w:szCs w:val="21"/>
              </w:rPr>
              <w:t>Blue Force document generator</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840B804" w14:textId="77777777" w:rsidR="00465E45" w:rsidRDefault="00962D50">
            <w:r>
              <w:rPr>
                <w:sz w:val="20"/>
                <w:szCs w:val="20"/>
              </w:rPr>
              <w:t xml:space="preserve">AI generates Blue Force situation </w:t>
            </w:r>
            <w:proofErr w:type="gramStart"/>
            <w:r>
              <w:rPr>
                <w:sz w:val="20"/>
                <w:szCs w:val="20"/>
              </w:rPr>
              <w:t>brief</w:t>
            </w:r>
            <w:proofErr w:type="gramEnd"/>
            <w:r>
              <w:rPr>
                <w:sz w:val="20"/>
                <w:szCs w:val="20"/>
              </w:rPr>
              <w:t xml:space="preserve"> matching the established course format. General situation, HHQ mission, commander's intent, unit mission, task organization, additional assets. Output as DOCX.</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5E06B4A"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D80B6B2" w14:textId="77777777" w:rsidR="00465E45" w:rsidRDefault="00962D50">
            <w:pPr>
              <w:jc w:val="center"/>
            </w:pPr>
            <w:r>
              <w:rPr>
                <w:color w:val="444444"/>
                <w:sz w:val="20"/>
                <w:szCs w:val="20"/>
              </w:rPr>
              <w:t>Planned</w:t>
            </w:r>
          </w:p>
        </w:tc>
      </w:tr>
      <w:tr w:rsidR="00465E45" w14:paraId="54A7B244"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117C12A6" w14:textId="77777777" w:rsidR="00465E45" w:rsidRDefault="00962D50">
            <w:pPr>
              <w:jc w:val="center"/>
            </w:pPr>
            <w:r>
              <w:rPr>
                <w:b/>
                <w:bCs/>
                <w:color w:val="2E5F8A"/>
                <w:sz w:val="20"/>
                <w:szCs w:val="20"/>
              </w:rPr>
              <w:t>2.SG3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FE42E7D" w14:textId="77777777" w:rsidR="00465E45" w:rsidRDefault="00962D50">
            <w:r>
              <w:rPr>
                <w:b/>
                <w:bCs/>
                <w:sz w:val="21"/>
                <w:szCs w:val="21"/>
              </w:rPr>
              <w:t>PLA adversary force generator</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FD8567D" w14:textId="77777777" w:rsidR="00465E45" w:rsidRDefault="00962D50">
            <w:r>
              <w:rPr>
                <w:sz w:val="20"/>
                <w:szCs w:val="20"/>
              </w:rPr>
              <w:t xml:space="preserve">AI generates Red Force situation </w:t>
            </w:r>
            <w:proofErr w:type="gramStart"/>
            <w:r>
              <w:rPr>
                <w:sz w:val="20"/>
                <w:szCs w:val="20"/>
              </w:rPr>
              <w:t>brief</w:t>
            </w:r>
            <w:proofErr w:type="gramEnd"/>
            <w:r>
              <w:rPr>
                <w:sz w:val="20"/>
                <w:szCs w:val="20"/>
              </w:rPr>
              <w:t xml:space="preserve"> using PLA order of battle, equipment, and operational doctrine. Force structure reflects PLA </w:t>
            </w:r>
            <w:proofErr w:type="gramStart"/>
            <w:r>
              <w:rPr>
                <w:sz w:val="20"/>
                <w:szCs w:val="20"/>
              </w:rPr>
              <w:t>combined</w:t>
            </w:r>
            <w:proofErr w:type="gramEnd"/>
            <w:r>
              <w:rPr>
                <w:sz w:val="20"/>
                <w:szCs w:val="20"/>
              </w:rPr>
              <w:t xml:space="preserve"> arms battalion or reinforced mechanized battalion as appropriate to scenario.</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97AD486"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837EDB9" w14:textId="77777777" w:rsidR="00465E45" w:rsidRDefault="00962D50">
            <w:pPr>
              <w:jc w:val="center"/>
            </w:pPr>
            <w:r>
              <w:rPr>
                <w:color w:val="444444"/>
                <w:sz w:val="20"/>
                <w:szCs w:val="20"/>
              </w:rPr>
              <w:t>Planned</w:t>
            </w:r>
          </w:p>
        </w:tc>
      </w:tr>
      <w:tr w:rsidR="00465E45" w14:paraId="743C2BFF"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6EAF4C" w14:textId="77777777" w:rsidR="00465E45" w:rsidRDefault="00962D50">
            <w:pPr>
              <w:jc w:val="center"/>
            </w:pPr>
            <w:r>
              <w:rPr>
                <w:b/>
                <w:bCs/>
                <w:color w:val="2E5F8A"/>
                <w:sz w:val="20"/>
                <w:szCs w:val="20"/>
              </w:rPr>
              <w:t>2.SG4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147D338" w14:textId="77777777" w:rsidR="00465E45" w:rsidRDefault="00962D50">
            <w:r>
              <w:rPr>
                <w:b/>
                <w:bCs/>
                <w:sz w:val="21"/>
                <w:szCs w:val="21"/>
              </w:rPr>
              <w:t>Russian adversary force generator</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B7EF8A9" w14:textId="77777777" w:rsidR="00465E45" w:rsidRDefault="00962D50">
            <w:r>
              <w:rPr>
                <w:sz w:val="20"/>
                <w:szCs w:val="20"/>
              </w:rPr>
              <w:t>AI generates Red Force situation brief using Russian BTG structure, equipment, and operational doctrine. Force structure reflects Russian battalion tactical group construct.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1166C33"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4419D4B" w14:textId="77777777" w:rsidR="00465E45" w:rsidRDefault="00962D50">
            <w:pPr>
              <w:jc w:val="center"/>
            </w:pPr>
            <w:r>
              <w:rPr>
                <w:color w:val="444444"/>
                <w:sz w:val="20"/>
                <w:szCs w:val="20"/>
              </w:rPr>
              <w:t>Planned</w:t>
            </w:r>
          </w:p>
        </w:tc>
      </w:tr>
      <w:tr w:rsidR="00465E45" w14:paraId="57752561"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4370D491" w14:textId="77777777" w:rsidR="00465E45" w:rsidRDefault="00962D50">
            <w:pPr>
              <w:jc w:val="center"/>
            </w:pPr>
            <w:r>
              <w:rPr>
                <w:b/>
                <w:bCs/>
                <w:color w:val="2E5F8A"/>
                <w:sz w:val="20"/>
                <w:szCs w:val="20"/>
              </w:rPr>
              <w:t>2.SG5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A978D20" w14:textId="77777777" w:rsidR="00465E45" w:rsidRDefault="00962D50">
            <w:r>
              <w:rPr>
                <w:b/>
                <w:bCs/>
                <w:sz w:val="21"/>
                <w:szCs w:val="21"/>
              </w:rPr>
              <w:t>Scenario package validation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30DE549" w14:textId="77777777" w:rsidR="00465E45" w:rsidRDefault="00962D50">
            <w:r>
              <w:rPr>
                <w:sz w:val="20"/>
                <w:szCs w:val="20"/>
              </w:rPr>
              <w:t xml:space="preserve">Generated scenarios reviewed by SME against doctrinal accuracy for </w:t>
            </w:r>
            <w:r>
              <w:rPr>
                <w:sz w:val="20"/>
                <w:szCs w:val="20"/>
              </w:rPr>
              <w:lastRenderedPageBreak/>
              <w:t>each adversary type. Force structures, ammunition states, and capabilities validated. Correction workflow established.</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721E122" w14:textId="77777777" w:rsidR="00465E45" w:rsidRDefault="00962D50">
            <w:pPr>
              <w:jc w:val="center"/>
            </w:pPr>
            <w:r>
              <w:rPr>
                <w:color w:val="444444"/>
                <w:sz w:val="20"/>
                <w:szCs w:val="20"/>
              </w:rPr>
              <w:lastRenderedPageBreak/>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9C6B75B" w14:textId="77777777" w:rsidR="00465E45" w:rsidRDefault="00962D50">
            <w:pPr>
              <w:jc w:val="center"/>
            </w:pPr>
            <w:r>
              <w:rPr>
                <w:color w:val="444444"/>
                <w:sz w:val="20"/>
                <w:szCs w:val="20"/>
              </w:rPr>
              <w:t>Planned</w:t>
            </w:r>
          </w:p>
        </w:tc>
      </w:tr>
      <w:tr w:rsidR="00465E45" w14:paraId="39284147"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427D5E0" w14:textId="77777777" w:rsidR="00465E45" w:rsidRDefault="00962D50">
            <w:pPr>
              <w:jc w:val="center"/>
            </w:pPr>
            <w:r>
              <w:rPr>
                <w:b/>
                <w:bCs/>
                <w:color w:val="2E5F8A"/>
                <w:sz w:val="20"/>
                <w:szCs w:val="20"/>
              </w:rPr>
              <w:t>2.SG6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744D1D5" w14:textId="77777777" w:rsidR="00465E45" w:rsidRDefault="00962D50">
            <w:r>
              <w:rPr>
                <w:b/>
                <w:bCs/>
                <w:sz w:val="21"/>
                <w:szCs w:val="21"/>
              </w:rPr>
              <w:t>Scenario library integration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32C1F4" w14:textId="77777777" w:rsidR="00465E45" w:rsidRDefault="00962D50">
            <w:r>
              <w:rPr>
                <w:sz w:val="20"/>
                <w:szCs w:val="20"/>
              </w:rPr>
              <w:t>Validated scenarios saved to a reusable library. Directors can save, modify, and re-generate from existing scenarios. Linked to reference library for distribution.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44784DB"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6C0AFE1" w14:textId="77777777" w:rsidR="00465E45" w:rsidRDefault="00962D50">
            <w:pPr>
              <w:jc w:val="center"/>
            </w:pPr>
            <w:r>
              <w:rPr>
                <w:color w:val="444444"/>
                <w:sz w:val="20"/>
                <w:szCs w:val="20"/>
              </w:rPr>
              <w:t>Planned</w:t>
            </w:r>
          </w:p>
        </w:tc>
      </w:tr>
    </w:tbl>
    <w:p w14:paraId="585D01E8" w14:textId="77777777" w:rsidR="00465E45" w:rsidRDefault="00465E45">
      <w:pPr>
        <w:spacing w:after="100"/>
      </w:pPr>
    </w:p>
    <w:p w14:paraId="031EF534" w14:textId="77777777" w:rsidR="00465E45" w:rsidRDefault="00962D50">
      <w:pPr>
        <w:pStyle w:val="Heading2"/>
      </w:pPr>
      <w:r>
        <w:t>Phase 2 Technical Approach</w:t>
      </w:r>
    </w:p>
    <w:p w14:paraId="55B19026" w14:textId="77777777" w:rsidR="00465E45" w:rsidRDefault="00962D50">
      <w:pPr>
        <w:spacing w:after="160"/>
      </w:pPr>
      <w:r>
        <w:t>A document builder interface is added to the Director's Table. Players complete structured input forms covering their plan's key elements. Each field maps directly to a specific location in a pre-built document template. The tool assembles the document by inserting inputs into the template's fixed structure — formatting headings, tables, and sections automatically. Players never see the template structure; they see only the fields they need to fill in.</w:t>
      </w:r>
    </w:p>
    <w:p w14:paraId="17F3EDDB"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76698B87" w14:textId="77777777">
        <w:tblPrEx>
          <w:tblCellMar>
            <w:top w:w="0" w:type="dxa"/>
            <w:bottom w:w="0" w:type="dxa"/>
          </w:tblCellMar>
        </w:tblPrEx>
        <w:tc>
          <w:tcPr>
            <w:tcW w:w="9360" w:type="dxa"/>
            <w:tcBorders>
              <w:top w:val="single" w:sz="8" w:space="0" w:color="2E5F8A"/>
              <w:left w:val="single" w:sz="20" w:space="0" w:color="2E5F8A"/>
              <w:bottom w:val="single" w:sz="4" w:space="0" w:color="2E5F8A"/>
              <w:right w:val="single" w:sz="4" w:space="0" w:color="2E5F8A"/>
            </w:tcBorders>
            <w:shd w:val="clear" w:color="auto" w:fill="E8F0F8"/>
            <w:tcMar>
              <w:top w:w="120" w:type="dxa"/>
              <w:left w:w="200" w:type="dxa"/>
              <w:bottom w:w="120" w:type="dxa"/>
              <w:right w:w="160" w:type="dxa"/>
            </w:tcMar>
          </w:tcPr>
          <w:p w14:paraId="03F8B232" w14:textId="77777777" w:rsidR="00465E45" w:rsidRDefault="00962D50">
            <w:pPr>
              <w:spacing w:after="60"/>
            </w:pPr>
            <w:r>
              <w:rPr>
                <w:b/>
                <w:bCs/>
                <w:color w:val="2E5F8A"/>
                <w:sz w:val="20"/>
                <w:szCs w:val="20"/>
              </w:rPr>
              <w:t>Design Decision — Structured Input Over Free Text</w:t>
            </w:r>
          </w:p>
          <w:p w14:paraId="76D8CE26" w14:textId="77777777" w:rsidR="00465E45" w:rsidRDefault="00962D50">
            <w:r>
              <w:rPr>
                <w:sz w:val="21"/>
                <w:szCs w:val="21"/>
              </w:rPr>
              <w:t xml:space="preserve">The document generator uses structured form inputs rather than a free-text prompt. This produces more consistent, doctrine-aligned outputs and allows for validation before generation. Cadre who </w:t>
            </w:r>
            <w:proofErr w:type="gramStart"/>
            <w:r>
              <w:rPr>
                <w:sz w:val="21"/>
                <w:szCs w:val="21"/>
              </w:rPr>
              <w:t>need</w:t>
            </w:r>
            <w:proofErr w:type="gramEnd"/>
            <w:r>
              <w:rPr>
                <w:sz w:val="21"/>
                <w:szCs w:val="21"/>
              </w:rPr>
              <w:t xml:space="preserve"> to deviate from the structured format can use a free-text override field for each section.</w:t>
            </w:r>
          </w:p>
        </w:tc>
      </w:tr>
    </w:tbl>
    <w:p w14:paraId="4A1AA078" w14:textId="77777777" w:rsidR="00465E45" w:rsidRDefault="00465E45">
      <w:pPr>
        <w:spacing w:after="100"/>
      </w:pPr>
    </w:p>
    <w:p w14:paraId="7A8B011E" w14:textId="77777777" w:rsidR="00465E45" w:rsidRDefault="00962D50">
      <w:pPr>
        <w:pStyle w:val="Heading2"/>
      </w:pPr>
      <w:r>
        <w:t>Phase 2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3170"/>
        <w:gridCol w:w="3591"/>
        <w:gridCol w:w="995"/>
        <w:gridCol w:w="1014"/>
      </w:tblGrid>
      <w:tr w:rsidR="00465E45" w14:paraId="0F60F6EC" w14:textId="77777777">
        <w:tblPrEx>
          <w:tblCellMar>
            <w:top w:w="0" w:type="dxa"/>
            <w:bottom w:w="0" w:type="dxa"/>
          </w:tblCellMar>
        </w:tblPrEx>
        <w:trPr>
          <w:tblHeader/>
        </w:trPr>
        <w:tc>
          <w:tcPr>
            <w:tcW w:w="52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80" w:type="dxa"/>
            </w:tcMar>
          </w:tcPr>
          <w:p w14:paraId="41B6E0D2" w14:textId="77777777" w:rsidR="00465E45" w:rsidRDefault="00962D50">
            <w:pPr>
              <w:jc w:val="center"/>
            </w:pPr>
            <w:r>
              <w:rPr>
                <w:b/>
                <w:bCs/>
                <w:color w:val="FFFFFF"/>
                <w:sz w:val="19"/>
                <w:szCs w:val="19"/>
              </w:rPr>
              <w:t>#</w:t>
            </w:r>
          </w:p>
        </w:tc>
        <w:tc>
          <w:tcPr>
            <w:tcW w:w="32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1FDBBB1F" w14:textId="77777777" w:rsidR="00465E45" w:rsidRDefault="00962D50">
            <w:r>
              <w:rPr>
                <w:b/>
                <w:bCs/>
                <w:color w:val="FFFFFF"/>
                <w:sz w:val="19"/>
                <w:szCs w:val="19"/>
              </w:rPr>
              <w:t>Milestone</w:t>
            </w:r>
          </w:p>
        </w:tc>
        <w:tc>
          <w:tcPr>
            <w:tcW w:w="364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4BA65E24" w14:textId="77777777" w:rsidR="00465E45" w:rsidRDefault="00962D50">
            <w:r>
              <w:rPr>
                <w:b/>
                <w:bCs/>
                <w:color w:val="FFFFFF"/>
                <w:sz w:val="19"/>
                <w:szCs w:val="19"/>
              </w:rPr>
              <w:t>Description / Success Criteria</w:t>
            </w:r>
          </w:p>
        </w:tc>
        <w:tc>
          <w:tcPr>
            <w:tcW w:w="10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487668AA" w14:textId="77777777" w:rsidR="00465E45" w:rsidRDefault="00962D50">
            <w:pPr>
              <w:jc w:val="center"/>
            </w:pPr>
            <w:r>
              <w:rPr>
                <w:b/>
                <w:bCs/>
                <w:color w:val="FFFFFF"/>
                <w:sz w:val="19"/>
                <w:szCs w:val="19"/>
              </w:rPr>
              <w:t>Est. Effort</w:t>
            </w:r>
          </w:p>
        </w:tc>
        <w:tc>
          <w:tcPr>
            <w:tcW w:w="1000" w:type="dxa"/>
            <w:tcBorders>
              <w:top w:val="single" w:sz="6" w:space="0" w:color="2E5F8A"/>
              <w:left w:val="single" w:sz="6" w:space="0" w:color="2E5F8A"/>
              <w:bottom w:val="single" w:sz="6" w:space="0" w:color="2E5F8A"/>
              <w:right w:val="single" w:sz="6" w:space="0" w:color="2E5F8A"/>
            </w:tcBorders>
            <w:shd w:val="clear" w:color="auto" w:fill="2E5F8A"/>
            <w:tcMar>
              <w:top w:w="80" w:type="dxa"/>
              <w:left w:w="140" w:type="dxa"/>
              <w:bottom w:w="80" w:type="dxa"/>
              <w:right w:w="140" w:type="dxa"/>
            </w:tcMar>
          </w:tcPr>
          <w:p w14:paraId="019A1695" w14:textId="77777777" w:rsidR="00465E45" w:rsidRDefault="00962D50">
            <w:pPr>
              <w:jc w:val="center"/>
            </w:pPr>
            <w:r>
              <w:rPr>
                <w:b/>
                <w:bCs/>
                <w:color w:val="FFFFFF"/>
                <w:sz w:val="19"/>
                <w:szCs w:val="19"/>
              </w:rPr>
              <w:t>Status</w:t>
            </w:r>
          </w:p>
        </w:tc>
      </w:tr>
      <w:tr w:rsidR="00465E45" w14:paraId="74CC544D"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15ED7655" w14:textId="77777777" w:rsidR="00465E45" w:rsidRDefault="00962D50">
            <w:pPr>
              <w:jc w:val="center"/>
            </w:pPr>
            <w:r>
              <w:rPr>
                <w:b/>
                <w:bCs/>
                <w:color w:val="2E5F8A"/>
                <w:sz w:val="20"/>
                <w:szCs w:val="20"/>
              </w:rPr>
              <w:t>2.1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1E15B81" w14:textId="77777777" w:rsidR="00465E45" w:rsidRDefault="00962D50">
            <w:r>
              <w:rPr>
                <w:b/>
                <w:bCs/>
                <w:sz w:val="21"/>
                <w:szCs w:val="21"/>
              </w:rPr>
              <w:t>Document builder interface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D804409" w14:textId="77777777" w:rsidR="00465E45" w:rsidRDefault="00962D50">
            <w:r>
              <w:rPr>
                <w:sz w:val="20"/>
                <w:szCs w:val="20"/>
              </w:rPr>
              <w:t>Structured input forms for each document type. Fields map directly to template locations. Input validated for completeness before document assembly.</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CBED919"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09B6707" w14:textId="77777777" w:rsidR="00465E45" w:rsidRDefault="00962D50">
            <w:pPr>
              <w:jc w:val="center"/>
            </w:pPr>
            <w:r>
              <w:rPr>
                <w:color w:val="444444"/>
                <w:sz w:val="20"/>
                <w:szCs w:val="20"/>
              </w:rPr>
              <w:t>Planned</w:t>
            </w:r>
          </w:p>
        </w:tc>
      </w:tr>
      <w:tr w:rsidR="00465E45" w14:paraId="3C9AB83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5DCB093A" w14:textId="77777777" w:rsidR="00465E45" w:rsidRDefault="00962D50">
            <w:pPr>
              <w:jc w:val="center"/>
            </w:pPr>
            <w:r>
              <w:rPr>
                <w:b/>
                <w:bCs/>
                <w:color w:val="2E5F8A"/>
                <w:sz w:val="20"/>
                <w:szCs w:val="20"/>
              </w:rPr>
              <w:t>2.2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12DEEA1" w14:textId="77777777" w:rsidR="00465E45" w:rsidRDefault="00962D50">
            <w:r>
              <w:rPr>
                <w:b/>
                <w:bCs/>
                <w:sz w:val="21"/>
                <w:szCs w:val="21"/>
              </w:rPr>
              <w:t>COA graphic and narrative template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A287A4A" w14:textId="77777777" w:rsidR="00465E45" w:rsidRDefault="00962D50">
            <w:r>
              <w:rPr>
                <w:sz w:val="20"/>
                <w:szCs w:val="20"/>
              </w:rPr>
              <w:t>Players input scheme of maneuver, task/purpose per element, and key control measures. Tool populates a formatted COA narrative template. Players write the content; the tool formats and structures it.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E866FD"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7C3C649" w14:textId="77777777" w:rsidR="00465E45" w:rsidRDefault="00962D50">
            <w:pPr>
              <w:jc w:val="center"/>
            </w:pPr>
            <w:r>
              <w:rPr>
                <w:color w:val="444444"/>
                <w:sz w:val="20"/>
                <w:szCs w:val="20"/>
              </w:rPr>
              <w:t>Planned</w:t>
            </w:r>
          </w:p>
        </w:tc>
      </w:tr>
      <w:tr w:rsidR="00465E45" w14:paraId="6E5C48EB"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1699B35B" w14:textId="77777777" w:rsidR="00465E45" w:rsidRDefault="00962D50">
            <w:pPr>
              <w:jc w:val="center"/>
            </w:pPr>
            <w:r>
              <w:rPr>
                <w:b/>
                <w:bCs/>
                <w:color w:val="2E5F8A"/>
                <w:sz w:val="20"/>
                <w:szCs w:val="20"/>
              </w:rPr>
              <w:t>2.3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1826554" w14:textId="77777777" w:rsidR="00465E45" w:rsidRDefault="00962D50">
            <w:r>
              <w:rPr>
                <w:b/>
                <w:bCs/>
                <w:sz w:val="21"/>
                <w:szCs w:val="21"/>
              </w:rPr>
              <w:t>Decision support matrix template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27614FE" w14:textId="77777777" w:rsidR="00465E45" w:rsidRDefault="00962D50">
            <w:r>
              <w:rPr>
                <w:sz w:val="20"/>
                <w:szCs w:val="20"/>
              </w:rPr>
              <w:t xml:space="preserve">Players input decision points, triggers, criteria, and options. Tool populates a formatted DSM table </w:t>
            </w:r>
            <w:r>
              <w:rPr>
                <w:sz w:val="20"/>
                <w:szCs w:val="20"/>
              </w:rPr>
              <w:lastRenderedPageBreak/>
              <w:t xml:space="preserve">template. Output is </w:t>
            </w:r>
            <w:proofErr w:type="gramStart"/>
            <w:r>
              <w:rPr>
                <w:sz w:val="20"/>
                <w:szCs w:val="20"/>
              </w:rPr>
              <w:t>a print</w:t>
            </w:r>
            <w:proofErr w:type="gramEnd"/>
            <w:r>
              <w:rPr>
                <w:sz w:val="20"/>
                <w:szCs w:val="20"/>
              </w:rPr>
              <w:t>-ready DOCX.</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7102712" w14:textId="77777777" w:rsidR="00465E45" w:rsidRDefault="00962D50">
            <w:pPr>
              <w:jc w:val="center"/>
            </w:pPr>
            <w:r>
              <w:rPr>
                <w:color w:val="444444"/>
                <w:sz w:val="20"/>
                <w:szCs w:val="20"/>
              </w:rPr>
              <w:lastRenderedPageBreak/>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1B7AC5D" w14:textId="77777777" w:rsidR="00465E45" w:rsidRDefault="00962D50">
            <w:pPr>
              <w:jc w:val="center"/>
            </w:pPr>
            <w:r>
              <w:rPr>
                <w:color w:val="444444"/>
                <w:sz w:val="20"/>
                <w:szCs w:val="20"/>
              </w:rPr>
              <w:t>Planned</w:t>
            </w:r>
          </w:p>
        </w:tc>
      </w:tr>
      <w:tr w:rsidR="00465E45" w14:paraId="4C5A8A67"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6566571B" w14:textId="77777777" w:rsidR="00465E45" w:rsidRDefault="00962D50">
            <w:pPr>
              <w:jc w:val="center"/>
            </w:pPr>
            <w:r>
              <w:rPr>
                <w:b/>
                <w:bCs/>
                <w:color w:val="2E5F8A"/>
                <w:sz w:val="20"/>
                <w:szCs w:val="20"/>
              </w:rPr>
              <w:t>2.4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2288AD7" w14:textId="77777777" w:rsidR="00465E45" w:rsidRDefault="00962D50">
            <w:r>
              <w:rPr>
                <w:b/>
                <w:bCs/>
                <w:sz w:val="21"/>
                <w:szCs w:val="21"/>
              </w:rPr>
              <w:t>Collections synchronization matrix template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8632064" w14:textId="77777777" w:rsidR="00465E45" w:rsidRDefault="00962D50">
            <w:r>
              <w:rPr>
                <w:sz w:val="20"/>
                <w:szCs w:val="20"/>
              </w:rPr>
              <w:t>Players input ISR assets, NAIs, PIRs, collection windows, and reporting timelines. Tool assembles a formatted sync matrix. Matches turn card collection fields exactly.</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DDE5E57"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D60A6B" w14:textId="77777777" w:rsidR="00465E45" w:rsidRDefault="00962D50">
            <w:pPr>
              <w:jc w:val="center"/>
            </w:pPr>
            <w:r>
              <w:rPr>
                <w:color w:val="444444"/>
                <w:sz w:val="20"/>
                <w:szCs w:val="20"/>
              </w:rPr>
              <w:t>Planned</w:t>
            </w:r>
          </w:p>
        </w:tc>
      </w:tr>
      <w:tr w:rsidR="00465E45" w14:paraId="3137C9A1"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487C81F6" w14:textId="77777777" w:rsidR="00465E45" w:rsidRDefault="00962D50">
            <w:pPr>
              <w:jc w:val="center"/>
            </w:pPr>
            <w:r>
              <w:rPr>
                <w:b/>
                <w:bCs/>
                <w:color w:val="2E5F8A"/>
                <w:sz w:val="20"/>
                <w:szCs w:val="20"/>
              </w:rPr>
              <w:t>2.5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B928D76" w14:textId="77777777" w:rsidR="00465E45" w:rsidRDefault="00962D50">
            <w:r>
              <w:rPr>
                <w:b/>
                <w:bCs/>
                <w:sz w:val="21"/>
                <w:szCs w:val="21"/>
              </w:rPr>
              <w:t>ORBAT with task and purpose template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049D290" w14:textId="77777777" w:rsidR="00465E45" w:rsidRDefault="00962D50">
            <w:r>
              <w:rPr>
                <w:sz w:val="20"/>
                <w:szCs w:val="20"/>
              </w:rPr>
              <w:t>Players input each element with task and purpose. Tool assembles a formatted ORBAT document with consistent structure across all elements. Exported as DOCX.</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B1FD153"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EAE5675" w14:textId="77777777" w:rsidR="00465E45" w:rsidRDefault="00962D50">
            <w:pPr>
              <w:jc w:val="center"/>
            </w:pPr>
            <w:r>
              <w:rPr>
                <w:color w:val="444444"/>
                <w:sz w:val="20"/>
                <w:szCs w:val="20"/>
              </w:rPr>
              <w:t>Planned</w:t>
            </w:r>
          </w:p>
        </w:tc>
      </w:tr>
      <w:tr w:rsidR="00465E45" w14:paraId="14B74BD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43EFA88" w14:textId="77777777" w:rsidR="00465E45" w:rsidRDefault="00962D50">
            <w:pPr>
              <w:jc w:val="center"/>
            </w:pPr>
            <w:r>
              <w:rPr>
                <w:b/>
                <w:bCs/>
                <w:color w:val="2E5F8A"/>
                <w:sz w:val="20"/>
                <w:szCs w:val="20"/>
              </w:rPr>
              <w:t>2.6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F1E1377" w14:textId="77777777" w:rsidR="00465E45" w:rsidRDefault="00962D50">
            <w:r>
              <w:rPr>
                <w:b/>
                <w:bCs/>
                <w:sz w:val="21"/>
                <w:szCs w:val="21"/>
              </w:rPr>
              <w:t>Essential fire support tasks template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FDD90D2" w14:textId="77777777" w:rsidR="00465E45" w:rsidRDefault="00962D50">
            <w:r>
              <w:rPr>
                <w:sz w:val="20"/>
                <w:szCs w:val="20"/>
              </w:rPr>
              <w:t>Players input EFSTs, priority targets, no-fire areas, and FSCMs. Tool formats them into a standard fire support annex template. Exported as DOCX.</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209CB43"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C7B6A8" w14:textId="77777777" w:rsidR="00465E45" w:rsidRDefault="00962D50">
            <w:pPr>
              <w:jc w:val="center"/>
            </w:pPr>
            <w:r>
              <w:rPr>
                <w:color w:val="444444"/>
                <w:sz w:val="20"/>
                <w:szCs w:val="20"/>
              </w:rPr>
              <w:t>Planned</w:t>
            </w:r>
          </w:p>
        </w:tc>
      </w:tr>
      <w:tr w:rsidR="00465E45" w14:paraId="26126540"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56E50D82" w14:textId="77777777" w:rsidR="00465E45" w:rsidRDefault="00962D50">
            <w:pPr>
              <w:jc w:val="center"/>
            </w:pPr>
            <w:r>
              <w:rPr>
                <w:b/>
                <w:bCs/>
                <w:color w:val="2E5F8A"/>
                <w:sz w:val="20"/>
                <w:szCs w:val="20"/>
              </w:rPr>
              <w:t>2.7</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C4419FB" w14:textId="77777777" w:rsidR="00465E45" w:rsidRDefault="00962D50">
            <w:r>
              <w:rPr>
                <w:b/>
                <w:bCs/>
                <w:sz w:val="21"/>
                <w:szCs w:val="21"/>
              </w:rPr>
              <w:t>Reference library auto-upload</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BA57F49" w14:textId="77777777" w:rsidR="00465E45" w:rsidRDefault="00962D50">
            <w:r>
              <w:rPr>
                <w:sz w:val="20"/>
                <w:szCs w:val="20"/>
              </w:rPr>
              <w:t>Generated documents uploaded automatically to the correct GitHub reference folder upon approval. Available to all tables immediately.</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710E9D7"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EE79A2C" w14:textId="77777777" w:rsidR="00465E45" w:rsidRDefault="00962D50">
            <w:pPr>
              <w:jc w:val="center"/>
            </w:pPr>
            <w:r>
              <w:rPr>
                <w:color w:val="444444"/>
                <w:sz w:val="20"/>
                <w:szCs w:val="20"/>
              </w:rPr>
              <w:t>Planned</w:t>
            </w:r>
          </w:p>
        </w:tc>
      </w:tr>
      <w:tr w:rsidR="00465E45" w14:paraId="77E37AC8"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2AC304DE" w14:textId="77777777" w:rsidR="00465E45" w:rsidRDefault="00962D50">
            <w:pPr>
              <w:jc w:val="center"/>
            </w:pPr>
            <w:r>
              <w:rPr>
                <w:b/>
                <w:bCs/>
                <w:color w:val="2E5F8A"/>
                <w:sz w:val="20"/>
                <w:szCs w:val="20"/>
              </w:rPr>
              <w:t>2.8</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69E9078" w14:textId="77777777" w:rsidR="00465E45" w:rsidRDefault="00962D50">
            <w:r>
              <w:rPr>
                <w:b/>
                <w:bCs/>
                <w:sz w:val="21"/>
                <w:szCs w:val="21"/>
              </w:rPr>
              <w:t>Inject package builder</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C18FA93" w14:textId="77777777" w:rsidR="00465E45" w:rsidRDefault="00962D50">
            <w:r>
              <w:rPr>
                <w:sz w:val="20"/>
                <w:szCs w:val="20"/>
              </w:rPr>
              <w:t xml:space="preserve">Director inputs pre-planned injects — type, trigger, recipients, content, and game time. Tool formats them into a structured </w:t>
            </w:r>
            <w:proofErr w:type="gramStart"/>
            <w:r>
              <w:rPr>
                <w:sz w:val="20"/>
                <w:szCs w:val="20"/>
              </w:rPr>
              <w:t>inject</w:t>
            </w:r>
            <w:proofErr w:type="gramEnd"/>
            <w:r>
              <w:rPr>
                <w:sz w:val="20"/>
                <w:szCs w:val="20"/>
              </w:rPr>
              <w:t xml:space="preserve"> schedule document. Director reviews before game.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551AEF8"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9B24A91" w14:textId="77777777" w:rsidR="00465E45" w:rsidRDefault="00962D50">
            <w:pPr>
              <w:jc w:val="center"/>
            </w:pPr>
            <w:r>
              <w:rPr>
                <w:color w:val="444444"/>
                <w:sz w:val="20"/>
                <w:szCs w:val="20"/>
              </w:rPr>
              <w:t>Planned</w:t>
            </w:r>
          </w:p>
        </w:tc>
      </w:tr>
      <w:tr w:rsidR="00465E45" w14:paraId="53BE154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6CEA5040" w14:textId="77777777" w:rsidR="00465E45" w:rsidRDefault="00962D50">
            <w:pPr>
              <w:jc w:val="center"/>
            </w:pPr>
            <w:r>
              <w:rPr>
                <w:b/>
                <w:bCs/>
                <w:color w:val="2E5F8A"/>
                <w:sz w:val="20"/>
                <w:szCs w:val="20"/>
              </w:rPr>
              <w:t>2.9</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415A25B" w14:textId="77777777" w:rsidR="00465E45" w:rsidRDefault="00962D50">
            <w:r>
              <w:rPr>
                <w:b/>
                <w:bCs/>
                <w:sz w:val="21"/>
                <w:szCs w:val="21"/>
              </w:rPr>
              <w:t>Document preview and distribution workflow</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D0267AE" w14:textId="77777777" w:rsidR="00465E45" w:rsidRDefault="00962D50">
            <w:r>
              <w:rPr>
                <w:sz w:val="20"/>
                <w:szCs w:val="20"/>
              </w:rPr>
              <w:t>Completed documents presented for review before distribution to teams. One-click upload to the appropriate reference library folder. Preview interface shows the assembled document before finalizing.</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0506A55"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80C1CEB" w14:textId="77777777" w:rsidR="00465E45" w:rsidRDefault="00962D50">
            <w:pPr>
              <w:jc w:val="center"/>
            </w:pPr>
            <w:r>
              <w:rPr>
                <w:color w:val="444444"/>
                <w:sz w:val="20"/>
                <w:szCs w:val="20"/>
              </w:rPr>
              <w:t>Planned</w:t>
            </w:r>
          </w:p>
        </w:tc>
      </w:tr>
      <w:tr w:rsidR="00465E45" w14:paraId="7DFCD031"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3E42F738" w14:textId="77777777" w:rsidR="00465E45" w:rsidRDefault="00962D50">
            <w:pPr>
              <w:jc w:val="center"/>
            </w:pPr>
            <w:r>
              <w:rPr>
                <w:b/>
                <w:bCs/>
                <w:color w:val="2E5F8A"/>
                <w:sz w:val="20"/>
                <w:szCs w:val="20"/>
              </w:rPr>
              <w:t>2.10</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A13028D" w14:textId="77777777" w:rsidR="00465E45" w:rsidRDefault="00962D50">
            <w:r>
              <w:rPr>
                <w:b/>
                <w:bCs/>
                <w:sz w:val="21"/>
                <w:szCs w:val="21"/>
              </w:rPr>
              <w:t>Phase 2 live game validation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55A195" w14:textId="77777777" w:rsidR="00465E45" w:rsidRDefault="00962D50">
            <w:r>
              <w:rPr>
                <w:sz w:val="20"/>
                <w:szCs w:val="20"/>
              </w:rPr>
              <w:t xml:space="preserve">Complete </w:t>
            </w:r>
            <w:proofErr w:type="gramStart"/>
            <w:r>
              <w:rPr>
                <w:sz w:val="20"/>
                <w:szCs w:val="20"/>
              </w:rPr>
              <w:t>game</w:t>
            </w:r>
            <w:proofErr w:type="gramEnd"/>
            <w:r>
              <w:rPr>
                <w:sz w:val="20"/>
                <w:szCs w:val="20"/>
              </w:rPr>
              <w:t xml:space="preserve"> run using AI-generated documents. Cadre </w:t>
            </w:r>
            <w:proofErr w:type="gramStart"/>
            <w:r>
              <w:rPr>
                <w:sz w:val="20"/>
                <w:szCs w:val="20"/>
              </w:rPr>
              <w:t>assess</w:t>
            </w:r>
            <w:proofErr w:type="gramEnd"/>
            <w:r>
              <w:rPr>
                <w:sz w:val="20"/>
                <w:szCs w:val="20"/>
              </w:rPr>
              <w:t xml:space="preserve"> document quality against manually produced equivalents.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E249A1D"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38FADE" w14:textId="77777777" w:rsidR="00465E45" w:rsidRDefault="00962D50">
            <w:pPr>
              <w:jc w:val="center"/>
            </w:pPr>
            <w:r>
              <w:rPr>
                <w:color w:val="444444"/>
                <w:sz w:val="20"/>
                <w:szCs w:val="20"/>
              </w:rPr>
              <w:t>Planned</w:t>
            </w:r>
          </w:p>
        </w:tc>
      </w:tr>
    </w:tbl>
    <w:p w14:paraId="66CBD4D2" w14:textId="77777777" w:rsidR="00465E45" w:rsidRDefault="00465E45">
      <w:pPr>
        <w:spacing w:after="100"/>
      </w:pPr>
    </w:p>
    <w:p w14:paraId="34B06138" w14:textId="77777777" w:rsidR="00465E45" w:rsidRDefault="00962D50">
      <w:pPr>
        <w:pStyle w:val="Heading2"/>
      </w:pPr>
      <w:r>
        <w:t>Phase 2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65E45" w14:paraId="58AF0599" w14:textId="77777777">
        <w:tblPrEx>
          <w:tblCellMar>
            <w:top w:w="0" w:type="dxa"/>
            <w:bottom w:w="0" w:type="dxa"/>
          </w:tblCellMar>
        </w:tblPrEx>
        <w:trPr>
          <w:tblHeader/>
        </w:trPr>
        <w:tc>
          <w:tcPr>
            <w:tcW w:w="28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6D8E6E84" w14:textId="77777777" w:rsidR="00465E45" w:rsidRDefault="00962D50">
            <w:r>
              <w:rPr>
                <w:b/>
                <w:bCs/>
                <w:color w:val="FFFFFF"/>
                <w:sz w:val="19"/>
                <w:szCs w:val="19"/>
              </w:rPr>
              <w:t>Risk</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0C32C19B" w14:textId="77777777" w:rsidR="00465E45" w:rsidRDefault="00962D50">
            <w:r>
              <w:rPr>
                <w:b/>
                <w:bCs/>
                <w:color w:val="FFFFFF"/>
                <w:sz w:val="19"/>
                <w:szCs w:val="19"/>
              </w:rPr>
              <w:t>Phase</w:t>
            </w:r>
          </w:p>
        </w:tc>
        <w:tc>
          <w:tcPr>
            <w:tcW w:w="15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123A1055" w14:textId="77777777" w:rsidR="00465E45" w:rsidRDefault="00962D50">
            <w:pPr>
              <w:jc w:val="center"/>
            </w:pPr>
            <w:r>
              <w:rPr>
                <w:b/>
                <w:bCs/>
                <w:color w:val="FFFFFF"/>
                <w:sz w:val="19"/>
                <w:szCs w:val="19"/>
              </w:rPr>
              <w:t>Likelihood</w:t>
            </w:r>
          </w:p>
        </w:tc>
        <w:tc>
          <w:tcPr>
            <w:tcW w:w="3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5891491F" w14:textId="77777777" w:rsidR="00465E45" w:rsidRDefault="00962D50">
            <w:r>
              <w:rPr>
                <w:b/>
                <w:bCs/>
                <w:color w:val="FFFFFF"/>
                <w:sz w:val="19"/>
                <w:szCs w:val="19"/>
              </w:rPr>
              <w:t>Mitigation</w:t>
            </w:r>
          </w:p>
        </w:tc>
      </w:tr>
      <w:tr w:rsidR="00465E45" w14:paraId="0A0F133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D76A888" w14:textId="77777777" w:rsidR="00465E45" w:rsidRDefault="00962D50">
            <w:r>
              <w:rPr>
                <w:sz w:val="20"/>
                <w:szCs w:val="20"/>
              </w:rPr>
              <w:t>Template outputs feel rigid or do not fit all scenarios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C2C3D1A" w14:textId="77777777" w:rsidR="00465E45" w:rsidRDefault="00962D50">
            <w:r>
              <w:rPr>
                <w:color w:val="444444"/>
                <w:sz w:val="20"/>
                <w:szCs w:val="20"/>
              </w:rPr>
              <w:t>Phase 2</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830E42A"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6ADF14D" w14:textId="77777777" w:rsidR="00465E45" w:rsidRDefault="00962D50">
            <w:r>
              <w:rPr>
                <w:sz w:val="20"/>
                <w:szCs w:val="20"/>
              </w:rPr>
              <w:t xml:space="preserve">Design templates with flexible fields and optional sections. Allow free-text override for any structured field. Test with </w:t>
            </w:r>
            <w:r>
              <w:rPr>
                <w:sz w:val="20"/>
                <w:szCs w:val="20"/>
              </w:rPr>
              <w:lastRenderedPageBreak/>
              <w:t>multiple scenario types before fielding.</w:t>
            </w:r>
          </w:p>
        </w:tc>
      </w:tr>
      <w:tr w:rsidR="00465E45" w14:paraId="5C921E2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F609205" w14:textId="77777777" w:rsidR="00465E45" w:rsidRDefault="00962D50">
            <w:r>
              <w:rPr>
                <w:sz w:val="20"/>
                <w:szCs w:val="20"/>
              </w:rPr>
              <w:lastRenderedPageBreak/>
              <w:t>API costs exceed acceptable threshold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CECBBE" w14:textId="77777777" w:rsidR="00465E45" w:rsidRDefault="00962D50">
            <w:r>
              <w:rPr>
                <w:color w:val="444444"/>
                <w:sz w:val="20"/>
                <w:szCs w:val="20"/>
              </w:rPr>
              <w:t>Phase 2</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6B10AA"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46B1F07" w14:textId="77777777" w:rsidR="00465E45" w:rsidRDefault="00962D50">
            <w:r>
              <w:rPr>
                <w:sz w:val="20"/>
                <w:szCs w:val="20"/>
              </w:rPr>
              <w:t>Document generation uses Claude Sonnet (lower cost than Opus). Batch the five documents in a single API call. Estimated cost per game package: &lt;$0.05 at current pricing.</w:t>
            </w:r>
          </w:p>
        </w:tc>
      </w:tr>
      <w:tr w:rsidR="00465E45" w14:paraId="6C0772A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C9B39AB" w14:textId="77777777" w:rsidR="00465E45" w:rsidRDefault="00962D50">
            <w:r>
              <w:rPr>
                <w:sz w:val="20"/>
                <w:szCs w:val="20"/>
              </w:rPr>
              <w:t>GitHub API rate limits during auto-upload</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A005939" w14:textId="77777777" w:rsidR="00465E45" w:rsidRDefault="00962D50">
            <w:r>
              <w:rPr>
                <w:color w:val="444444"/>
                <w:sz w:val="20"/>
                <w:szCs w:val="20"/>
              </w:rPr>
              <w:t>Phase 2</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A6B9C2D"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D53343A" w14:textId="77777777" w:rsidR="00465E45" w:rsidRDefault="00962D50">
            <w:r>
              <w:rPr>
                <w:sz w:val="20"/>
                <w:szCs w:val="20"/>
              </w:rPr>
              <w:t>Upload is triggered once per document, not continuously. Rate limit is 60 requests/hour unauthenticated, 5,000 authenticated. Implement GitHub token for authenticated uploads.</w:t>
            </w:r>
          </w:p>
        </w:tc>
      </w:tr>
      <w:tr w:rsidR="00465E45" w14:paraId="735119C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4C66BD9" w14:textId="77777777" w:rsidR="00465E45" w:rsidRDefault="00962D50">
            <w:r>
              <w:rPr>
                <w:sz w:val="20"/>
                <w:szCs w:val="20"/>
              </w:rPr>
              <w:t>Scenario builder adds friction to game prep</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B245558" w14:textId="77777777" w:rsidR="00465E45" w:rsidRDefault="00962D50">
            <w:r>
              <w:rPr>
                <w:color w:val="444444"/>
                <w:sz w:val="20"/>
                <w:szCs w:val="20"/>
              </w:rPr>
              <w:t>Phase 2</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BEB185D"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5128A51" w14:textId="77777777" w:rsidR="00465E45" w:rsidRDefault="00962D50">
            <w:r>
              <w:rPr>
                <w:sz w:val="20"/>
                <w:szCs w:val="20"/>
              </w:rPr>
              <w:t>Run usability testing with cadre before fielding. The builder must be faster than manual document production or it will not be used. Target: 15 minutes from blank form to complete package.</w:t>
            </w:r>
          </w:p>
        </w:tc>
      </w:tr>
    </w:tbl>
    <w:p w14:paraId="09576ED2" w14:textId="77777777" w:rsidR="00465E45" w:rsidRDefault="00465E45">
      <w:pPr>
        <w:spacing w:after="100"/>
      </w:pPr>
    </w:p>
    <w:p w14:paraId="7A431B51" w14:textId="77777777" w:rsidR="00465E45" w:rsidRDefault="00962D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14C71311" w14:textId="77777777">
        <w:tblPrEx>
          <w:tblCellMar>
            <w:top w:w="0" w:type="dxa"/>
            <w:bottom w:w="0" w:type="dxa"/>
          </w:tblCellMar>
        </w:tblPrEx>
        <w:tc>
          <w:tcPr>
            <w:tcW w:w="9360" w:type="dxa"/>
            <w:tcBorders>
              <w:top w:val="single" w:sz="8" w:space="0" w:color="7A5CA8"/>
              <w:left w:val="single" w:sz="8" w:space="0" w:color="7A5CA8"/>
              <w:bottom w:val="single" w:sz="8" w:space="0" w:color="7A5CA8"/>
              <w:right w:val="single" w:sz="8" w:space="0" w:color="7A5CA8"/>
            </w:tcBorders>
            <w:shd w:val="clear" w:color="auto" w:fill="F0E8F8"/>
            <w:tcMar>
              <w:top w:w="160" w:type="dxa"/>
              <w:left w:w="240" w:type="dxa"/>
              <w:bottom w:w="160" w:type="dxa"/>
              <w:right w:w="200" w:type="dxa"/>
            </w:tcMar>
          </w:tcPr>
          <w:p w14:paraId="7B7BF8FE" w14:textId="77777777" w:rsidR="00465E45" w:rsidRDefault="00962D50">
            <w:pPr>
              <w:spacing w:after="60"/>
            </w:pPr>
            <w:r>
              <w:rPr>
                <w:b/>
                <w:bCs/>
                <w:color w:val="7A5CA8"/>
                <w:sz w:val="28"/>
                <w:szCs w:val="28"/>
              </w:rPr>
              <w:lastRenderedPageBreak/>
              <w:t>PHASE 3 — GREEN CELL AI</w:t>
            </w:r>
          </w:p>
          <w:p w14:paraId="5E0C312A" w14:textId="77777777" w:rsidR="00465E45" w:rsidRDefault="00962D50">
            <w:r>
              <w:rPr>
                <w:i/>
                <w:iCs/>
                <w:color w:val="444444"/>
              </w:rPr>
              <w:t>Populace and Information Environment Response Simulation</w:t>
            </w:r>
          </w:p>
        </w:tc>
      </w:tr>
    </w:tbl>
    <w:p w14:paraId="343341DA" w14:textId="77777777" w:rsidR="00465E45" w:rsidRDefault="00465E45">
      <w:pPr>
        <w:spacing w:after="100"/>
      </w:pPr>
    </w:p>
    <w:p w14:paraId="2D721765" w14:textId="77777777" w:rsidR="00465E45" w:rsidRDefault="00962D50">
      <w:pPr>
        <w:spacing w:after="160"/>
      </w:pPr>
      <w:r>
        <w:t>Phase 3 introduces the first AI actor in the game: a Green Cell representative that simulates the response of the local populace and information environment to student actions. This capability directly addresses the information operations (IO) dimension of modern maneuver warfare, which is difficult to model in traditional wargames without dedicated human Green Cell players.</w:t>
      </w:r>
    </w:p>
    <w:p w14:paraId="0CF8574F" w14:textId="77777777" w:rsidR="00465E45" w:rsidRDefault="00465E45">
      <w:pPr>
        <w:spacing w:after="100"/>
      </w:pPr>
    </w:p>
    <w:p w14:paraId="2E3A2E78" w14:textId="77777777" w:rsidR="00465E45" w:rsidRDefault="00962D50">
      <w:pPr>
        <w:spacing w:after="160"/>
      </w:pPr>
      <w:r>
        <w:rPr>
          <w:i/>
          <w:iCs/>
          <w:color w:val="444444"/>
        </w:rPr>
        <w:t xml:space="preserve">Objective: A Green Cell AI that monitors </w:t>
      </w:r>
      <w:proofErr w:type="gramStart"/>
      <w:r>
        <w:rPr>
          <w:i/>
          <w:iCs/>
          <w:color w:val="444444"/>
        </w:rPr>
        <w:t>Blue and Red</w:t>
      </w:r>
      <w:proofErr w:type="gramEnd"/>
      <w:r>
        <w:rPr>
          <w:i/>
          <w:iCs/>
          <w:color w:val="444444"/>
        </w:rPr>
        <w:t xml:space="preserve"> submissions each turn, evaluates IO-relevant actions, and delivers structured populace response feedback through the existing inject system, without requiring human Green Cell staffing.</w:t>
      </w:r>
    </w:p>
    <w:p w14:paraId="091570FD" w14:textId="77777777" w:rsidR="00465E45" w:rsidRDefault="00465E45">
      <w:pPr>
        <w:spacing w:after="100"/>
      </w:pPr>
    </w:p>
    <w:p w14:paraId="169C40A7" w14:textId="77777777" w:rsidR="00465E45" w:rsidRDefault="00962D50">
      <w:pPr>
        <w:pStyle w:val="Heading2"/>
      </w:pPr>
      <w:r>
        <w:t>3.1 Design Philosophy</w:t>
      </w:r>
    </w:p>
    <w:p w14:paraId="0368F6A0" w14:textId="77777777" w:rsidR="00465E45" w:rsidRDefault="00962D50">
      <w:pPr>
        <w:spacing w:after="160"/>
      </w:pPr>
      <w:proofErr w:type="gramStart"/>
      <w:r>
        <w:t>The Green</w:t>
      </w:r>
      <w:proofErr w:type="gramEnd"/>
      <w:r>
        <w:t xml:space="preserve"> Cell AI does not adjudicate tactical outcomes — that </w:t>
      </w:r>
      <w:proofErr w:type="gramStart"/>
      <w:r>
        <w:t>remains</w:t>
      </w:r>
      <w:proofErr w:type="gramEnd"/>
      <w:r>
        <w:t xml:space="preserve"> the director's function. It focuses exclusively on the human terrain and information environment: how local actors, civilian populations, and non-state entities respond to the military actions of both forces. It operates as a persistent actor, not a one-time report.</w:t>
      </w:r>
    </w:p>
    <w:p w14:paraId="6CCA1530" w14:textId="77777777" w:rsidR="00465E45" w:rsidRDefault="00465E45">
      <w:pPr>
        <w:spacing w:after="100"/>
      </w:pPr>
    </w:p>
    <w:p w14:paraId="1F9BD411" w14:textId="77777777" w:rsidR="00465E45" w:rsidRDefault="00962D50">
      <w:pPr>
        <w:spacing w:after="160"/>
      </w:pPr>
      <w:r>
        <w:t>The AI operates on three inputs per turn:</w:t>
      </w:r>
    </w:p>
    <w:p w14:paraId="38234CF2" w14:textId="77777777" w:rsidR="00465E45" w:rsidRDefault="00962D50">
      <w:pPr>
        <w:pStyle w:val="ListParagraph"/>
        <w:numPr>
          <w:ilvl w:val="0"/>
          <w:numId w:val="2"/>
        </w:numPr>
        <w:spacing w:before="60" w:after="80"/>
      </w:pPr>
      <w:r>
        <w:t>Blue Force turn card — specifically maneuver actions, fires, and commander's note for IO implications</w:t>
      </w:r>
    </w:p>
    <w:p w14:paraId="3D4B9F4E" w14:textId="77777777" w:rsidR="00465E45" w:rsidRDefault="00962D50">
      <w:pPr>
        <w:pStyle w:val="ListParagraph"/>
        <w:numPr>
          <w:ilvl w:val="0"/>
          <w:numId w:val="2"/>
        </w:numPr>
        <w:spacing w:before="60" w:after="80"/>
      </w:pPr>
      <w:r>
        <w:t>Red Force turn card — same assessment</w:t>
      </w:r>
    </w:p>
    <w:p w14:paraId="192B4071" w14:textId="77777777" w:rsidR="00465E45" w:rsidRDefault="00962D50">
      <w:pPr>
        <w:pStyle w:val="ListParagraph"/>
        <w:numPr>
          <w:ilvl w:val="0"/>
          <w:numId w:val="2"/>
        </w:numPr>
        <w:spacing w:before="60" w:after="80"/>
      </w:pPr>
      <w:r>
        <w:t>Running context — previous turns' actions and populace state (carried in the AI's context window)</w:t>
      </w:r>
    </w:p>
    <w:p w14:paraId="2B53DF02" w14:textId="77777777" w:rsidR="00465E45" w:rsidRDefault="00465E45">
      <w:pPr>
        <w:spacing w:after="100"/>
      </w:pPr>
    </w:p>
    <w:p w14:paraId="4B9F0CCB" w14:textId="77777777" w:rsidR="00465E45" w:rsidRDefault="00962D50">
      <w:pPr>
        <w:spacing w:after="160"/>
      </w:pPr>
      <w:r>
        <w:t>It produces two outputs per turn:</w:t>
      </w:r>
    </w:p>
    <w:p w14:paraId="2FBAA303" w14:textId="77777777" w:rsidR="00465E45" w:rsidRDefault="00962D50">
      <w:pPr>
        <w:pStyle w:val="ListParagraph"/>
        <w:numPr>
          <w:ilvl w:val="0"/>
          <w:numId w:val="2"/>
        </w:numPr>
        <w:spacing w:before="60" w:after="80"/>
      </w:pPr>
      <w:r>
        <w:t>A brief populace response narrative for each force (delivered as a director inject, with the director reviewing before push)</w:t>
      </w:r>
    </w:p>
    <w:p w14:paraId="260C66B5" w14:textId="77777777" w:rsidR="00465E45" w:rsidRDefault="00962D50">
      <w:pPr>
        <w:pStyle w:val="ListParagraph"/>
        <w:numPr>
          <w:ilvl w:val="0"/>
          <w:numId w:val="2"/>
        </w:numPr>
        <w:spacing w:before="60" w:after="80"/>
      </w:pPr>
      <w:r>
        <w:t>A populace sentiment indicator — a simple metric the director can use to track IO trajectory across turns</w:t>
      </w:r>
    </w:p>
    <w:p w14:paraId="44CD0592" w14:textId="77777777" w:rsidR="00465E45" w:rsidRDefault="00465E45">
      <w:pPr>
        <w:spacing w:after="100"/>
      </w:pPr>
    </w:p>
    <w:p w14:paraId="085B8763" w14:textId="77777777" w:rsidR="00465E45" w:rsidRDefault="00962D50">
      <w:pPr>
        <w:pStyle w:val="Heading2"/>
      </w:pPr>
      <w:r>
        <w:t>3.2 Scope of Green Cell Responses</w:t>
      </w:r>
    </w:p>
    <w:p w14:paraId="3A65902C" w14:textId="77777777" w:rsidR="00465E45" w:rsidRDefault="00962D50">
      <w:pPr>
        <w:pStyle w:val="ListParagraph"/>
        <w:numPr>
          <w:ilvl w:val="0"/>
          <w:numId w:val="2"/>
        </w:numPr>
        <w:spacing w:before="60" w:after="80"/>
      </w:pPr>
      <w:r>
        <w:t>Civilian displacement or return in response to fires, maneuver, or presence</w:t>
      </w:r>
    </w:p>
    <w:p w14:paraId="6558AC18" w14:textId="77777777" w:rsidR="00465E45" w:rsidRDefault="00962D50">
      <w:pPr>
        <w:pStyle w:val="ListParagraph"/>
        <w:numPr>
          <w:ilvl w:val="0"/>
          <w:numId w:val="2"/>
        </w:numPr>
        <w:spacing w:before="60" w:after="80"/>
      </w:pPr>
      <w:r>
        <w:t>Local leader engagement or withdrawal based on force behavior</w:t>
      </w:r>
    </w:p>
    <w:p w14:paraId="15CEF2D5" w14:textId="77777777" w:rsidR="00465E45" w:rsidRDefault="00962D50">
      <w:pPr>
        <w:pStyle w:val="ListParagraph"/>
        <w:numPr>
          <w:ilvl w:val="0"/>
          <w:numId w:val="2"/>
        </w:numPr>
        <w:spacing w:before="60" w:after="80"/>
      </w:pPr>
      <w:r>
        <w:t>Information environment effects — rumor, reporting, social media analog</w:t>
      </w:r>
    </w:p>
    <w:p w14:paraId="3F468E40" w14:textId="77777777" w:rsidR="00465E45" w:rsidRDefault="00962D50">
      <w:pPr>
        <w:pStyle w:val="ListParagraph"/>
        <w:numPr>
          <w:ilvl w:val="0"/>
          <w:numId w:val="2"/>
        </w:numPr>
        <w:spacing w:before="60" w:after="80"/>
      </w:pPr>
      <w:r>
        <w:t>Economic and civil infrastructure effects of military actions</w:t>
      </w:r>
    </w:p>
    <w:p w14:paraId="10CC01EC" w14:textId="77777777" w:rsidR="00465E45" w:rsidRDefault="00962D50">
      <w:pPr>
        <w:pStyle w:val="ListParagraph"/>
        <w:numPr>
          <w:ilvl w:val="0"/>
          <w:numId w:val="2"/>
        </w:numPr>
        <w:spacing w:before="60" w:after="80"/>
      </w:pPr>
      <w:r>
        <w:t>Non-state actor activation or de-escalation</w:t>
      </w:r>
    </w:p>
    <w:p w14:paraId="7D7277F3" w14:textId="77777777" w:rsidR="00465E45" w:rsidRDefault="00962D50">
      <w:pPr>
        <w:pStyle w:val="ListParagraph"/>
        <w:numPr>
          <w:ilvl w:val="0"/>
          <w:numId w:val="2"/>
        </w:numPr>
        <w:spacing w:before="60" w:after="80"/>
      </w:pPr>
      <w:r>
        <w:lastRenderedPageBreak/>
        <w:t>Host nation force and government reactions</w:t>
      </w:r>
    </w:p>
    <w:p w14:paraId="2B708E7A"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648560C0" w14:textId="77777777">
        <w:tblPrEx>
          <w:tblCellMar>
            <w:top w:w="0" w:type="dxa"/>
            <w:bottom w:w="0" w:type="dxa"/>
          </w:tblCellMar>
        </w:tblPrEx>
        <w:tc>
          <w:tcPr>
            <w:tcW w:w="9360" w:type="dxa"/>
            <w:tcBorders>
              <w:top w:val="single" w:sz="8" w:space="0" w:color="7A5CA8"/>
              <w:left w:val="single" w:sz="20" w:space="0" w:color="7A5CA8"/>
              <w:bottom w:val="single" w:sz="4" w:space="0" w:color="7A5CA8"/>
              <w:right w:val="single" w:sz="4" w:space="0" w:color="7A5CA8"/>
            </w:tcBorders>
            <w:shd w:val="clear" w:color="auto" w:fill="F0E8F8"/>
            <w:tcMar>
              <w:top w:w="120" w:type="dxa"/>
              <w:left w:w="200" w:type="dxa"/>
              <w:bottom w:w="120" w:type="dxa"/>
              <w:right w:w="160" w:type="dxa"/>
            </w:tcMar>
          </w:tcPr>
          <w:p w14:paraId="1816B910" w14:textId="77777777" w:rsidR="00465E45" w:rsidRDefault="00962D50">
            <w:pPr>
              <w:spacing w:after="60"/>
            </w:pPr>
            <w:r>
              <w:rPr>
                <w:b/>
                <w:bCs/>
                <w:color w:val="7A5CA8"/>
                <w:sz w:val="20"/>
                <w:szCs w:val="20"/>
              </w:rPr>
              <w:t>Out of Scope for Phase 3</w:t>
            </w:r>
          </w:p>
          <w:p w14:paraId="3AC64D04" w14:textId="77777777" w:rsidR="00465E45" w:rsidRDefault="00962D50">
            <w:proofErr w:type="gramStart"/>
            <w:r>
              <w:rPr>
                <w:sz w:val="21"/>
                <w:szCs w:val="21"/>
              </w:rPr>
              <w:t>The Green</w:t>
            </w:r>
            <w:proofErr w:type="gramEnd"/>
            <w:r>
              <w:rPr>
                <w:sz w:val="21"/>
                <w:szCs w:val="21"/>
              </w:rPr>
              <w:t xml:space="preserve"> Cell AI does not generate enemy actions, adjudicate fires effects, or replace the director's tactical adjudication. It does not have access to classified material. It operates entirely within the unclassified scenario parameters established in Phase 2.</w:t>
            </w:r>
          </w:p>
        </w:tc>
      </w:tr>
    </w:tbl>
    <w:p w14:paraId="6BDD9ED5" w14:textId="77777777" w:rsidR="00465E45" w:rsidRDefault="00465E45">
      <w:pPr>
        <w:spacing w:after="100"/>
      </w:pPr>
    </w:p>
    <w:p w14:paraId="30233F9A" w14:textId="77777777" w:rsidR="00465E45" w:rsidRDefault="00962D50">
      <w:pPr>
        <w:pStyle w:val="Heading2"/>
      </w:pPr>
      <w:r>
        <w:t>Phase 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194"/>
        <w:gridCol w:w="3633"/>
        <w:gridCol w:w="999"/>
        <w:gridCol w:w="1014"/>
      </w:tblGrid>
      <w:tr w:rsidR="00465E45" w14:paraId="14EA2DA3" w14:textId="77777777">
        <w:tblPrEx>
          <w:tblCellMar>
            <w:top w:w="0" w:type="dxa"/>
            <w:bottom w:w="0" w:type="dxa"/>
          </w:tblCellMar>
        </w:tblPrEx>
        <w:trPr>
          <w:tblHeader/>
        </w:trPr>
        <w:tc>
          <w:tcPr>
            <w:tcW w:w="520" w:type="dxa"/>
            <w:tcBorders>
              <w:top w:val="single" w:sz="6" w:space="0" w:color="7A5CA8"/>
              <w:left w:val="single" w:sz="6" w:space="0" w:color="7A5CA8"/>
              <w:bottom w:val="single" w:sz="6" w:space="0" w:color="7A5CA8"/>
              <w:right w:val="single" w:sz="6" w:space="0" w:color="7A5CA8"/>
            </w:tcBorders>
            <w:shd w:val="clear" w:color="auto" w:fill="7A5CA8"/>
            <w:tcMar>
              <w:top w:w="80" w:type="dxa"/>
              <w:left w:w="140" w:type="dxa"/>
              <w:bottom w:w="80" w:type="dxa"/>
              <w:right w:w="80" w:type="dxa"/>
            </w:tcMar>
          </w:tcPr>
          <w:p w14:paraId="534BB1EA" w14:textId="77777777" w:rsidR="00465E45" w:rsidRDefault="00962D50">
            <w:pPr>
              <w:jc w:val="center"/>
            </w:pPr>
            <w:r>
              <w:rPr>
                <w:b/>
                <w:bCs/>
                <w:color w:val="FFFFFF"/>
                <w:sz w:val="19"/>
                <w:szCs w:val="19"/>
              </w:rPr>
              <w:t>#</w:t>
            </w:r>
          </w:p>
        </w:tc>
        <w:tc>
          <w:tcPr>
            <w:tcW w:w="3200" w:type="dxa"/>
            <w:tcBorders>
              <w:top w:val="single" w:sz="6" w:space="0" w:color="7A5CA8"/>
              <w:left w:val="single" w:sz="6" w:space="0" w:color="7A5CA8"/>
              <w:bottom w:val="single" w:sz="6" w:space="0" w:color="7A5CA8"/>
              <w:right w:val="single" w:sz="6" w:space="0" w:color="7A5CA8"/>
            </w:tcBorders>
            <w:shd w:val="clear" w:color="auto" w:fill="7A5CA8"/>
            <w:tcMar>
              <w:top w:w="80" w:type="dxa"/>
              <w:left w:w="140" w:type="dxa"/>
              <w:bottom w:w="80" w:type="dxa"/>
              <w:right w:w="140" w:type="dxa"/>
            </w:tcMar>
          </w:tcPr>
          <w:p w14:paraId="19F535FA" w14:textId="77777777" w:rsidR="00465E45" w:rsidRDefault="00962D50">
            <w:r>
              <w:rPr>
                <w:b/>
                <w:bCs/>
                <w:color w:val="FFFFFF"/>
                <w:sz w:val="19"/>
                <w:szCs w:val="19"/>
              </w:rPr>
              <w:t>Milestone</w:t>
            </w:r>
          </w:p>
        </w:tc>
        <w:tc>
          <w:tcPr>
            <w:tcW w:w="3640" w:type="dxa"/>
            <w:tcBorders>
              <w:top w:val="single" w:sz="6" w:space="0" w:color="7A5CA8"/>
              <w:left w:val="single" w:sz="6" w:space="0" w:color="7A5CA8"/>
              <w:bottom w:val="single" w:sz="6" w:space="0" w:color="7A5CA8"/>
              <w:right w:val="single" w:sz="6" w:space="0" w:color="7A5CA8"/>
            </w:tcBorders>
            <w:shd w:val="clear" w:color="auto" w:fill="7A5CA8"/>
            <w:tcMar>
              <w:top w:w="80" w:type="dxa"/>
              <w:left w:w="140" w:type="dxa"/>
              <w:bottom w:w="80" w:type="dxa"/>
              <w:right w:w="140" w:type="dxa"/>
            </w:tcMar>
          </w:tcPr>
          <w:p w14:paraId="6F2474BC" w14:textId="77777777" w:rsidR="00465E45" w:rsidRDefault="00962D50">
            <w:r>
              <w:rPr>
                <w:b/>
                <w:bCs/>
                <w:color w:val="FFFFFF"/>
                <w:sz w:val="19"/>
                <w:szCs w:val="19"/>
              </w:rPr>
              <w:t>Description / Success Criteria</w:t>
            </w:r>
          </w:p>
        </w:tc>
        <w:tc>
          <w:tcPr>
            <w:tcW w:w="1000" w:type="dxa"/>
            <w:tcBorders>
              <w:top w:val="single" w:sz="6" w:space="0" w:color="7A5CA8"/>
              <w:left w:val="single" w:sz="6" w:space="0" w:color="7A5CA8"/>
              <w:bottom w:val="single" w:sz="6" w:space="0" w:color="7A5CA8"/>
              <w:right w:val="single" w:sz="6" w:space="0" w:color="7A5CA8"/>
            </w:tcBorders>
            <w:shd w:val="clear" w:color="auto" w:fill="7A5CA8"/>
            <w:tcMar>
              <w:top w:w="80" w:type="dxa"/>
              <w:left w:w="140" w:type="dxa"/>
              <w:bottom w:w="80" w:type="dxa"/>
              <w:right w:w="140" w:type="dxa"/>
            </w:tcMar>
          </w:tcPr>
          <w:p w14:paraId="649F43FC" w14:textId="77777777" w:rsidR="00465E45" w:rsidRDefault="00962D50">
            <w:pPr>
              <w:jc w:val="center"/>
            </w:pPr>
            <w:r>
              <w:rPr>
                <w:b/>
                <w:bCs/>
                <w:color w:val="FFFFFF"/>
                <w:sz w:val="19"/>
                <w:szCs w:val="19"/>
              </w:rPr>
              <w:t>Est. Effort</w:t>
            </w:r>
          </w:p>
        </w:tc>
        <w:tc>
          <w:tcPr>
            <w:tcW w:w="1000" w:type="dxa"/>
            <w:tcBorders>
              <w:top w:val="single" w:sz="6" w:space="0" w:color="7A5CA8"/>
              <w:left w:val="single" w:sz="6" w:space="0" w:color="7A5CA8"/>
              <w:bottom w:val="single" w:sz="6" w:space="0" w:color="7A5CA8"/>
              <w:right w:val="single" w:sz="6" w:space="0" w:color="7A5CA8"/>
            </w:tcBorders>
            <w:shd w:val="clear" w:color="auto" w:fill="7A5CA8"/>
            <w:tcMar>
              <w:top w:w="80" w:type="dxa"/>
              <w:left w:w="140" w:type="dxa"/>
              <w:bottom w:w="80" w:type="dxa"/>
              <w:right w:w="140" w:type="dxa"/>
            </w:tcMar>
          </w:tcPr>
          <w:p w14:paraId="4D0005C5" w14:textId="77777777" w:rsidR="00465E45" w:rsidRDefault="00962D50">
            <w:pPr>
              <w:jc w:val="center"/>
            </w:pPr>
            <w:r>
              <w:rPr>
                <w:b/>
                <w:bCs/>
                <w:color w:val="FFFFFF"/>
                <w:sz w:val="19"/>
                <w:szCs w:val="19"/>
              </w:rPr>
              <w:t>Status</w:t>
            </w:r>
          </w:p>
        </w:tc>
      </w:tr>
      <w:tr w:rsidR="00465E45" w14:paraId="3A0E8B2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76E57C3C" w14:textId="77777777" w:rsidR="00465E45" w:rsidRDefault="00962D50">
            <w:pPr>
              <w:jc w:val="center"/>
            </w:pPr>
            <w:r>
              <w:rPr>
                <w:b/>
                <w:bCs/>
                <w:color w:val="7A5CA8"/>
                <w:sz w:val="20"/>
                <w:szCs w:val="20"/>
              </w:rPr>
              <w:t>3.1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CDC0893" w14:textId="77777777" w:rsidR="00465E45" w:rsidRDefault="00962D50">
            <w:r>
              <w:rPr>
                <w:b/>
                <w:bCs/>
                <w:sz w:val="21"/>
                <w:szCs w:val="21"/>
              </w:rPr>
              <w:t>Green Cell context architecture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041D622" w14:textId="77777777" w:rsidR="00465E45" w:rsidRDefault="00962D50">
            <w:r>
              <w:rPr>
                <w:sz w:val="20"/>
                <w:szCs w:val="20"/>
              </w:rPr>
              <w:t>Design the AI's persistent context: scenario parameters, populace baseline, running sentiment state, and per-turn action log. Define context window management strategy.</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8C08AF3"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D9F79C1" w14:textId="77777777" w:rsidR="00465E45" w:rsidRDefault="00962D50">
            <w:pPr>
              <w:jc w:val="center"/>
            </w:pPr>
            <w:r>
              <w:rPr>
                <w:color w:val="444444"/>
                <w:sz w:val="20"/>
                <w:szCs w:val="20"/>
              </w:rPr>
              <w:t>Planned</w:t>
            </w:r>
          </w:p>
        </w:tc>
      </w:tr>
      <w:tr w:rsidR="00465E45" w14:paraId="2236A788"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5AFD06D2" w14:textId="77777777" w:rsidR="00465E45" w:rsidRDefault="00962D50">
            <w:pPr>
              <w:jc w:val="center"/>
            </w:pPr>
            <w:r>
              <w:rPr>
                <w:b/>
                <w:bCs/>
                <w:color w:val="7A5CA8"/>
                <w:sz w:val="20"/>
                <w:szCs w:val="20"/>
              </w:rPr>
              <w:t>3.2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7FB9436" w14:textId="77777777" w:rsidR="00465E45" w:rsidRDefault="00962D50">
            <w:r>
              <w:rPr>
                <w:b/>
                <w:bCs/>
                <w:sz w:val="21"/>
                <w:szCs w:val="21"/>
              </w:rPr>
              <w:t>IO action recognition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971A100" w14:textId="77777777" w:rsidR="00465E45" w:rsidRDefault="00962D50">
            <w:r>
              <w:rPr>
                <w:sz w:val="20"/>
                <w:szCs w:val="20"/>
              </w:rPr>
              <w:t>AI correctly identifies IO-relevant actions from turn card submissions (fires near civilian areas, maneuver through populated terrain, civil affairs tasks in Commander's Note, etc.).</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73A5E7C"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5477A97" w14:textId="77777777" w:rsidR="00465E45" w:rsidRDefault="00962D50">
            <w:pPr>
              <w:jc w:val="center"/>
            </w:pPr>
            <w:r>
              <w:rPr>
                <w:color w:val="444444"/>
                <w:sz w:val="20"/>
                <w:szCs w:val="20"/>
              </w:rPr>
              <w:t>Planned</w:t>
            </w:r>
          </w:p>
        </w:tc>
      </w:tr>
      <w:tr w:rsidR="00465E45" w14:paraId="41C638E3"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25C5DA7C" w14:textId="77777777" w:rsidR="00465E45" w:rsidRDefault="00962D50">
            <w:pPr>
              <w:jc w:val="center"/>
            </w:pPr>
            <w:r>
              <w:rPr>
                <w:b/>
                <w:bCs/>
                <w:color w:val="7A5CA8"/>
                <w:sz w:val="20"/>
                <w:szCs w:val="20"/>
              </w:rPr>
              <w:t>3.3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25B84DD" w14:textId="77777777" w:rsidR="00465E45" w:rsidRDefault="00962D50">
            <w:r>
              <w:rPr>
                <w:b/>
                <w:bCs/>
                <w:sz w:val="21"/>
                <w:szCs w:val="21"/>
              </w:rPr>
              <w:t>Populace response narrative generator</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C04E680" w14:textId="77777777" w:rsidR="00465E45" w:rsidRDefault="00962D50">
            <w:r>
              <w:rPr>
                <w:sz w:val="20"/>
                <w:szCs w:val="20"/>
              </w:rPr>
              <w:t>AI generates a 3–5 sentence populace response narrative per force per turn. Narrative is doctrine-informed, scenario-specific, and calibrated to action severity.</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30BC2FF" w14:textId="77777777" w:rsidR="00465E45" w:rsidRDefault="00962D50">
            <w:pPr>
              <w:jc w:val="center"/>
            </w:pPr>
            <w:r>
              <w:rPr>
                <w:color w:val="444444"/>
                <w:sz w:val="20"/>
                <w:szCs w:val="20"/>
              </w:rPr>
              <w:t xml:space="preserve">~12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5448C46" w14:textId="77777777" w:rsidR="00465E45" w:rsidRDefault="00962D50">
            <w:pPr>
              <w:jc w:val="center"/>
            </w:pPr>
            <w:r>
              <w:rPr>
                <w:color w:val="444444"/>
                <w:sz w:val="20"/>
                <w:szCs w:val="20"/>
              </w:rPr>
              <w:t>Planned</w:t>
            </w:r>
          </w:p>
        </w:tc>
      </w:tr>
      <w:tr w:rsidR="00465E45" w14:paraId="4FC9254F"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6C814609" w14:textId="77777777" w:rsidR="00465E45" w:rsidRDefault="00962D50">
            <w:pPr>
              <w:jc w:val="center"/>
            </w:pPr>
            <w:r>
              <w:rPr>
                <w:b/>
                <w:bCs/>
                <w:color w:val="7A5CA8"/>
                <w:sz w:val="20"/>
                <w:szCs w:val="20"/>
              </w:rPr>
              <w:t>3.4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68C4DA" w14:textId="77777777" w:rsidR="00465E45" w:rsidRDefault="00962D50">
            <w:r>
              <w:rPr>
                <w:b/>
                <w:bCs/>
                <w:sz w:val="21"/>
                <w:szCs w:val="21"/>
              </w:rPr>
              <w:t>Sentiment tracking model</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54A327" w14:textId="77777777" w:rsidR="00465E45" w:rsidRDefault="00962D50">
            <w:r>
              <w:rPr>
                <w:sz w:val="20"/>
                <w:szCs w:val="20"/>
              </w:rPr>
              <w:t>Simple 1–10 sentiment score per population group, updated each turn. Director sees trend line across turns. Used in AAR to show IO trajectory.</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60405B5"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35BB204" w14:textId="77777777" w:rsidR="00465E45" w:rsidRDefault="00962D50">
            <w:pPr>
              <w:jc w:val="center"/>
            </w:pPr>
            <w:r>
              <w:rPr>
                <w:color w:val="444444"/>
                <w:sz w:val="20"/>
                <w:szCs w:val="20"/>
              </w:rPr>
              <w:t>Planned</w:t>
            </w:r>
          </w:p>
        </w:tc>
      </w:tr>
      <w:tr w:rsidR="00465E45" w14:paraId="4BE72519"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72A92A14" w14:textId="77777777" w:rsidR="00465E45" w:rsidRDefault="00962D50">
            <w:pPr>
              <w:jc w:val="center"/>
            </w:pPr>
            <w:r>
              <w:rPr>
                <w:b/>
                <w:bCs/>
                <w:color w:val="7A5CA8"/>
                <w:sz w:val="20"/>
                <w:szCs w:val="20"/>
              </w:rPr>
              <w:t>3.5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EC02E0F" w14:textId="77777777" w:rsidR="00465E45" w:rsidRDefault="00962D50">
            <w:r>
              <w:rPr>
                <w:b/>
                <w:bCs/>
                <w:sz w:val="21"/>
                <w:szCs w:val="21"/>
              </w:rPr>
              <w:t>Director review interface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DB3EBC4" w14:textId="77777777" w:rsidR="00465E45" w:rsidRDefault="00962D50">
            <w:r>
              <w:rPr>
                <w:sz w:val="20"/>
                <w:szCs w:val="20"/>
              </w:rPr>
              <w:t xml:space="preserve">Green Cell outputs appear on a new Director Green Cell tab before being pushed as </w:t>
            </w:r>
            <w:proofErr w:type="gramStart"/>
            <w:r>
              <w:rPr>
                <w:sz w:val="20"/>
                <w:szCs w:val="20"/>
              </w:rPr>
              <w:t>injects</w:t>
            </w:r>
            <w:proofErr w:type="gramEnd"/>
            <w:r>
              <w:rPr>
                <w:sz w:val="20"/>
                <w:szCs w:val="20"/>
              </w:rPr>
              <w:t>. Director approves, edits, or discards each response. Director retains full control.</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A686A69"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2C71E6E" w14:textId="77777777" w:rsidR="00465E45" w:rsidRDefault="00962D50">
            <w:pPr>
              <w:jc w:val="center"/>
            </w:pPr>
            <w:r>
              <w:rPr>
                <w:color w:val="444444"/>
                <w:sz w:val="20"/>
                <w:szCs w:val="20"/>
              </w:rPr>
              <w:t>Planned</w:t>
            </w:r>
          </w:p>
        </w:tc>
      </w:tr>
      <w:tr w:rsidR="00465E45" w14:paraId="3C8E609D"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7D870054" w14:textId="77777777" w:rsidR="00465E45" w:rsidRDefault="00962D50">
            <w:pPr>
              <w:jc w:val="center"/>
            </w:pPr>
            <w:r>
              <w:rPr>
                <w:b/>
                <w:bCs/>
                <w:color w:val="7A5CA8"/>
                <w:sz w:val="20"/>
                <w:szCs w:val="20"/>
              </w:rPr>
              <w:t>3.6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F2484F6" w14:textId="77777777" w:rsidR="00465E45" w:rsidRDefault="00962D50">
            <w:r>
              <w:rPr>
                <w:b/>
                <w:bCs/>
                <w:sz w:val="21"/>
                <w:szCs w:val="21"/>
              </w:rPr>
              <w:t>Integration with inject system</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70DA150" w14:textId="77777777" w:rsidR="00465E45" w:rsidRDefault="00962D50">
            <w:r>
              <w:rPr>
                <w:sz w:val="20"/>
                <w:szCs w:val="20"/>
              </w:rPr>
              <w:t>Approved Green Cell responses pushed through the existing inject system as Green Cell inject type. Logged to turn history and AAR.</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0F272FF" w14:textId="77777777" w:rsidR="00465E45" w:rsidRDefault="00962D50">
            <w:pPr>
              <w:jc w:val="center"/>
            </w:pPr>
            <w:r>
              <w:rPr>
                <w:color w:val="444444"/>
                <w:sz w:val="20"/>
                <w:szCs w:val="20"/>
              </w:rPr>
              <w:t xml:space="preserve">~4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0328112" w14:textId="77777777" w:rsidR="00465E45" w:rsidRDefault="00962D50">
            <w:pPr>
              <w:jc w:val="center"/>
            </w:pPr>
            <w:r>
              <w:rPr>
                <w:color w:val="444444"/>
                <w:sz w:val="20"/>
                <w:szCs w:val="20"/>
              </w:rPr>
              <w:t>Planned</w:t>
            </w:r>
          </w:p>
        </w:tc>
      </w:tr>
      <w:tr w:rsidR="00465E45" w14:paraId="164350A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3D1D2F0B" w14:textId="77777777" w:rsidR="00465E45" w:rsidRDefault="00962D50">
            <w:pPr>
              <w:jc w:val="center"/>
            </w:pPr>
            <w:r>
              <w:rPr>
                <w:b/>
                <w:bCs/>
                <w:color w:val="7A5CA8"/>
                <w:sz w:val="20"/>
                <w:szCs w:val="20"/>
              </w:rPr>
              <w:t>3.7</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3A281D4" w14:textId="77777777" w:rsidR="00465E45" w:rsidRDefault="00962D50">
            <w:r>
              <w:rPr>
                <w:b/>
                <w:bCs/>
                <w:sz w:val="21"/>
                <w:szCs w:val="21"/>
              </w:rPr>
              <w:t>Doctrinal grounding</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C5B6AC6" w14:textId="77777777" w:rsidR="00465E45" w:rsidRDefault="00962D50">
            <w:r>
              <w:rPr>
                <w:sz w:val="20"/>
                <w:szCs w:val="20"/>
              </w:rPr>
              <w:t>Provide AI with relevant doctrinal references (MCDP 3, FM 3-24, IO doctrine) as system context. Validate outputs against doctrinal expectations with SME review.</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A1BEFB7"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CC82BC1" w14:textId="77777777" w:rsidR="00465E45" w:rsidRDefault="00962D50">
            <w:pPr>
              <w:jc w:val="center"/>
            </w:pPr>
            <w:r>
              <w:rPr>
                <w:color w:val="444444"/>
                <w:sz w:val="20"/>
                <w:szCs w:val="20"/>
              </w:rPr>
              <w:t>Planned</w:t>
            </w:r>
          </w:p>
        </w:tc>
      </w:tr>
      <w:tr w:rsidR="00465E45" w14:paraId="2081241C"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2F79B95C" w14:textId="77777777" w:rsidR="00465E45" w:rsidRDefault="00962D50">
            <w:pPr>
              <w:jc w:val="center"/>
            </w:pPr>
            <w:r>
              <w:rPr>
                <w:b/>
                <w:bCs/>
                <w:color w:val="7A5CA8"/>
                <w:sz w:val="20"/>
                <w:szCs w:val="20"/>
              </w:rPr>
              <w:lastRenderedPageBreak/>
              <w:t>3.8</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BC8DC14" w14:textId="77777777" w:rsidR="00465E45" w:rsidRDefault="00962D50">
            <w:r>
              <w:rPr>
                <w:b/>
                <w:bCs/>
                <w:sz w:val="21"/>
                <w:szCs w:val="21"/>
              </w:rPr>
              <w:t>Scenario-specific calibration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3AFED6B" w14:textId="77777777" w:rsidR="00465E45" w:rsidRDefault="00962D50">
            <w:r>
              <w:rPr>
                <w:sz w:val="20"/>
                <w:szCs w:val="20"/>
              </w:rPr>
              <w:t>Allow cadre to set populace baseline parameters in the scenario builder: initial sentiment per group, sensitivity to fires, economic dependency, etc.</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F33E8FA"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57DA71E" w14:textId="77777777" w:rsidR="00465E45" w:rsidRDefault="00962D50">
            <w:pPr>
              <w:jc w:val="center"/>
            </w:pPr>
            <w:r>
              <w:rPr>
                <w:color w:val="444444"/>
                <w:sz w:val="20"/>
                <w:szCs w:val="20"/>
              </w:rPr>
              <w:t>Planned</w:t>
            </w:r>
          </w:p>
        </w:tc>
      </w:tr>
      <w:tr w:rsidR="00465E45" w14:paraId="6BAB386D"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15530377" w14:textId="77777777" w:rsidR="00465E45" w:rsidRDefault="00962D50">
            <w:pPr>
              <w:jc w:val="center"/>
            </w:pPr>
            <w:r>
              <w:rPr>
                <w:b/>
                <w:bCs/>
                <w:color w:val="7A5CA8"/>
                <w:sz w:val="20"/>
                <w:szCs w:val="20"/>
              </w:rPr>
              <w:t>3.9</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CB8B609" w14:textId="77777777" w:rsidR="00465E45" w:rsidRDefault="00962D50">
            <w:r>
              <w:rPr>
                <w:b/>
                <w:bCs/>
                <w:sz w:val="21"/>
                <w:szCs w:val="21"/>
              </w:rPr>
              <w:t>Phase 3 live game validation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52C4DE3" w14:textId="77777777" w:rsidR="00465E45" w:rsidRDefault="00962D50">
            <w:r>
              <w:rPr>
                <w:sz w:val="20"/>
                <w:szCs w:val="20"/>
              </w:rPr>
              <w:t>Complete game run with Green Cell AI active. Cadre and student assessment of realism and training value. Iterate based on feedback.</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FB4D667"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7921E8F" w14:textId="77777777" w:rsidR="00465E45" w:rsidRDefault="00962D50">
            <w:pPr>
              <w:jc w:val="center"/>
            </w:pPr>
            <w:r>
              <w:rPr>
                <w:color w:val="444444"/>
                <w:sz w:val="20"/>
                <w:szCs w:val="20"/>
              </w:rPr>
              <w:t>Planned</w:t>
            </w:r>
          </w:p>
        </w:tc>
      </w:tr>
    </w:tbl>
    <w:p w14:paraId="22A09DB1" w14:textId="77777777" w:rsidR="00465E45" w:rsidRDefault="00465E45">
      <w:pPr>
        <w:spacing w:after="100"/>
      </w:pPr>
    </w:p>
    <w:p w14:paraId="06CE5EF4" w14:textId="77777777" w:rsidR="00465E45" w:rsidRDefault="00962D50">
      <w:pPr>
        <w:pStyle w:val="Heading2"/>
      </w:pPr>
      <w:r>
        <w:t>Phase 3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65E45" w14:paraId="63CE300E" w14:textId="77777777">
        <w:tblPrEx>
          <w:tblCellMar>
            <w:top w:w="0" w:type="dxa"/>
            <w:bottom w:w="0" w:type="dxa"/>
          </w:tblCellMar>
        </w:tblPrEx>
        <w:trPr>
          <w:tblHeader/>
        </w:trPr>
        <w:tc>
          <w:tcPr>
            <w:tcW w:w="28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361D6D57" w14:textId="77777777" w:rsidR="00465E45" w:rsidRDefault="00962D50">
            <w:r>
              <w:rPr>
                <w:b/>
                <w:bCs/>
                <w:color w:val="FFFFFF"/>
                <w:sz w:val="19"/>
                <w:szCs w:val="19"/>
              </w:rPr>
              <w:t>Risk</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21F86D03" w14:textId="77777777" w:rsidR="00465E45" w:rsidRDefault="00962D50">
            <w:r>
              <w:rPr>
                <w:b/>
                <w:bCs/>
                <w:color w:val="FFFFFF"/>
                <w:sz w:val="19"/>
                <w:szCs w:val="19"/>
              </w:rPr>
              <w:t>Phase</w:t>
            </w:r>
          </w:p>
        </w:tc>
        <w:tc>
          <w:tcPr>
            <w:tcW w:w="15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527ACDBA" w14:textId="77777777" w:rsidR="00465E45" w:rsidRDefault="00962D50">
            <w:pPr>
              <w:jc w:val="center"/>
            </w:pPr>
            <w:r>
              <w:rPr>
                <w:b/>
                <w:bCs/>
                <w:color w:val="FFFFFF"/>
                <w:sz w:val="19"/>
                <w:szCs w:val="19"/>
              </w:rPr>
              <w:t>Likelihood</w:t>
            </w:r>
          </w:p>
        </w:tc>
        <w:tc>
          <w:tcPr>
            <w:tcW w:w="3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4C3336E8" w14:textId="77777777" w:rsidR="00465E45" w:rsidRDefault="00962D50">
            <w:r>
              <w:rPr>
                <w:b/>
                <w:bCs/>
                <w:color w:val="FFFFFF"/>
                <w:sz w:val="19"/>
                <w:szCs w:val="19"/>
              </w:rPr>
              <w:t>Mitigation</w:t>
            </w:r>
          </w:p>
        </w:tc>
      </w:tr>
      <w:tr w:rsidR="00465E45" w14:paraId="6B324DC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81677C0" w14:textId="77777777" w:rsidR="00465E45" w:rsidRDefault="00962D50">
            <w:r>
              <w:rPr>
                <w:sz w:val="20"/>
                <w:szCs w:val="20"/>
              </w:rPr>
              <w:t>AI generates culturally or operationally inaccurate responses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0FD0BD2" w14:textId="77777777" w:rsidR="00465E45" w:rsidRDefault="00962D50">
            <w:r>
              <w:rPr>
                <w:color w:val="444444"/>
                <w:sz w:val="20"/>
                <w:szCs w:val="20"/>
              </w:rPr>
              <w:t>Phase 3</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6BB2F8F"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61C6A99" w14:textId="77777777" w:rsidR="00465E45" w:rsidRDefault="00962D50">
            <w:r>
              <w:rPr>
                <w:sz w:val="20"/>
                <w:szCs w:val="20"/>
              </w:rPr>
              <w:t>Require SME review of all Green Cell outputs in test runs. Build a feedback mechanism for cadre to flag and correct AI responses. These corrections improve future outputs.</w:t>
            </w:r>
          </w:p>
        </w:tc>
      </w:tr>
      <w:tr w:rsidR="00465E45" w14:paraId="4368743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3DE3E69" w14:textId="77777777" w:rsidR="00465E45" w:rsidRDefault="00962D50">
            <w:r>
              <w:rPr>
                <w:sz w:val="20"/>
                <w:szCs w:val="20"/>
              </w:rPr>
              <w:t>Green Cell adds more complexity than training value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00CEC55" w14:textId="77777777" w:rsidR="00465E45" w:rsidRDefault="00962D50">
            <w:r>
              <w:rPr>
                <w:color w:val="444444"/>
                <w:sz w:val="20"/>
                <w:szCs w:val="20"/>
              </w:rPr>
              <w:t>Phase 3</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AD33679"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3DD7F45" w14:textId="77777777" w:rsidR="00465E45" w:rsidRDefault="00962D50">
            <w:r>
              <w:rPr>
                <w:sz w:val="20"/>
                <w:szCs w:val="20"/>
              </w:rPr>
              <w:t xml:space="preserve">Evaluate training value after first live run. </w:t>
            </w:r>
            <w:proofErr w:type="gramStart"/>
            <w:r>
              <w:rPr>
                <w:sz w:val="20"/>
                <w:szCs w:val="20"/>
              </w:rPr>
              <w:t>The Green</w:t>
            </w:r>
            <w:proofErr w:type="gramEnd"/>
            <w:r>
              <w:rPr>
                <w:sz w:val="20"/>
                <w:szCs w:val="20"/>
              </w:rPr>
              <w:t xml:space="preserve"> Cell must create decisions, not just information. If it generates noise, adjust the output format to focus on decision-relevant signals.</w:t>
            </w:r>
          </w:p>
        </w:tc>
      </w:tr>
      <w:tr w:rsidR="00465E45" w14:paraId="46DC025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93F5D2A" w14:textId="77777777" w:rsidR="00465E45" w:rsidRDefault="00962D50">
            <w:r>
              <w:rPr>
                <w:sz w:val="20"/>
                <w:szCs w:val="20"/>
              </w:rPr>
              <w:t>Context window limits degrade response quality in long games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EE5DF6A" w14:textId="77777777" w:rsidR="00465E45" w:rsidRDefault="00962D50">
            <w:r>
              <w:rPr>
                <w:color w:val="444444"/>
                <w:sz w:val="20"/>
                <w:szCs w:val="20"/>
              </w:rPr>
              <w:t>Phase 3</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3B8A01A"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CE2E0EF" w14:textId="77777777" w:rsidR="00465E45" w:rsidRDefault="00962D50">
            <w:r>
              <w:rPr>
                <w:sz w:val="20"/>
                <w:szCs w:val="20"/>
              </w:rPr>
              <w:t>Implement a summarization step every 3 turns to compress history while retaining key state. Monitor output quality across turn count in testing.</w:t>
            </w:r>
          </w:p>
        </w:tc>
      </w:tr>
      <w:tr w:rsidR="00465E45" w14:paraId="15D3761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152DBCA" w14:textId="77777777" w:rsidR="00465E45" w:rsidRDefault="00962D50">
            <w:r>
              <w:rPr>
                <w:sz w:val="20"/>
                <w:szCs w:val="20"/>
              </w:rPr>
              <w:t>Students game the IO system rather than learning from it</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2C6847C" w14:textId="77777777" w:rsidR="00465E45" w:rsidRDefault="00962D50">
            <w:r>
              <w:rPr>
                <w:color w:val="444444"/>
                <w:sz w:val="20"/>
                <w:szCs w:val="20"/>
              </w:rPr>
              <w:t>Phase 3</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4D57A69"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CC612FE" w14:textId="77777777" w:rsidR="00465E45" w:rsidRDefault="00962D50">
            <w:r>
              <w:rPr>
                <w:sz w:val="20"/>
                <w:szCs w:val="20"/>
              </w:rPr>
              <w:t>Design the populace response to reward sustained behavior patterns, not one-turn actions. Single turns of civic action should not swing sentiment dramatically.</w:t>
            </w:r>
          </w:p>
        </w:tc>
      </w:tr>
    </w:tbl>
    <w:p w14:paraId="6C650AD8" w14:textId="77777777" w:rsidR="00465E45" w:rsidRDefault="00465E45">
      <w:pPr>
        <w:spacing w:after="100"/>
      </w:pPr>
    </w:p>
    <w:p w14:paraId="7B5DE1CC" w14:textId="77777777" w:rsidR="00465E45" w:rsidRDefault="00962D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6CC5D52E" w14:textId="77777777">
        <w:tblPrEx>
          <w:tblCellMar>
            <w:top w:w="0" w:type="dxa"/>
            <w:bottom w:w="0" w:type="dxa"/>
          </w:tblCellMar>
        </w:tblPrEx>
        <w:tc>
          <w:tcPr>
            <w:tcW w:w="9360" w:type="dxa"/>
            <w:tcBorders>
              <w:top w:val="single" w:sz="8" w:space="0" w:color="2E8A88"/>
              <w:left w:val="single" w:sz="8" w:space="0" w:color="2E8A88"/>
              <w:bottom w:val="single" w:sz="8" w:space="0" w:color="2E8A88"/>
              <w:right w:val="single" w:sz="8" w:space="0" w:color="2E8A88"/>
            </w:tcBorders>
            <w:shd w:val="clear" w:color="auto" w:fill="F0F8E8"/>
            <w:tcMar>
              <w:top w:w="160" w:type="dxa"/>
              <w:left w:w="240" w:type="dxa"/>
              <w:bottom w:w="160" w:type="dxa"/>
              <w:right w:w="200" w:type="dxa"/>
            </w:tcMar>
          </w:tcPr>
          <w:p w14:paraId="5BAC4D83" w14:textId="77777777" w:rsidR="00465E45" w:rsidRDefault="00962D50">
            <w:pPr>
              <w:spacing w:after="60"/>
            </w:pPr>
            <w:r>
              <w:rPr>
                <w:b/>
                <w:bCs/>
                <w:color w:val="2E8A88"/>
                <w:sz w:val="28"/>
                <w:szCs w:val="28"/>
              </w:rPr>
              <w:lastRenderedPageBreak/>
              <w:t xml:space="preserve">PHASE 4 — </w:t>
            </w:r>
            <w:r>
              <w:rPr>
                <w:b/>
                <w:bCs/>
                <w:color w:val="2E8A88"/>
                <w:sz w:val="28"/>
                <w:szCs w:val="28"/>
              </w:rPr>
              <w:t>DIRECTOR AI</w:t>
            </w:r>
          </w:p>
          <w:p w14:paraId="7C2684E9" w14:textId="77777777" w:rsidR="00465E45" w:rsidRDefault="00962D50">
            <w:r>
              <w:rPr>
                <w:i/>
                <w:iCs/>
                <w:color w:val="444444"/>
              </w:rPr>
              <w:t>Automated Adjudication and Debrief Generation</w:t>
            </w:r>
          </w:p>
        </w:tc>
      </w:tr>
    </w:tbl>
    <w:p w14:paraId="7C902D55" w14:textId="77777777" w:rsidR="00465E45" w:rsidRDefault="00465E45">
      <w:pPr>
        <w:spacing w:after="100"/>
      </w:pPr>
    </w:p>
    <w:p w14:paraId="42281E2C" w14:textId="77777777" w:rsidR="00465E45" w:rsidRDefault="00962D50">
      <w:pPr>
        <w:spacing w:after="160"/>
      </w:pPr>
      <w:r>
        <w:t xml:space="preserve">Phase 4 is the most ambitious and most consequential phase of the roadmap. It introduces a </w:t>
      </w:r>
      <w:proofErr w:type="gramStart"/>
      <w:r>
        <w:t>Director</w:t>
      </w:r>
      <w:proofErr w:type="gramEnd"/>
      <w:r>
        <w:t xml:space="preserve"> AI capable of adjudicating turn submissions, generating structured feedback for both forces, and producing debrief points grounded in the students' actual decisions. Fully realized, this phase enables the platform to run games without a human adjudicator and extends its utility to any unit conducting self-directed training post-graduation.</w:t>
      </w:r>
    </w:p>
    <w:p w14:paraId="181A6769" w14:textId="77777777" w:rsidR="00465E45" w:rsidRDefault="00465E45">
      <w:pPr>
        <w:spacing w:after="100"/>
      </w:pPr>
    </w:p>
    <w:p w14:paraId="47FDF06D" w14:textId="77777777" w:rsidR="00465E45" w:rsidRDefault="00962D50">
      <w:pPr>
        <w:spacing w:after="160"/>
      </w:pPr>
      <w:r>
        <w:rPr>
          <w:i/>
          <w:iCs/>
          <w:color w:val="444444"/>
        </w:rPr>
        <w:t>Objective: An AI director that adjudicates turn submissions using doctrine, scenario parameters, and game state, delivers feedback to teams within 60 seconds of submission, and generates a structured debrief package grounded in specific student decisions.</w:t>
      </w:r>
    </w:p>
    <w:p w14:paraId="73FD51CC" w14:textId="77777777" w:rsidR="00465E45" w:rsidRDefault="00465E45">
      <w:pPr>
        <w:spacing w:after="100"/>
      </w:pPr>
    </w:p>
    <w:p w14:paraId="5837F4E5" w14:textId="77777777" w:rsidR="00465E45" w:rsidRDefault="00962D50">
      <w:pPr>
        <w:pStyle w:val="Heading2"/>
      </w:pPr>
      <w:r>
        <w:t>4.1 Design Philosophy</w:t>
      </w:r>
    </w:p>
    <w:p w14:paraId="75BAE3B5" w14:textId="77777777" w:rsidR="00465E45" w:rsidRDefault="00962D50">
      <w:pPr>
        <w:spacing w:after="160"/>
      </w:pPr>
      <w:r>
        <w:t xml:space="preserve">The Director AI does not replace the human director — it augments and accelerates. In facilitated games at AMWC, the AI provides a first-pass adjudication that the human director reviews and modifies before pushing to teams. In autonomous games run by </w:t>
      </w:r>
      <w:proofErr w:type="gramStart"/>
      <w:r>
        <w:t>units</w:t>
      </w:r>
      <w:proofErr w:type="gramEnd"/>
      <w:r>
        <w:t xml:space="preserve"> post-graduation, the AI operates without human review.</w:t>
      </w:r>
    </w:p>
    <w:p w14:paraId="1DBE93E3" w14:textId="77777777" w:rsidR="00465E45" w:rsidRDefault="00465E45">
      <w:pPr>
        <w:spacing w:after="100"/>
      </w:pPr>
    </w:p>
    <w:p w14:paraId="333C2C21" w14:textId="77777777" w:rsidR="00465E45" w:rsidRDefault="00962D50">
      <w:pPr>
        <w:spacing w:after="160"/>
      </w:pPr>
      <w:r>
        <w:t>The AI adjudicates along three dimensions:</w:t>
      </w:r>
    </w:p>
    <w:p w14:paraId="2675BE77" w14:textId="77777777" w:rsidR="00465E45" w:rsidRDefault="00962D50">
      <w:pPr>
        <w:pStyle w:val="ListParagraph"/>
        <w:numPr>
          <w:ilvl w:val="0"/>
          <w:numId w:val="2"/>
        </w:numPr>
        <w:spacing w:before="60" w:after="80"/>
      </w:pPr>
      <w:r>
        <w:t>Doctrinal soundness — does the action conform to relevant doctrine and tactical principles?</w:t>
      </w:r>
    </w:p>
    <w:p w14:paraId="0E1891DB" w14:textId="77777777" w:rsidR="00465E45" w:rsidRDefault="00962D50">
      <w:pPr>
        <w:pStyle w:val="ListParagraph"/>
        <w:numPr>
          <w:ilvl w:val="0"/>
          <w:numId w:val="2"/>
        </w:numPr>
        <w:spacing w:before="60" w:after="80"/>
      </w:pPr>
      <w:r>
        <w:t>Operational effectiveness — given the terrain, enemy, and available assets, what is the realistic outcome?</w:t>
      </w:r>
    </w:p>
    <w:p w14:paraId="5FA041FE" w14:textId="77777777" w:rsidR="00465E45" w:rsidRDefault="00962D50">
      <w:pPr>
        <w:pStyle w:val="ListParagraph"/>
        <w:numPr>
          <w:ilvl w:val="0"/>
          <w:numId w:val="2"/>
        </w:numPr>
        <w:spacing w:before="60" w:after="80"/>
      </w:pPr>
      <w:r>
        <w:t>Decision quality — was the key decision well-reasoned, and what were the implications of the choice made?</w:t>
      </w:r>
    </w:p>
    <w:p w14:paraId="22109966" w14:textId="77777777" w:rsidR="00465E45" w:rsidRDefault="00465E45">
      <w:pPr>
        <w:spacing w:after="100"/>
      </w:pPr>
    </w:p>
    <w:p w14:paraId="71D995A6" w14:textId="77777777" w:rsidR="00465E45" w:rsidRDefault="00962D50">
      <w:pPr>
        <w:pStyle w:val="Heading2"/>
      </w:pPr>
      <w:r>
        <w:t>4.2 Adjudication Engine</w:t>
      </w:r>
    </w:p>
    <w:p w14:paraId="434EF8F7" w14:textId="77777777" w:rsidR="00465E45" w:rsidRDefault="00962D50">
      <w:pPr>
        <w:spacing w:after="160"/>
      </w:pPr>
      <w:r>
        <w:t>The adjudication engine processes turn submissions against four inputs:</w:t>
      </w:r>
    </w:p>
    <w:p w14:paraId="47B1F8B7" w14:textId="77777777" w:rsidR="00465E45" w:rsidRDefault="00962D50">
      <w:pPr>
        <w:pStyle w:val="ListParagraph"/>
        <w:numPr>
          <w:ilvl w:val="0"/>
          <w:numId w:val="2"/>
        </w:numPr>
        <w:spacing w:before="60" w:after="80"/>
      </w:pPr>
      <w:r>
        <w:t>Scenario parameters — mission, terrain, time of day, weather, force ratios</w:t>
      </w:r>
    </w:p>
    <w:p w14:paraId="119F6E48" w14:textId="77777777" w:rsidR="00465E45" w:rsidRDefault="00962D50">
      <w:pPr>
        <w:pStyle w:val="ListParagraph"/>
        <w:numPr>
          <w:ilvl w:val="0"/>
          <w:numId w:val="2"/>
        </w:numPr>
        <w:spacing w:before="60" w:after="80"/>
      </w:pPr>
      <w:r>
        <w:t>Current game state — positions from previous turn, known losses, asset status</w:t>
      </w:r>
    </w:p>
    <w:p w14:paraId="2C5685EB" w14:textId="77777777" w:rsidR="00465E45" w:rsidRDefault="00962D50">
      <w:pPr>
        <w:pStyle w:val="ListParagraph"/>
        <w:numPr>
          <w:ilvl w:val="0"/>
          <w:numId w:val="2"/>
        </w:numPr>
        <w:spacing w:before="60" w:after="80"/>
      </w:pPr>
      <w:r>
        <w:t>Running context — pattern of play, previous decisions and their outcomes</w:t>
      </w:r>
    </w:p>
    <w:p w14:paraId="0E5C3FF9" w14:textId="77777777" w:rsidR="00465E45" w:rsidRDefault="00962D50">
      <w:pPr>
        <w:pStyle w:val="ListParagraph"/>
        <w:numPr>
          <w:ilvl w:val="0"/>
          <w:numId w:val="2"/>
        </w:numPr>
        <w:spacing w:before="60" w:after="80"/>
      </w:pPr>
      <w:r>
        <w:t xml:space="preserve">Doctrinal knowledge base — relevant FMs, MCDPs, and </w:t>
      </w:r>
      <w:proofErr w:type="spellStart"/>
      <w:r>
        <w:t>Kriegsspiel</w:t>
      </w:r>
      <w:proofErr w:type="spellEnd"/>
      <w:r>
        <w:t xml:space="preserve"> rules loaded as context</w:t>
      </w:r>
    </w:p>
    <w:p w14:paraId="040EDE65" w14:textId="77777777" w:rsidR="00465E45" w:rsidRDefault="00465E45">
      <w:pPr>
        <w:spacing w:after="100"/>
      </w:pPr>
    </w:p>
    <w:p w14:paraId="49767F3D" w14:textId="77777777" w:rsidR="00465E45" w:rsidRDefault="00962D50">
      <w:pPr>
        <w:spacing w:after="160"/>
      </w:pPr>
      <w:r>
        <w:t>For each turn, the engine produces:</w:t>
      </w:r>
    </w:p>
    <w:p w14:paraId="61FC29FD" w14:textId="77777777" w:rsidR="00465E45" w:rsidRDefault="00962D50">
      <w:pPr>
        <w:pStyle w:val="ListParagraph"/>
        <w:numPr>
          <w:ilvl w:val="0"/>
          <w:numId w:val="2"/>
        </w:numPr>
        <w:spacing w:before="60" w:after="80"/>
      </w:pPr>
      <w:r>
        <w:t>Collections results — which PIRs were answered, partially answered, or remain open, and what was found</w:t>
      </w:r>
    </w:p>
    <w:p w14:paraId="21E3BF28" w14:textId="77777777" w:rsidR="00465E45" w:rsidRDefault="00962D50">
      <w:pPr>
        <w:pStyle w:val="ListParagraph"/>
        <w:numPr>
          <w:ilvl w:val="0"/>
          <w:numId w:val="2"/>
        </w:numPr>
        <w:spacing w:before="60" w:after="80"/>
      </w:pPr>
      <w:r>
        <w:t>Maneuver results — movement outcomes, contact generated, friction encountered</w:t>
      </w:r>
    </w:p>
    <w:p w14:paraId="392918C1" w14:textId="77777777" w:rsidR="00465E45" w:rsidRDefault="00962D50">
      <w:pPr>
        <w:pStyle w:val="ListParagraph"/>
        <w:numPr>
          <w:ilvl w:val="0"/>
          <w:numId w:val="2"/>
        </w:numPr>
        <w:spacing w:before="60" w:after="80"/>
      </w:pPr>
      <w:r>
        <w:lastRenderedPageBreak/>
        <w:t>Fires results — mission execution, effects achieved, collateral considerations, asset status</w:t>
      </w:r>
    </w:p>
    <w:p w14:paraId="78A778EE" w14:textId="77777777" w:rsidR="00465E45" w:rsidRDefault="00962D50">
      <w:pPr>
        <w:pStyle w:val="ListParagraph"/>
        <w:numPr>
          <w:ilvl w:val="0"/>
          <w:numId w:val="2"/>
        </w:numPr>
        <w:spacing w:before="60" w:after="80"/>
      </w:pPr>
      <w:r>
        <w:t>Contact narrative — when the two forces' actions intersect, a narrative of the engagement</w:t>
      </w:r>
    </w:p>
    <w:p w14:paraId="4BD733FA" w14:textId="77777777" w:rsidR="00465E45" w:rsidRDefault="00962D50">
      <w:pPr>
        <w:pStyle w:val="ListParagraph"/>
        <w:numPr>
          <w:ilvl w:val="0"/>
          <w:numId w:val="2"/>
        </w:numPr>
        <w:spacing w:before="60" w:after="80"/>
      </w:pPr>
      <w:r>
        <w:t>Decision assessment — a brief evaluation of the key decision in the Commander's Note</w:t>
      </w:r>
    </w:p>
    <w:p w14:paraId="19F1DEDB" w14:textId="77777777" w:rsidR="00465E45" w:rsidRDefault="00465E45">
      <w:pPr>
        <w:spacing w:after="100"/>
      </w:pPr>
    </w:p>
    <w:p w14:paraId="6EFF33A6" w14:textId="77777777" w:rsidR="00465E45" w:rsidRDefault="00962D50">
      <w:pPr>
        <w:pStyle w:val="Heading2"/>
      </w:pPr>
      <w:r>
        <w:t>4.3 Debrief Generation</w:t>
      </w:r>
    </w:p>
    <w:p w14:paraId="4F6D5B11" w14:textId="77777777" w:rsidR="00465E45" w:rsidRDefault="00962D50">
      <w:pPr>
        <w:spacing w:after="160"/>
      </w:pPr>
      <w:r>
        <w:t>At end of game, the Director AI generates a structured debrief package from the complete turn history. The package includes:</w:t>
      </w:r>
    </w:p>
    <w:p w14:paraId="314B8D71" w14:textId="77777777" w:rsidR="00465E45" w:rsidRDefault="00962D50">
      <w:pPr>
        <w:pStyle w:val="ListParagraph"/>
        <w:numPr>
          <w:ilvl w:val="0"/>
          <w:numId w:val="2"/>
        </w:numPr>
        <w:spacing w:before="60" w:after="80"/>
      </w:pPr>
      <w:r>
        <w:t>A decision audit trail — key decisions by turn with the information available at time of decision</w:t>
      </w:r>
    </w:p>
    <w:p w14:paraId="3A7E01F7" w14:textId="77777777" w:rsidR="00465E45" w:rsidRDefault="00962D50">
      <w:pPr>
        <w:pStyle w:val="ListParagraph"/>
        <w:numPr>
          <w:ilvl w:val="0"/>
          <w:numId w:val="2"/>
        </w:numPr>
        <w:spacing w:before="60" w:after="80"/>
      </w:pPr>
      <w:r>
        <w:t>Pattern analysis — recurring strengths and weaknesses across turns (e.g., consistent failure to integrate fires with maneuver)</w:t>
      </w:r>
    </w:p>
    <w:p w14:paraId="0F1E3960" w14:textId="77777777" w:rsidR="00465E45" w:rsidRDefault="00962D50">
      <w:pPr>
        <w:pStyle w:val="ListParagraph"/>
        <w:numPr>
          <w:ilvl w:val="0"/>
          <w:numId w:val="2"/>
        </w:numPr>
        <w:spacing w:before="60" w:after="80"/>
      </w:pPr>
      <w:r>
        <w:t>Decision point analysis — for each pre-planned decision point from the DSM, how did the student perform against the doctrinal standard?</w:t>
      </w:r>
    </w:p>
    <w:p w14:paraId="158BC6C8" w14:textId="77777777" w:rsidR="00465E45" w:rsidRDefault="00962D50">
      <w:pPr>
        <w:pStyle w:val="ListParagraph"/>
        <w:numPr>
          <w:ilvl w:val="0"/>
          <w:numId w:val="2"/>
        </w:numPr>
        <w:spacing w:before="60" w:after="80"/>
      </w:pPr>
      <w:r>
        <w:t>Doctrinal reference linkage — each learning point linked to the relevant FM or MCDP paragraph</w:t>
      </w:r>
    </w:p>
    <w:p w14:paraId="2E55B542" w14:textId="77777777" w:rsidR="00465E45" w:rsidRDefault="00962D50">
      <w:pPr>
        <w:pStyle w:val="ListParagraph"/>
        <w:numPr>
          <w:ilvl w:val="0"/>
          <w:numId w:val="2"/>
        </w:numPr>
        <w:spacing w:before="60" w:after="80"/>
      </w:pPr>
      <w:r>
        <w:t>Discussion questions — facilitation questions grounded in the specific game, not generic questions</w:t>
      </w:r>
    </w:p>
    <w:p w14:paraId="29176D36"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49EB5E09" w14:textId="77777777">
        <w:tblPrEx>
          <w:tblCellMar>
            <w:top w:w="0" w:type="dxa"/>
            <w:bottom w:w="0" w:type="dxa"/>
          </w:tblCellMar>
        </w:tblPrEx>
        <w:tc>
          <w:tcPr>
            <w:tcW w:w="9360" w:type="dxa"/>
            <w:tcBorders>
              <w:top w:val="single" w:sz="8" w:space="0" w:color="2E8A88"/>
              <w:left w:val="single" w:sz="20" w:space="0" w:color="2E8A88"/>
              <w:bottom w:val="single" w:sz="4" w:space="0" w:color="2E8A88"/>
              <w:right w:val="single" w:sz="4" w:space="0" w:color="2E8A88"/>
            </w:tcBorders>
            <w:shd w:val="clear" w:color="auto" w:fill="E0F0F0"/>
            <w:tcMar>
              <w:top w:w="120" w:type="dxa"/>
              <w:left w:w="200" w:type="dxa"/>
              <w:bottom w:w="120" w:type="dxa"/>
              <w:right w:w="160" w:type="dxa"/>
            </w:tcMar>
          </w:tcPr>
          <w:p w14:paraId="02C567FE" w14:textId="77777777" w:rsidR="00465E45" w:rsidRDefault="00962D50">
            <w:pPr>
              <w:spacing w:after="60"/>
            </w:pPr>
            <w:r>
              <w:rPr>
                <w:b/>
                <w:bCs/>
                <w:color w:val="2E8A88"/>
                <w:sz w:val="20"/>
                <w:szCs w:val="20"/>
              </w:rPr>
              <w:t>Critical Design Requirement</w:t>
            </w:r>
          </w:p>
          <w:p w14:paraId="6A3337AA" w14:textId="77777777" w:rsidR="00465E45" w:rsidRDefault="00962D50">
            <w:r>
              <w:rPr>
                <w:sz w:val="21"/>
                <w:szCs w:val="21"/>
              </w:rPr>
              <w:t>The debrief package must be grounded in specific student decisions, not generic learning points. "Blue failed to synchronize fires and maneuver on Turn 3 when Co B attacked without fire support" is useful. "Synchronization of fires and maneuver is important" is not. The AI must cite specific turns and decisions to be credible with students and cadre.</w:t>
            </w:r>
          </w:p>
        </w:tc>
      </w:tr>
    </w:tbl>
    <w:p w14:paraId="6583519D" w14:textId="77777777" w:rsidR="00465E45" w:rsidRDefault="00465E45">
      <w:pPr>
        <w:spacing w:after="100"/>
      </w:pPr>
    </w:p>
    <w:p w14:paraId="79DEE5C6" w14:textId="77777777" w:rsidR="00465E45" w:rsidRDefault="00962D50">
      <w:pPr>
        <w:pStyle w:val="Heading2"/>
      </w:pPr>
      <w:r>
        <w:t>4.4 Autonomous Game Mode</w:t>
      </w:r>
    </w:p>
    <w:p w14:paraId="7721D2CA" w14:textId="77777777" w:rsidR="00465E45" w:rsidRDefault="00962D50">
      <w:pPr>
        <w:spacing w:after="160"/>
      </w:pPr>
      <w:r>
        <w:t>The culminating capability of Phase 4 is an autonomous game mode that enables any unit to run a complete game without cadre. In this mode:</w:t>
      </w:r>
    </w:p>
    <w:p w14:paraId="67A084F1" w14:textId="77777777" w:rsidR="00465E45" w:rsidRDefault="00962D50">
      <w:pPr>
        <w:pStyle w:val="ListParagraph"/>
        <w:numPr>
          <w:ilvl w:val="0"/>
          <w:numId w:val="2"/>
        </w:numPr>
        <w:spacing w:before="60" w:after="80"/>
      </w:pPr>
      <w:r>
        <w:t>Scenario is selected or generated from the library</w:t>
      </w:r>
    </w:p>
    <w:p w14:paraId="1419119B" w14:textId="77777777" w:rsidR="00465E45" w:rsidRDefault="00962D50">
      <w:pPr>
        <w:pStyle w:val="ListParagraph"/>
        <w:numPr>
          <w:ilvl w:val="0"/>
          <w:numId w:val="2"/>
        </w:numPr>
        <w:spacing w:before="60" w:after="80"/>
      </w:pPr>
      <w:r>
        <w:t>Director AI auto-adjudicates each turn without human review</w:t>
      </w:r>
    </w:p>
    <w:p w14:paraId="20C52B0C" w14:textId="77777777" w:rsidR="00465E45" w:rsidRDefault="00962D50">
      <w:pPr>
        <w:pStyle w:val="ListParagraph"/>
        <w:numPr>
          <w:ilvl w:val="0"/>
          <w:numId w:val="2"/>
        </w:numPr>
        <w:spacing w:before="60" w:after="80"/>
      </w:pPr>
      <w:r>
        <w:t>Green Cell AI operates in parallel</w:t>
      </w:r>
    </w:p>
    <w:p w14:paraId="471126A1" w14:textId="77777777" w:rsidR="00465E45" w:rsidRDefault="00962D50">
      <w:pPr>
        <w:pStyle w:val="ListParagraph"/>
        <w:numPr>
          <w:ilvl w:val="0"/>
          <w:numId w:val="2"/>
        </w:numPr>
        <w:spacing w:before="60" w:after="80"/>
      </w:pPr>
      <w:r>
        <w:t>Debrief package generated at end of game and distributed automatically</w:t>
      </w:r>
    </w:p>
    <w:p w14:paraId="7803BBF6" w14:textId="77777777" w:rsidR="00465E45" w:rsidRDefault="00962D50">
      <w:pPr>
        <w:pStyle w:val="ListParagraph"/>
        <w:numPr>
          <w:ilvl w:val="0"/>
          <w:numId w:val="2"/>
        </w:numPr>
        <w:spacing w:before="60" w:after="80"/>
      </w:pPr>
      <w:r>
        <w:t>Student records updated in the learning management layer (Phase 5)</w:t>
      </w:r>
    </w:p>
    <w:p w14:paraId="424EC587" w14:textId="77777777" w:rsidR="00465E45" w:rsidRDefault="00465E45">
      <w:pPr>
        <w:spacing w:after="100"/>
      </w:pPr>
    </w:p>
    <w:p w14:paraId="62FC9AF1" w14:textId="77777777" w:rsidR="00465E45" w:rsidRDefault="00962D50">
      <w:pPr>
        <w:spacing w:after="160"/>
      </w:pPr>
      <w:r>
        <w:t>This mode is specifically designed to fulfill the course's requirement to generate exportable scenario packages that units can use post-graduation with no cadre required.</w:t>
      </w:r>
    </w:p>
    <w:p w14:paraId="0FD0F3A9" w14:textId="77777777" w:rsidR="00465E45" w:rsidRDefault="00465E45">
      <w:pPr>
        <w:spacing w:after="100"/>
      </w:pPr>
    </w:p>
    <w:p w14:paraId="5E204148" w14:textId="77777777" w:rsidR="00465E45" w:rsidRDefault="00962D50">
      <w:pPr>
        <w:pStyle w:val="Heading2"/>
      </w:pPr>
      <w:r>
        <w:t>Phase 4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3165"/>
        <w:gridCol w:w="3596"/>
        <w:gridCol w:w="995"/>
        <w:gridCol w:w="1014"/>
      </w:tblGrid>
      <w:tr w:rsidR="00465E45" w14:paraId="7F7CB912" w14:textId="77777777">
        <w:tblPrEx>
          <w:tblCellMar>
            <w:top w:w="0" w:type="dxa"/>
            <w:bottom w:w="0" w:type="dxa"/>
          </w:tblCellMar>
        </w:tblPrEx>
        <w:trPr>
          <w:tblHeader/>
        </w:trPr>
        <w:tc>
          <w:tcPr>
            <w:tcW w:w="520" w:type="dxa"/>
            <w:tcBorders>
              <w:top w:val="single" w:sz="6" w:space="0" w:color="2E8A88"/>
              <w:left w:val="single" w:sz="6" w:space="0" w:color="2E8A88"/>
              <w:bottom w:val="single" w:sz="6" w:space="0" w:color="2E8A88"/>
              <w:right w:val="single" w:sz="6" w:space="0" w:color="2E8A88"/>
            </w:tcBorders>
            <w:shd w:val="clear" w:color="auto" w:fill="2E8A88"/>
            <w:tcMar>
              <w:top w:w="80" w:type="dxa"/>
              <w:left w:w="140" w:type="dxa"/>
              <w:bottom w:w="80" w:type="dxa"/>
              <w:right w:w="80" w:type="dxa"/>
            </w:tcMar>
          </w:tcPr>
          <w:p w14:paraId="16754B6A" w14:textId="77777777" w:rsidR="00465E45" w:rsidRDefault="00962D50">
            <w:pPr>
              <w:jc w:val="center"/>
            </w:pPr>
            <w:r>
              <w:rPr>
                <w:b/>
                <w:bCs/>
                <w:color w:val="FFFFFF"/>
                <w:sz w:val="19"/>
                <w:szCs w:val="19"/>
              </w:rPr>
              <w:lastRenderedPageBreak/>
              <w:t>#</w:t>
            </w:r>
          </w:p>
        </w:tc>
        <w:tc>
          <w:tcPr>
            <w:tcW w:w="3200" w:type="dxa"/>
            <w:tcBorders>
              <w:top w:val="single" w:sz="6" w:space="0" w:color="2E8A88"/>
              <w:left w:val="single" w:sz="6" w:space="0" w:color="2E8A88"/>
              <w:bottom w:val="single" w:sz="6" w:space="0" w:color="2E8A88"/>
              <w:right w:val="single" w:sz="6" w:space="0" w:color="2E8A88"/>
            </w:tcBorders>
            <w:shd w:val="clear" w:color="auto" w:fill="2E8A88"/>
            <w:tcMar>
              <w:top w:w="80" w:type="dxa"/>
              <w:left w:w="140" w:type="dxa"/>
              <w:bottom w:w="80" w:type="dxa"/>
              <w:right w:w="140" w:type="dxa"/>
            </w:tcMar>
          </w:tcPr>
          <w:p w14:paraId="2CDAD655" w14:textId="77777777" w:rsidR="00465E45" w:rsidRDefault="00962D50">
            <w:r>
              <w:rPr>
                <w:b/>
                <w:bCs/>
                <w:color w:val="FFFFFF"/>
                <w:sz w:val="19"/>
                <w:szCs w:val="19"/>
              </w:rPr>
              <w:t>Milestone</w:t>
            </w:r>
          </w:p>
        </w:tc>
        <w:tc>
          <w:tcPr>
            <w:tcW w:w="3640" w:type="dxa"/>
            <w:tcBorders>
              <w:top w:val="single" w:sz="6" w:space="0" w:color="2E8A88"/>
              <w:left w:val="single" w:sz="6" w:space="0" w:color="2E8A88"/>
              <w:bottom w:val="single" w:sz="6" w:space="0" w:color="2E8A88"/>
              <w:right w:val="single" w:sz="6" w:space="0" w:color="2E8A88"/>
            </w:tcBorders>
            <w:shd w:val="clear" w:color="auto" w:fill="2E8A88"/>
            <w:tcMar>
              <w:top w:w="80" w:type="dxa"/>
              <w:left w:w="140" w:type="dxa"/>
              <w:bottom w:w="80" w:type="dxa"/>
              <w:right w:w="140" w:type="dxa"/>
            </w:tcMar>
          </w:tcPr>
          <w:p w14:paraId="625D56E4" w14:textId="77777777" w:rsidR="00465E45" w:rsidRDefault="00962D50">
            <w:r>
              <w:rPr>
                <w:b/>
                <w:bCs/>
                <w:color w:val="FFFFFF"/>
                <w:sz w:val="19"/>
                <w:szCs w:val="19"/>
              </w:rPr>
              <w:t>Description / Success Criteria</w:t>
            </w:r>
          </w:p>
        </w:tc>
        <w:tc>
          <w:tcPr>
            <w:tcW w:w="1000" w:type="dxa"/>
            <w:tcBorders>
              <w:top w:val="single" w:sz="6" w:space="0" w:color="2E8A88"/>
              <w:left w:val="single" w:sz="6" w:space="0" w:color="2E8A88"/>
              <w:bottom w:val="single" w:sz="6" w:space="0" w:color="2E8A88"/>
              <w:right w:val="single" w:sz="6" w:space="0" w:color="2E8A88"/>
            </w:tcBorders>
            <w:shd w:val="clear" w:color="auto" w:fill="2E8A88"/>
            <w:tcMar>
              <w:top w:w="80" w:type="dxa"/>
              <w:left w:w="140" w:type="dxa"/>
              <w:bottom w:w="80" w:type="dxa"/>
              <w:right w:w="140" w:type="dxa"/>
            </w:tcMar>
          </w:tcPr>
          <w:p w14:paraId="31DB44C4" w14:textId="77777777" w:rsidR="00465E45" w:rsidRDefault="00962D50">
            <w:pPr>
              <w:jc w:val="center"/>
            </w:pPr>
            <w:r>
              <w:rPr>
                <w:b/>
                <w:bCs/>
                <w:color w:val="FFFFFF"/>
                <w:sz w:val="19"/>
                <w:szCs w:val="19"/>
              </w:rPr>
              <w:t>Est. Effort</w:t>
            </w:r>
          </w:p>
        </w:tc>
        <w:tc>
          <w:tcPr>
            <w:tcW w:w="1000" w:type="dxa"/>
            <w:tcBorders>
              <w:top w:val="single" w:sz="6" w:space="0" w:color="2E8A88"/>
              <w:left w:val="single" w:sz="6" w:space="0" w:color="2E8A88"/>
              <w:bottom w:val="single" w:sz="6" w:space="0" w:color="2E8A88"/>
              <w:right w:val="single" w:sz="6" w:space="0" w:color="2E8A88"/>
            </w:tcBorders>
            <w:shd w:val="clear" w:color="auto" w:fill="2E8A88"/>
            <w:tcMar>
              <w:top w:w="80" w:type="dxa"/>
              <w:left w:w="140" w:type="dxa"/>
              <w:bottom w:w="80" w:type="dxa"/>
              <w:right w:w="140" w:type="dxa"/>
            </w:tcMar>
          </w:tcPr>
          <w:p w14:paraId="43E9E82C" w14:textId="77777777" w:rsidR="00465E45" w:rsidRDefault="00962D50">
            <w:pPr>
              <w:jc w:val="center"/>
            </w:pPr>
            <w:r>
              <w:rPr>
                <w:b/>
                <w:bCs/>
                <w:color w:val="FFFFFF"/>
                <w:sz w:val="19"/>
                <w:szCs w:val="19"/>
              </w:rPr>
              <w:t>Status</w:t>
            </w:r>
          </w:p>
        </w:tc>
      </w:tr>
      <w:tr w:rsidR="00465E45" w14:paraId="475ED66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6ED4E69D" w14:textId="77777777" w:rsidR="00465E45" w:rsidRDefault="00962D50">
            <w:pPr>
              <w:jc w:val="center"/>
            </w:pPr>
            <w:r>
              <w:rPr>
                <w:b/>
                <w:bCs/>
                <w:color w:val="2E8A88"/>
                <w:sz w:val="20"/>
                <w:szCs w:val="20"/>
              </w:rPr>
              <w:t>4.1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8A017A2" w14:textId="77777777" w:rsidR="00465E45" w:rsidRDefault="00962D50">
            <w:r>
              <w:rPr>
                <w:b/>
                <w:bCs/>
                <w:sz w:val="21"/>
                <w:szCs w:val="21"/>
              </w:rPr>
              <w:t>Adjudication engine design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0B792C5" w14:textId="77777777" w:rsidR="00465E45" w:rsidRDefault="00962D50">
            <w:r>
              <w:rPr>
                <w:sz w:val="20"/>
                <w:szCs w:val="20"/>
              </w:rPr>
              <w:t>Define the adjudication framework: inputs, outputs, doctrine sources, and evaluation criteria for each of the three phases (Collections, Maneuver, Fires). SME validation of framework before build.</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D865F38" w14:textId="77777777" w:rsidR="00465E45" w:rsidRDefault="00962D50">
            <w:pPr>
              <w:jc w:val="center"/>
            </w:pPr>
            <w:r>
              <w:rPr>
                <w:color w:val="444444"/>
                <w:sz w:val="20"/>
                <w:szCs w:val="20"/>
              </w:rPr>
              <w:t xml:space="preserve">~12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6FF9E0A" w14:textId="77777777" w:rsidR="00465E45" w:rsidRDefault="00962D50">
            <w:pPr>
              <w:jc w:val="center"/>
            </w:pPr>
            <w:r>
              <w:rPr>
                <w:color w:val="444444"/>
                <w:sz w:val="20"/>
                <w:szCs w:val="20"/>
              </w:rPr>
              <w:t>Planned</w:t>
            </w:r>
          </w:p>
        </w:tc>
      </w:tr>
      <w:tr w:rsidR="00465E45" w14:paraId="6CB6FD4E"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1C53EF22" w14:textId="77777777" w:rsidR="00465E45" w:rsidRDefault="00962D50">
            <w:pPr>
              <w:jc w:val="center"/>
            </w:pPr>
            <w:r>
              <w:rPr>
                <w:b/>
                <w:bCs/>
                <w:color w:val="2E8A88"/>
                <w:sz w:val="20"/>
                <w:szCs w:val="20"/>
              </w:rPr>
              <w:t>4.2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B09AA4A" w14:textId="77777777" w:rsidR="00465E45" w:rsidRDefault="00962D50">
            <w:r>
              <w:rPr>
                <w:b/>
                <w:bCs/>
                <w:sz w:val="21"/>
                <w:szCs w:val="21"/>
              </w:rPr>
              <w:t>Doctrine knowledge base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CD6C8E7" w14:textId="77777777" w:rsidR="00465E45" w:rsidRDefault="00962D50">
            <w:r>
              <w:rPr>
                <w:sz w:val="20"/>
                <w:szCs w:val="20"/>
              </w:rPr>
              <w:t xml:space="preserve">Compile and structure relevant doctrinal references as AI context. FM 3-0, FM 3-90, MCDP 1-3, MCWP 3-11.3, </w:t>
            </w:r>
            <w:proofErr w:type="spellStart"/>
            <w:r>
              <w:rPr>
                <w:sz w:val="20"/>
                <w:szCs w:val="20"/>
              </w:rPr>
              <w:t>Kriegsspiel</w:t>
            </w:r>
            <w:proofErr w:type="spellEnd"/>
            <w:r>
              <w:rPr>
                <w:sz w:val="20"/>
                <w:szCs w:val="20"/>
              </w:rPr>
              <w:t xml:space="preserve"> rules. Define update process as doctrine changes.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E60E98" w14:textId="77777777" w:rsidR="00465E45" w:rsidRDefault="00962D50">
            <w:pPr>
              <w:jc w:val="center"/>
            </w:pPr>
            <w:r>
              <w:rPr>
                <w:color w:val="444444"/>
                <w:sz w:val="20"/>
                <w:szCs w:val="20"/>
              </w:rPr>
              <w:t xml:space="preserve">~16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2CAE4C3" w14:textId="77777777" w:rsidR="00465E45" w:rsidRDefault="00962D50">
            <w:pPr>
              <w:jc w:val="center"/>
            </w:pPr>
            <w:r>
              <w:rPr>
                <w:color w:val="444444"/>
                <w:sz w:val="20"/>
                <w:szCs w:val="20"/>
              </w:rPr>
              <w:t>Planned</w:t>
            </w:r>
          </w:p>
        </w:tc>
      </w:tr>
      <w:tr w:rsidR="00465E45" w14:paraId="67079807"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43208BE7" w14:textId="77777777" w:rsidR="00465E45" w:rsidRDefault="00962D50">
            <w:pPr>
              <w:jc w:val="center"/>
            </w:pPr>
            <w:r>
              <w:rPr>
                <w:b/>
                <w:bCs/>
                <w:color w:val="2E8A88"/>
                <w:sz w:val="20"/>
                <w:szCs w:val="20"/>
              </w:rPr>
              <w:t>4.3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2A3EC6B" w14:textId="77777777" w:rsidR="00465E45" w:rsidRDefault="00962D50">
            <w:r>
              <w:rPr>
                <w:b/>
                <w:bCs/>
                <w:sz w:val="21"/>
                <w:szCs w:val="21"/>
              </w:rPr>
              <w:t>Collections adjudication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5B193FE" w14:textId="77777777" w:rsidR="00465E45" w:rsidRDefault="00962D50">
            <w:r>
              <w:rPr>
                <w:sz w:val="20"/>
                <w:szCs w:val="20"/>
              </w:rPr>
              <w:t>AI generates ISR results: PIR answers, partial answers, and open items. Calibrated to asset capability and NAI geometry against scenario terrain.</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8877049"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EEB617C" w14:textId="77777777" w:rsidR="00465E45" w:rsidRDefault="00962D50">
            <w:pPr>
              <w:jc w:val="center"/>
            </w:pPr>
            <w:r>
              <w:rPr>
                <w:color w:val="444444"/>
                <w:sz w:val="20"/>
                <w:szCs w:val="20"/>
              </w:rPr>
              <w:t>Planned</w:t>
            </w:r>
          </w:p>
        </w:tc>
      </w:tr>
      <w:tr w:rsidR="00465E45" w14:paraId="2DF5C260"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29603769" w14:textId="77777777" w:rsidR="00465E45" w:rsidRDefault="00962D50">
            <w:pPr>
              <w:jc w:val="center"/>
            </w:pPr>
            <w:r>
              <w:rPr>
                <w:b/>
                <w:bCs/>
                <w:color w:val="2E8A88"/>
                <w:sz w:val="20"/>
                <w:szCs w:val="20"/>
              </w:rPr>
              <w:t>4.4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B3A7C14" w14:textId="77777777" w:rsidR="00465E45" w:rsidRDefault="00962D50">
            <w:r>
              <w:rPr>
                <w:b/>
                <w:bCs/>
                <w:sz w:val="21"/>
                <w:szCs w:val="21"/>
              </w:rPr>
              <w:t>Maneuver adjudication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DB6E94D" w14:textId="77777777" w:rsidR="00465E45" w:rsidRDefault="00962D50">
            <w:r>
              <w:rPr>
                <w:sz w:val="20"/>
                <w:szCs w:val="20"/>
              </w:rPr>
              <w:t>AI generates movement outcomes and contact results. Accounts for terrain, time-distance, enemy disposition, and friction. Produces narrative suitable for team feedback.</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210751" w14:textId="77777777" w:rsidR="00465E45" w:rsidRDefault="00962D50">
            <w:pPr>
              <w:jc w:val="center"/>
            </w:pPr>
            <w:r>
              <w:rPr>
                <w:color w:val="444444"/>
                <w:sz w:val="20"/>
                <w:szCs w:val="20"/>
              </w:rPr>
              <w:t xml:space="preserve">~14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72267D2" w14:textId="77777777" w:rsidR="00465E45" w:rsidRDefault="00962D50">
            <w:pPr>
              <w:jc w:val="center"/>
            </w:pPr>
            <w:r>
              <w:rPr>
                <w:color w:val="444444"/>
                <w:sz w:val="20"/>
                <w:szCs w:val="20"/>
              </w:rPr>
              <w:t>Planned</w:t>
            </w:r>
          </w:p>
        </w:tc>
      </w:tr>
      <w:tr w:rsidR="00465E45" w14:paraId="084EDB49"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482EA39B" w14:textId="77777777" w:rsidR="00465E45" w:rsidRDefault="00962D50">
            <w:pPr>
              <w:jc w:val="center"/>
            </w:pPr>
            <w:r>
              <w:rPr>
                <w:b/>
                <w:bCs/>
                <w:color w:val="2E8A88"/>
                <w:sz w:val="20"/>
                <w:szCs w:val="20"/>
              </w:rPr>
              <w:t>4.5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0475D21" w14:textId="77777777" w:rsidR="00465E45" w:rsidRDefault="00962D50">
            <w:r>
              <w:rPr>
                <w:b/>
                <w:bCs/>
                <w:sz w:val="21"/>
                <w:szCs w:val="21"/>
              </w:rPr>
              <w:t>Fires adjudication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CCCA371" w14:textId="77777777" w:rsidR="00465E45" w:rsidRDefault="00962D50">
            <w:r>
              <w:rPr>
                <w:sz w:val="20"/>
                <w:szCs w:val="20"/>
              </w:rPr>
              <w:t>AI adjudicates fire missions: execution, effects, BDA, and asset status update. Accounts for target geometry, munition type, and collateral considerations.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1A6E179" w14:textId="77777777" w:rsidR="00465E45" w:rsidRDefault="00962D50">
            <w:pPr>
              <w:jc w:val="center"/>
            </w:pPr>
            <w:r>
              <w:rPr>
                <w:color w:val="444444"/>
                <w:sz w:val="20"/>
                <w:szCs w:val="20"/>
              </w:rPr>
              <w:t xml:space="preserve">~10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A249402" w14:textId="77777777" w:rsidR="00465E45" w:rsidRDefault="00962D50">
            <w:pPr>
              <w:jc w:val="center"/>
            </w:pPr>
            <w:r>
              <w:rPr>
                <w:color w:val="444444"/>
                <w:sz w:val="20"/>
                <w:szCs w:val="20"/>
              </w:rPr>
              <w:t>Planned</w:t>
            </w:r>
          </w:p>
        </w:tc>
      </w:tr>
      <w:tr w:rsidR="00465E45" w14:paraId="6EE9A0E5"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543F28BB" w14:textId="77777777" w:rsidR="00465E45" w:rsidRDefault="00962D50">
            <w:pPr>
              <w:jc w:val="center"/>
            </w:pPr>
            <w:r>
              <w:rPr>
                <w:b/>
                <w:bCs/>
                <w:color w:val="2E8A88"/>
                <w:sz w:val="20"/>
                <w:szCs w:val="20"/>
              </w:rPr>
              <w:t>4.6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60A6407" w14:textId="77777777" w:rsidR="00465E45" w:rsidRDefault="00962D50">
            <w:r>
              <w:rPr>
                <w:b/>
                <w:bCs/>
                <w:sz w:val="21"/>
                <w:szCs w:val="21"/>
              </w:rPr>
              <w:t>Director review interface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7AC2F12" w14:textId="77777777" w:rsidR="00465E45" w:rsidRDefault="00962D50">
            <w:r>
              <w:rPr>
                <w:sz w:val="20"/>
                <w:szCs w:val="20"/>
              </w:rPr>
              <w:t>AI-generated adjudication appears in director panel fields for review before push. Director can edit any field. One-click push after review.</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39686CE"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0BE4855" w14:textId="77777777" w:rsidR="00465E45" w:rsidRDefault="00962D50">
            <w:pPr>
              <w:jc w:val="center"/>
            </w:pPr>
            <w:r>
              <w:rPr>
                <w:color w:val="444444"/>
                <w:sz w:val="20"/>
                <w:szCs w:val="20"/>
              </w:rPr>
              <w:t>Planned</w:t>
            </w:r>
          </w:p>
        </w:tc>
      </w:tr>
      <w:tr w:rsidR="00465E45" w14:paraId="237E3E86"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13CE5DFE" w14:textId="77777777" w:rsidR="00465E45" w:rsidRDefault="00962D50">
            <w:pPr>
              <w:jc w:val="center"/>
            </w:pPr>
            <w:r>
              <w:rPr>
                <w:b/>
                <w:bCs/>
                <w:color w:val="2E8A88"/>
                <w:sz w:val="20"/>
                <w:szCs w:val="20"/>
              </w:rPr>
              <w:t>4.7</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EF882DB" w14:textId="77777777" w:rsidR="00465E45" w:rsidRDefault="00962D50">
            <w:r>
              <w:rPr>
                <w:b/>
                <w:bCs/>
                <w:sz w:val="21"/>
                <w:szCs w:val="21"/>
              </w:rPr>
              <w:t>Debrief package generator</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EC1047E" w14:textId="77777777" w:rsidR="00465E45" w:rsidRDefault="00962D50">
            <w:r>
              <w:rPr>
                <w:sz w:val="20"/>
                <w:szCs w:val="20"/>
              </w:rPr>
              <w:t xml:space="preserve">AI generates structured debrief </w:t>
            </w:r>
            <w:proofErr w:type="gramStart"/>
            <w:r>
              <w:rPr>
                <w:sz w:val="20"/>
                <w:szCs w:val="20"/>
              </w:rPr>
              <w:t>document</w:t>
            </w:r>
            <w:proofErr w:type="gramEnd"/>
            <w:r>
              <w:rPr>
                <w:sz w:val="20"/>
                <w:szCs w:val="20"/>
              </w:rPr>
              <w:t xml:space="preserve"> from complete turn history at end of game. Includes decision audit, pattern analysis, DSM assessment, and discussion questions.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DD63634" w14:textId="77777777" w:rsidR="00465E45" w:rsidRDefault="00962D50">
            <w:pPr>
              <w:jc w:val="center"/>
            </w:pPr>
            <w:r>
              <w:rPr>
                <w:color w:val="444444"/>
                <w:sz w:val="20"/>
                <w:szCs w:val="20"/>
              </w:rPr>
              <w:t xml:space="preserve">~12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DEA6053" w14:textId="77777777" w:rsidR="00465E45" w:rsidRDefault="00962D50">
            <w:pPr>
              <w:jc w:val="center"/>
            </w:pPr>
            <w:r>
              <w:rPr>
                <w:color w:val="444444"/>
                <w:sz w:val="20"/>
                <w:szCs w:val="20"/>
              </w:rPr>
              <w:t>Planned</w:t>
            </w:r>
          </w:p>
        </w:tc>
      </w:tr>
      <w:tr w:rsidR="00465E45" w14:paraId="62D56F47"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3D316396" w14:textId="77777777" w:rsidR="00465E45" w:rsidRDefault="00962D50">
            <w:pPr>
              <w:jc w:val="center"/>
            </w:pPr>
            <w:r>
              <w:rPr>
                <w:b/>
                <w:bCs/>
                <w:color w:val="2E8A88"/>
                <w:sz w:val="20"/>
                <w:szCs w:val="20"/>
              </w:rPr>
              <w:t>4.8</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AC64138" w14:textId="77777777" w:rsidR="00465E45" w:rsidRDefault="00962D50">
            <w:r>
              <w:rPr>
                <w:b/>
                <w:bCs/>
                <w:sz w:val="21"/>
                <w:szCs w:val="21"/>
              </w:rPr>
              <w:t>Autonomous game mode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2C0BF03" w14:textId="77777777" w:rsidR="00465E45" w:rsidRDefault="00962D50">
            <w:r>
              <w:rPr>
                <w:sz w:val="20"/>
                <w:szCs w:val="20"/>
              </w:rPr>
              <w:t>Full game execution without human adjudicator. AI handles all adjudication and feedback. Tested against cadre-adjudicated game for output quality comparison.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76C9C60" w14:textId="77777777" w:rsidR="00465E45" w:rsidRDefault="00962D50">
            <w:pPr>
              <w:jc w:val="center"/>
            </w:pPr>
            <w:r>
              <w:rPr>
                <w:color w:val="444444"/>
                <w:sz w:val="20"/>
                <w:szCs w:val="20"/>
              </w:rPr>
              <w:t xml:space="preserve">~16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B7D0E2" w14:textId="77777777" w:rsidR="00465E45" w:rsidRDefault="00962D50">
            <w:pPr>
              <w:jc w:val="center"/>
            </w:pPr>
            <w:r>
              <w:rPr>
                <w:color w:val="444444"/>
                <w:sz w:val="20"/>
                <w:szCs w:val="20"/>
              </w:rPr>
              <w:t>Planned</w:t>
            </w:r>
          </w:p>
        </w:tc>
      </w:tr>
      <w:tr w:rsidR="00465E45" w14:paraId="612459C2"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311AD654" w14:textId="77777777" w:rsidR="00465E45" w:rsidRDefault="00962D50">
            <w:pPr>
              <w:jc w:val="center"/>
            </w:pPr>
            <w:r>
              <w:rPr>
                <w:b/>
                <w:bCs/>
                <w:color w:val="2E8A88"/>
                <w:sz w:val="20"/>
                <w:szCs w:val="20"/>
              </w:rPr>
              <w:t>4.9</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D9D1EB1" w14:textId="77777777" w:rsidR="00465E45" w:rsidRDefault="00962D50">
            <w:r>
              <w:rPr>
                <w:b/>
                <w:bCs/>
                <w:sz w:val="21"/>
                <w:szCs w:val="21"/>
              </w:rPr>
              <w:t>Exportable scenario package</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FAF65C3" w14:textId="77777777" w:rsidR="00465E45" w:rsidRDefault="00962D50">
            <w:r>
              <w:rPr>
                <w:sz w:val="20"/>
                <w:szCs w:val="20"/>
              </w:rPr>
              <w:t>Complete game package (scenario, documents, inject sequence, terrain reference) exportable for use by any unit without access to AMWC infrastructure.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6DFAE40"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E2CA0E0" w14:textId="77777777" w:rsidR="00465E45" w:rsidRDefault="00962D50">
            <w:pPr>
              <w:jc w:val="center"/>
            </w:pPr>
            <w:r>
              <w:rPr>
                <w:color w:val="444444"/>
                <w:sz w:val="20"/>
                <w:szCs w:val="20"/>
              </w:rPr>
              <w:t>Planned</w:t>
            </w:r>
          </w:p>
        </w:tc>
      </w:tr>
      <w:tr w:rsidR="00465E45" w14:paraId="2F94EAAD"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A946402" w14:textId="77777777" w:rsidR="00465E45" w:rsidRDefault="00962D50">
            <w:pPr>
              <w:jc w:val="center"/>
            </w:pPr>
            <w:r>
              <w:rPr>
                <w:b/>
                <w:bCs/>
                <w:color w:val="2E8A88"/>
                <w:sz w:val="20"/>
                <w:szCs w:val="20"/>
              </w:rPr>
              <w:lastRenderedPageBreak/>
              <w:t>4.10</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9CD7638" w14:textId="77777777" w:rsidR="00465E45" w:rsidRDefault="00962D50">
            <w:r>
              <w:rPr>
                <w:b/>
                <w:bCs/>
                <w:sz w:val="21"/>
                <w:szCs w:val="21"/>
              </w:rPr>
              <w:t>Phase 4 live game validation</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A3D25DA" w14:textId="77777777" w:rsidR="00465E45" w:rsidRDefault="00962D50">
            <w:r>
              <w:rPr>
                <w:sz w:val="20"/>
                <w:szCs w:val="20"/>
              </w:rPr>
              <w:t>Two full-game runs: one with human director review of AI outputs, one in autonomous mode. Player and cadre assessment of adjudication quality and debrief utility.</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E1D810"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12ABCAD" w14:textId="77777777" w:rsidR="00465E45" w:rsidRDefault="00962D50">
            <w:pPr>
              <w:jc w:val="center"/>
            </w:pPr>
            <w:r>
              <w:rPr>
                <w:color w:val="444444"/>
                <w:sz w:val="20"/>
                <w:szCs w:val="20"/>
              </w:rPr>
              <w:t>Planned</w:t>
            </w:r>
          </w:p>
        </w:tc>
      </w:tr>
    </w:tbl>
    <w:p w14:paraId="7EFBC0AA" w14:textId="77777777" w:rsidR="00465E45" w:rsidRDefault="00465E45">
      <w:pPr>
        <w:spacing w:after="100"/>
      </w:pPr>
    </w:p>
    <w:p w14:paraId="1B1B4773" w14:textId="77777777" w:rsidR="00465E45" w:rsidRDefault="00962D50">
      <w:pPr>
        <w:pStyle w:val="Heading2"/>
      </w:pPr>
      <w:r>
        <w:t>Phase 4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65E45" w14:paraId="3F94F47D" w14:textId="77777777">
        <w:tblPrEx>
          <w:tblCellMar>
            <w:top w:w="0" w:type="dxa"/>
            <w:bottom w:w="0" w:type="dxa"/>
          </w:tblCellMar>
        </w:tblPrEx>
        <w:trPr>
          <w:tblHeader/>
        </w:trPr>
        <w:tc>
          <w:tcPr>
            <w:tcW w:w="28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0090CCD7" w14:textId="77777777" w:rsidR="00465E45" w:rsidRDefault="00962D50">
            <w:r>
              <w:rPr>
                <w:b/>
                <w:bCs/>
                <w:color w:val="FFFFFF"/>
                <w:sz w:val="19"/>
                <w:szCs w:val="19"/>
              </w:rPr>
              <w:t>Risk</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4E0F0136" w14:textId="77777777" w:rsidR="00465E45" w:rsidRDefault="00962D50">
            <w:r>
              <w:rPr>
                <w:b/>
                <w:bCs/>
                <w:color w:val="FFFFFF"/>
                <w:sz w:val="19"/>
                <w:szCs w:val="19"/>
              </w:rPr>
              <w:t>Phase</w:t>
            </w:r>
          </w:p>
        </w:tc>
        <w:tc>
          <w:tcPr>
            <w:tcW w:w="15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30AE5BCC" w14:textId="77777777" w:rsidR="00465E45" w:rsidRDefault="00962D50">
            <w:pPr>
              <w:jc w:val="center"/>
            </w:pPr>
            <w:r>
              <w:rPr>
                <w:b/>
                <w:bCs/>
                <w:color w:val="FFFFFF"/>
                <w:sz w:val="19"/>
                <w:szCs w:val="19"/>
              </w:rPr>
              <w:t>Likelihood</w:t>
            </w:r>
          </w:p>
        </w:tc>
        <w:tc>
          <w:tcPr>
            <w:tcW w:w="3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2C04649F" w14:textId="77777777" w:rsidR="00465E45" w:rsidRDefault="00962D50">
            <w:r>
              <w:rPr>
                <w:b/>
                <w:bCs/>
                <w:color w:val="FFFFFF"/>
                <w:sz w:val="19"/>
                <w:szCs w:val="19"/>
              </w:rPr>
              <w:t>Mitigation</w:t>
            </w:r>
          </w:p>
        </w:tc>
      </w:tr>
      <w:tr w:rsidR="00465E45" w14:paraId="5A3FCBF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0743940" w14:textId="77777777" w:rsidR="00465E45" w:rsidRDefault="00962D50">
            <w:r>
              <w:rPr>
                <w:sz w:val="20"/>
                <w:szCs w:val="20"/>
              </w:rPr>
              <w:t>AI adjudication lacks credibility with students and players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5C51DED" w14:textId="77777777" w:rsidR="00465E45" w:rsidRDefault="00962D50">
            <w:r>
              <w:rPr>
                <w:color w:val="444444"/>
                <w:sz w:val="20"/>
                <w:szCs w:val="20"/>
              </w:rPr>
              <w:t>Phase 4</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619C020" w14:textId="77777777" w:rsidR="00465E45" w:rsidRDefault="00962D50">
            <w:pPr>
              <w:jc w:val="center"/>
            </w:pPr>
            <w:r>
              <w:rPr>
                <w:color w:val="8B1A1A"/>
                <w:sz w:val="20"/>
                <w:szCs w:val="20"/>
              </w:rPr>
              <w:t>High</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4EC59D9" w14:textId="77777777" w:rsidR="00465E45" w:rsidRDefault="00962D50">
            <w:r>
              <w:rPr>
                <w:sz w:val="20"/>
                <w:szCs w:val="20"/>
              </w:rPr>
              <w:t>This is the critical risk of the phase. Players will dismiss adjudication they perceive as unrealistic or inconsistent. Mitigation: SME review of every adjudication type in testing. Begin with facilitated mode before autonomous mode. Build in explicit citations of doctrinal basis for each adjudication.</w:t>
            </w:r>
          </w:p>
        </w:tc>
      </w:tr>
      <w:tr w:rsidR="00465E45" w14:paraId="1E9C48E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C7FF541" w14:textId="77777777" w:rsidR="00465E45" w:rsidRDefault="00962D50">
            <w:r>
              <w:rPr>
                <w:sz w:val="20"/>
                <w:szCs w:val="20"/>
              </w:rPr>
              <w:t>Adjudication quality degrades with complex multi-element scenarios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3F09F7F" w14:textId="77777777" w:rsidR="00465E45" w:rsidRDefault="00962D50">
            <w:r>
              <w:rPr>
                <w:color w:val="444444"/>
                <w:sz w:val="20"/>
                <w:szCs w:val="20"/>
              </w:rPr>
              <w:t>Phase 4</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1239FA8"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EB0C5AD" w14:textId="77777777" w:rsidR="00465E45" w:rsidRDefault="00962D50">
            <w:r>
              <w:rPr>
                <w:sz w:val="20"/>
                <w:szCs w:val="20"/>
              </w:rPr>
              <w:t>Test with increasing scenario complexity. Define a maximum complexity threshold for autonomous mode. More complex scenarios should default to human-review mode.</w:t>
            </w:r>
          </w:p>
        </w:tc>
      </w:tr>
      <w:tr w:rsidR="00465E45" w14:paraId="176CE66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CA68616" w14:textId="77777777" w:rsidR="00465E45" w:rsidRDefault="00962D50">
            <w:r>
              <w:rPr>
                <w:sz w:val="20"/>
                <w:szCs w:val="20"/>
              </w:rPr>
              <w:t>Context window limits degrade quality in long games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B72D99A" w14:textId="77777777" w:rsidR="00465E45" w:rsidRDefault="00962D50">
            <w:r>
              <w:rPr>
                <w:color w:val="444444"/>
                <w:sz w:val="20"/>
                <w:szCs w:val="20"/>
              </w:rPr>
              <w:t>Phase 4</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012BA19"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979F9B2" w14:textId="77777777" w:rsidR="00465E45" w:rsidRDefault="00962D50">
            <w:r>
              <w:rPr>
                <w:sz w:val="20"/>
                <w:szCs w:val="20"/>
              </w:rPr>
              <w:t>Implement structured state summarization every 3 turns. Test across 8-turn games. Define maximum supported game length for autonomous mode.</w:t>
            </w:r>
          </w:p>
        </w:tc>
      </w:tr>
      <w:tr w:rsidR="00465E45" w14:paraId="07FBD3D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7CEBA01" w14:textId="77777777" w:rsidR="00465E45" w:rsidRDefault="00962D50">
            <w:r>
              <w:rPr>
                <w:sz w:val="20"/>
                <w:szCs w:val="20"/>
              </w:rPr>
              <w:t>Students attempt to exploit AI adjudication patterns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0C29CFE" w14:textId="77777777" w:rsidR="00465E45" w:rsidRDefault="00962D50">
            <w:r>
              <w:rPr>
                <w:color w:val="444444"/>
                <w:sz w:val="20"/>
                <w:szCs w:val="20"/>
              </w:rPr>
              <w:t>Phase 4</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0D93F1"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4F14BF6" w14:textId="77777777" w:rsidR="00465E45" w:rsidRDefault="00962D50">
            <w:r>
              <w:rPr>
                <w:sz w:val="20"/>
                <w:szCs w:val="20"/>
              </w:rPr>
              <w:t>Introduce calibrated variability in outcomes — the AI should not produce deterministic results for identical inputs. Add friction and randomness parameters to the adjudication engine.</w:t>
            </w:r>
          </w:p>
        </w:tc>
      </w:tr>
      <w:tr w:rsidR="00465E45" w14:paraId="4819DA0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2F9BC49" w14:textId="77777777" w:rsidR="00465E45" w:rsidRDefault="00962D50">
            <w:r>
              <w:rPr>
                <w:sz w:val="20"/>
                <w:szCs w:val="20"/>
              </w:rPr>
              <w:t>Exportable packages used outside intended context</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1B921AD" w14:textId="77777777" w:rsidR="00465E45" w:rsidRDefault="00962D50">
            <w:r>
              <w:rPr>
                <w:color w:val="444444"/>
                <w:sz w:val="20"/>
                <w:szCs w:val="20"/>
              </w:rPr>
              <w:t>Phase 4</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64DA591"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BD57C98" w14:textId="77777777" w:rsidR="00465E45" w:rsidRDefault="00962D50">
            <w:r>
              <w:rPr>
                <w:sz w:val="20"/>
                <w:szCs w:val="20"/>
              </w:rPr>
              <w:t>Include clear documentation of scenario assumptions and limitations. Design debrief package to surface when scenario conditions differ from actual use context.</w:t>
            </w:r>
          </w:p>
        </w:tc>
      </w:tr>
    </w:tbl>
    <w:p w14:paraId="22CD9C9A" w14:textId="77777777" w:rsidR="00465E45" w:rsidRDefault="00465E45">
      <w:pPr>
        <w:spacing w:after="100"/>
      </w:pPr>
    </w:p>
    <w:p w14:paraId="44FD8EEB" w14:textId="77777777" w:rsidR="00465E45" w:rsidRDefault="00962D5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1DB7D721" w14:textId="77777777">
        <w:tblPrEx>
          <w:tblCellMar>
            <w:top w:w="0" w:type="dxa"/>
            <w:bottom w:w="0" w:type="dxa"/>
          </w:tblCellMar>
        </w:tblPrEx>
        <w:tc>
          <w:tcPr>
            <w:tcW w:w="9360" w:type="dxa"/>
            <w:tcBorders>
              <w:top w:val="single" w:sz="8" w:space="0" w:color="7A6A2A"/>
              <w:left w:val="single" w:sz="8" w:space="0" w:color="7A6A2A"/>
              <w:bottom w:val="single" w:sz="8" w:space="0" w:color="7A6A2A"/>
              <w:right w:val="single" w:sz="8" w:space="0" w:color="7A6A2A"/>
            </w:tcBorders>
            <w:shd w:val="clear" w:color="auto" w:fill="FFF3E0"/>
            <w:tcMar>
              <w:top w:w="160" w:type="dxa"/>
              <w:left w:w="240" w:type="dxa"/>
              <w:bottom w:w="160" w:type="dxa"/>
              <w:right w:w="200" w:type="dxa"/>
            </w:tcMar>
          </w:tcPr>
          <w:p w14:paraId="4E60B871" w14:textId="77777777" w:rsidR="00465E45" w:rsidRDefault="00962D50">
            <w:pPr>
              <w:spacing w:after="60"/>
            </w:pPr>
            <w:r>
              <w:rPr>
                <w:b/>
                <w:bCs/>
                <w:color w:val="7A6A2A"/>
                <w:sz w:val="28"/>
                <w:szCs w:val="28"/>
              </w:rPr>
              <w:lastRenderedPageBreak/>
              <w:t xml:space="preserve">PHASE 5 — </w:t>
            </w:r>
            <w:r>
              <w:rPr>
                <w:b/>
                <w:bCs/>
                <w:color w:val="7A6A2A"/>
                <w:sz w:val="28"/>
                <w:szCs w:val="28"/>
              </w:rPr>
              <w:t>INTEGRATION AND POLISH</w:t>
            </w:r>
          </w:p>
          <w:p w14:paraId="6F90B68B" w14:textId="77777777" w:rsidR="00465E45" w:rsidRDefault="00962D50">
            <w:r>
              <w:rPr>
                <w:i/>
                <w:iCs/>
                <w:color w:val="444444"/>
              </w:rPr>
              <w:t>End-to-End Testing, Student Records, and Fielding</w:t>
            </w:r>
          </w:p>
        </w:tc>
      </w:tr>
    </w:tbl>
    <w:p w14:paraId="30C4BE5E" w14:textId="77777777" w:rsidR="00465E45" w:rsidRDefault="00465E45">
      <w:pPr>
        <w:spacing w:after="100"/>
      </w:pPr>
    </w:p>
    <w:p w14:paraId="06C7EA87" w14:textId="77777777" w:rsidR="00465E45" w:rsidRDefault="00962D50">
      <w:pPr>
        <w:spacing w:after="160"/>
      </w:pPr>
      <w:r>
        <w:t xml:space="preserve">Phase 5 is the integration and hardening phase. It does not introduce new AI capabilities but ensures that all capabilities introduced in Phases 1 through 4 </w:t>
      </w:r>
      <w:proofErr w:type="gramStart"/>
      <w:r>
        <w:t>work</w:t>
      </w:r>
      <w:proofErr w:type="gramEnd"/>
      <w:r>
        <w:t xml:space="preserve"> reliably together, adds student records management, and prepares the platform for formal fielding and sustainment.</w:t>
      </w:r>
    </w:p>
    <w:p w14:paraId="3E7CF05F" w14:textId="77777777" w:rsidR="00465E45" w:rsidRDefault="00465E45">
      <w:pPr>
        <w:spacing w:after="100"/>
      </w:pPr>
    </w:p>
    <w:p w14:paraId="5A1E303F" w14:textId="77777777" w:rsidR="00465E45" w:rsidRDefault="00962D50">
      <w:pPr>
        <w:spacing w:after="160"/>
      </w:pPr>
      <w:r>
        <w:rPr>
          <w:i/>
          <w:iCs/>
          <w:color w:val="444444"/>
        </w:rPr>
        <w:t>Objective: A production-quality platform that can be handed to any AMWC class without technical support, with a clear sustainment and update process.</w:t>
      </w:r>
    </w:p>
    <w:p w14:paraId="532DC284" w14:textId="77777777" w:rsidR="00465E45" w:rsidRDefault="00465E45">
      <w:pPr>
        <w:spacing w:after="100"/>
      </w:pPr>
    </w:p>
    <w:p w14:paraId="1D8C35CB" w14:textId="77777777" w:rsidR="00465E45" w:rsidRDefault="00962D50">
      <w:pPr>
        <w:pStyle w:val="Heading2"/>
      </w:pPr>
      <w:r>
        <w:t>Phase 5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3194"/>
        <w:gridCol w:w="3632"/>
        <w:gridCol w:w="999"/>
        <w:gridCol w:w="1014"/>
      </w:tblGrid>
      <w:tr w:rsidR="00465E45" w14:paraId="6EAE24AB" w14:textId="77777777">
        <w:tblPrEx>
          <w:tblCellMar>
            <w:top w:w="0" w:type="dxa"/>
            <w:bottom w:w="0" w:type="dxa"/>
          </w:tblCellMar>
        </w:tblPrEx>
        <w:trPr>
          <w:tblHeader/>
        </w:trPr>
        <w:tc>
          <w:tcPr>
            <w:tcW w:w="520" w:type="dxa"/>
            <w:tcBorders>
              <w:top w:val="single" w:sz="6" w:space="0" w:color="7A6A2A"/>
              <w:left w:val="single" w:sz="6" w:space="0" w:color="7A6A2A"/>
              <w:bottom w:val="single" w:sz="6" w:space="0" w:color="7A6A2A"/>
              <w:right w:val="single" w:sz="6" w:space="0" w:color="7A6A2A"/>
            </w:tcBorders>
            <w:shd w:val="clear" w:color="auto" w:fill="7A6A2A"/>
            <w:tcMar>
              <w:top w:w="80" w:type="dxa"/>
              <w:left w:w="140" w:type="dxa"/>
              <w:bottom w:w="80" w:type="dxa"/>
              <w:right w:w="80" w:type="dxa"/>
            </w:tcMar>
          </w:tcPr>
          <w:p w14:paraId="26F87F8B" w14:textId="77777777" w:rsidR="00465E45" w:rsidRDefault="00962D50">
            <w:pPr>
              <w:jc w:val="center"/>
            </w:pPr>
            <w:r>
              <w:rPr>
                <w:b/>
                <w:bCs/>
                <w:color w:val="FFFFFF"/>
                <w:sz w:val="19"/>
                <w:szCs w:val="19"/>
              </w:rPr>
              <w:t>#</w:t>
            </w:r>
          </w:p>
        </w:tc>
        <w:tc>
          <w:tcPr>
            <w:tcW w:w="3200" w:type="dxa"/>
            <w:tcBorders>
              <w:top w:val="single" w:sz="6" w:space="0" w:color="7A6A2A"/>
              <w:left w:val="single" w:sz="6" w:space="0" w:color="7A6A2A"/>
              <w:bottom w:val="single" w:sz="6" w:space="0" w:color="7A6A2A"/>
              <w:right w:val="single" w:sz="6" w:space="0" w:color="7A6A2A"/>
            </w:tcBorders>
            <w:shd w:val="clear" w:color="auto" w:fill="7A6A2A"/>
            <w:tcMar>
              <w:top w:w="80" w:type="dxa"/>
              <w:left w:w="140" w:type="dxa"/>
              <w:bottom w:w="80" w:type="dxa"/>
              <w:right w:w="140" w:type="dxa"/>
            </w:tcMar>
          </w:tcPr>
          <w:p w14:paraId="2641C653" w14:textId="77777777" w:rsidR="00465E45" w:rsidRDefault="00962D50">
            <w:r>
              <w:rPr>
                <w:b/>
                <w:bCs/>
                <w:color w:val="FFFFFF"/>
                <w:sz w:val="19"/>
                <w:szCs w:val="19"/>
              </w:rPr>
              <w:t>Milestone</w:t>
            </w:r>
          </w:p>
        </w:tc>
        <w:tc>
          <w:tcPr>
            <w:tcW w:w="3640" w:type="dxa"/>
            <w:tcBorders>
              <w:top w:val="single" w:sz="6" w:space="0" w:color="7A6A2A"/>
              <w:left w:val="single" w:sz="6" w:space="0" w:color="7A6A2A"/>
              <w:bottom w:val="single" w:sz="6" w:space="0" w:color="7A6A2A"/>
              <w:right w:val="single" w:sz="6" w:space="0" w:color="7A6A2A"/>
            </w:tcBorders>
            <w:shd w:val="clear" w:color="auto" w:fill="7A6A2A"/>
            <w:tcMar>
              <w:top w:w="80" w:type="dxa"/>
              <w:left w:w="140" w:type="dxa"/>
              <w:bottom w:w="80" w:type="dxa"/>
              <w:right w:w="140" w:type="dxa"/>
            </w:tcMar>
          </w:tcPr>
          <w:p w14:paraId="446214ED" w14:textId="77777777" w:rsidR="00465E45" w:rsidRDefault="00962D50">
            <w:r>
              <w:rPr>
                <w:b/>
                <w:bCs/>
                <w:color w:val="FFFFFF"/>
                <w:sz w:val="19"/>
                <w:szCs w:val="19"/>
              </w:rPr>
              <w:t>Description / Success Criteria</w:t>
            </w:r>
          </w:p>
        </w:tc>
        <w:tc>
          <w:tcPr>
            <w:tcW w:w="1000" w:type="dxa"/>
            <w:tcBorders>
              <w:top w:val="single" w:sz="6" w:space="0" w:color="7A6A2A"/>
              <w:left w:val="single" w:sz="6" w:space="0" w:color="7A6A2A"/>
              <w:bottom w:val="single" w:sz="6" w:space="0" w:color="7A6A2A"/>
              <w:right w:val="single" w:sz="6" w:space="0" w:color="7A6A2A"/>
            </w:tcBorders>
            <w:shd w:val="clear" w:color="auto" w:fill="7A6A2A"/>
            <w:tcMar>
              <w:top w:w="80" w:type="dxa"/>
              <w:left w:w="140" w:type="dxa"/>
              <w:bottom w:w="80" w:type="dxa"/>
              <w:right w:w="140" w:type="dxa"/>
            </w:tcMar>
          </w:tcPr>
          <w:p w14:paraId="01C99979" w14:textId="77777777" w:rsidR="00465E45" w:rsidRDefault="00962D50">
            <w:pPr>
              <w:jc w:val="center"/>
            </w:pPr>
            <w:r>
              <w:rPr>
                <w:b/>
                <w:bCs/>
                <w:color w:val="FFFFFF"/>
                <w:sz w:val="19"/>
                <w:szCs w:val="19"/>
              </w:rPr>
              <w:t>Est. Effort</w:t>
            </w:r>
          </w:p>
        </w:tc>
        <w:tc>
          <w:tcPr>
            <w:tcW w:w="1000" w:type="dxa"/>
            <w:tcBorders>
              <w:top w:val="single" w:sz="6" w:space="0" w:color="7A6A2A"/>
              <w:left w:val="single" w:sz="6" w:space="0" w:color="7A6A2A"/>
              <w:bottom w:val="single" w:sz="6" w:space="0" w:color="7A6A2A"/>
              <w:right w:val="single" w:sz="6" w:space="0" w:color="7A6A2A"/>
            </w:tcBorders>
            <w:shd w:val="clear" w:color="auto" w:fill="7A6A2A"/>
            <w:tcMar>
              <w:top w:w="80" w:type="dxa"/>
              <w:left w:w="140" w:type="dxa"/>
              <w:bottom w:w="80" w:type="dxa"/>
              <w:right w:w="140" w:type="dxa"/>
            </w:tcMar>
          </w:tcPr>
          <w:p w14:paraId="2E117479" w14:textId="77777777" w:rsidR="00465E45" w:rsidRDefault="00962D50">
            <w:pPr>
              <w:jc w:val="center"/>
            </w:pPr>
            <w:r>
              <w:rPr>
                <w:b/>
                <w:bCs/>
                <w:color w:val="FFFFFF"/>
                <w:sz w:val="19"/>
                <w:szCs w:val="19"/>
              </w:rPr>
              <w:t>Status</w:t>
            </w:r>
          </w:p>
        </w:tc>
      </w:tr>
      <w:tr w:rsidR="00465E45" w14:paraId="2D411085"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29C19561" w14:textId="77777777" w:rsidR="00465E45" w:rsidRDefault="00962D50">
            <w:pPr>
              <w:jc w:val="center"/>
            </w:pPr>
            <w:r>
              <w:rPr>
                <w:b/>
                <w:bCs/>
                <w:color w:val="7A6A2A"/>
                <w:sz w:val="20"/>
                <w:szCs w:val="20"/>
              </w:rPr>
              <w:t>5.1</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28C7B64" w14:textId="77777777" w:rsidR="00465E45" w:rsidRDefault="00962D50">
            <w:r>
              <w:rPr>
                <w:b/>
                <w:bCs/>
                <w:sz w:val="21"/>
                <w:szCs w:val="21"/>
              </w:rPr>
              <w:t>End-to-end integration testing</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26653F0" w14:textId="77777777" w:rsidR="00465E45" w:rsidRDefault="00962D50">
            <w:r>
              <w:rPr>
                <w:sz w:val="20"/>
                <w:szCs w:val="20"/>
              </w:rPr>
              <w:t xml:space="preserve">Complete 3-game run </w:t>
            </w:r>
            <w:proofErr w:type="gramStart"/>
            <w:r>
              <w:rPr>
                <w:sz w:val="20"/>
                <w:szCs w:val="20"/>
              </w:rPr>
              <w:t>exercising</w:t>
            </w:r>
            <w:proofErr w:type="gramEnd"/>
            <w:r>
              <w:rPr>
                <w:sz w:val="20"/>
                <w:szCs w:val="20"/>
              </w:rPr>
              <w:t xml:space="preserve"> all capabilities: document generation, Green Cell AI, Director AI in review mode, and autonomous mode. All defects documented and resolved.</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AAF0944" w14:textId="77777777" w:rsidR="00465E45" w:rsidRDefault="00962D50">
            <w:pPr>
              <w:jc w:val="center"/>
            </w:pPr>
            <w:r>
              <w:rPr>
                <w:color w:val="444444"/>
                <w:sz w:val="20"/>
                <w:szCs w:val="20"/>
              </w:rPr>
              <w:t xml:space="preserve">~16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8032F78" w14:textId="77777777" w:rsidR="00465E45" w:rsidRDefault="00962D50">
            <w:pPr>
              <w:jc w:val="center"/>
            </w:pPr>
            <w:r>
              <w:rPr>
                <w:color w:val="444444"/>
                <w:sz w:val="20"/>
                <w:szCs w:val="20"/>
              </w:rPr>
              <w:t>Planned</w:t>
            </w:r>
          </w:p>
        </w:tc>
      </w:tr>
      <w:tr w:rsidR="00465E45" w14:paraId="52D90388"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342396F5" w14:textId="77777777" w:rsidR="00465E45" w:rsidRDefault="00962D50">
            <w:pPr>
              <w:jc w:val="center"/>
            </w:pPr>
            <w:r>
              <w:rPr>
                <w:b/>
                <w:bCs/>
                <w:color w:val="7A6A2A"/>
                <w:sz w:val="20"/>
                <w:szCs w:val="20"/>
              </w:rPr>
              <w:t>5.2</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4630A45" w14:textId="77777777" w:rsidR="00465E45" w:rsidRDefault="00962D50">
            <w:r>
              <w:rPr>
                <w:b/>
                <w:bCs/>
                <w:sz w:val="21"/>
                <w:szCs w:val="21"/>
              </w:rPr>
              <w:t>Student records management</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8DEE07" w14:textId="77777777" w:rsidR="00465E45" w:rsidRDefault="00962D50">
            <w:r>
              <w:rPr>
                <w:sz w:val="20"/>
                <w:szCs w:val="20"/>
              </w:rPr>
              <w:t>Track student performance across multiple games. Flag recurring patterns for cadre attention. Data accessible per student, per class, and in aggregate. Privacy-compliant storage.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DF17123" w14:textId="77777777" w:rsidR="00465E45" w:rsidRDefault="00962D50">
            <w:pPr>
              <w:jc w:val="center"/>
            </w:pPr>
            <w:r>
              <w:rPr>
                <w:color w:val="444444"/>
                <w:sz w:val="20"/>
                <w:szCs w:val="20"/>
              </w:rPr>
              <w:t xml:space="preserve">~12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28E2973" w14:textId="77777777" w:rsidR="00465E45" w:rsidRDefault="00962D50">
            <w:pPr>
              <w:jc w:val="center"/>
            </w:pPr>
            <w:r>
              <w:rPr>
                <w:color w:val="444444"/>
                <w:sz w:val="20"/>
                <w:szCs w:val="20"/>
              </w:rPr>
              <w:t>Planned</w:t>
            </w:r>
          </w:p>
        </w:tc>
      </w:tr>
      <w:tr w:rsidR="00465E45" w14:paraId="722BB9DE"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6A6961D4" w14:textId="77777777" w:rsidR="00465E45" w:rsidRDefault="00962D50">
            <w:pPr>
              <w:jc w:val="center"/>
            </w:pPr>
            <w:r>
              <w:rPr>
                <w:b/>
                <w:bCs/>
                <w:color w:val="7A6A2A"/>
                <w:sz w:val="20"/>
                <w:szCs w:val="20"/>
              </w:rPr>
              <w:t>5.3</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7DAF1A8" w14:textId="77777777" w:rsidR="00465E45" w:rsidRDefault="00962D50">
            <w:r>
              <w:rPr>
                <w:b/>
                <w:bCs/>
                <w:sz w:val="21"/>
                <w:szCs w:val="21"/>
              </w:rPr>
              <w:t>Cross-game trend analysis</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575AC98" w14:textId="77777777" w:rsidR="00465E45" w:rsidRDefault="00962D50">
            <w:r>
              <w:rPr>
                <w:sz w:val="20"/>
                <w:szCs w:val="20"/>
              </w:rPr>
              <w:t>AI identifies patterns across a student's game history: persistent decision-making strengths and weaknesses, doctrinal gaps, and growth over time.</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E6B3902"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276C9E3" w14:textId="77777777" w:rsidR="00465E45" w:rsidRDefault="00962D50">
            <w:pPr>
              <w:jc w:val="center"/>
            </w:pPr>
            <w:r>
              <w:rPr>
                <w:color w:val="444444"/>
                <w:sz w:val="20"/>
                <w:szCs w:val="20"/>
              </w:rPr>
              <w:t>Planned</w:t>
            </w:r>
          </w:p>
        </w:tc>
      </w:tr>
      <w:tr w:rsidR="00465E45" w14:paraId="611F5CF7"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12866087" w14:textId="77777777" w:rsidR="00465E45" w:rsidRDefault="00962D50">
            <w:pPr>
              <w:jc w:val="center"/>
            </w:pPr>
            <w:r>
              <w:rPr>
                <w:b/>
                <w:bCs/>
                <w:color w:val="7A6A2A"/>
                <w:sz w:val="20"/>
                <w:szCs w:val="20"/>
              </w:rPr>
              <w:t>5.4</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831DDA7" w14:textId="77777777" w:rsidR="00465E45" w:rsidRDefault="00962D50">
            <w:r>
              <w:rPr>
                <w:b/>
                <w:bCs/>
                <w:sz w:val="21"/>
                <w:szCs w:val="21"/>
              </w:rPr>
              <w:t>Performance dashboard for cadre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C113BDD" w14:textId="77777777" w:rsidR="00465E45" w:rsidRDefault="00962D50">
            <w:r>
              <w:rPr>
                <w:sz w:val="20"/>
                <w:szCs w:val="20"/>
              </w:rPr>
              <w:t>Cadre view of all student performance across the course. Sortable by learning objective, decision type, and game phase. Used to focus instruction.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327236"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6547528" w14:textId="77777777" w:rsidR="00465E45" w:rsidRDefault="00962D50">
            <w:pPr>
              <w:jc w:val="center"/>
            </w:pPr>
            <w:r>
              <w:rPr>
                <w:color w:val="444444"/>
                <w:sz w:val="20"/>
                <w:szCs w:val="20"/>
              </w:rPr>
              <w:t>Planned</w:t>
            </w:r>
          </w:p>
        </w:tc>
      </w:tr>
      <w:tr w:rsidR="00465E45" w14:paraId="56C1D9CE"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0B3E5CFB" w14:textId="77777777" w:rsidR="00465E45" w:rsidRDefault="00962D50">
            <w:pPr>
              <w:jc w:val="center"/>
            </w:pPr>
            <w:r>
              <w:rPr>
                <w:b/>
                <w:bCs/>
                <w:color w:val="7A6A2A"/>
                <w:sz w:val="20"/>
                <w:szCs w:val="20"/>
              </w:rPr>
              <w:t>5.5</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281B636" w14:textId="77777777" w:rsidR="00465E45" w:rsidRDefault="00962D50">
            <w:r>
              <w:rPr>
                <w:b/>
                <w:bCs/>
                <w:sz w:val="21"/>
                <w:szCs w:val="21"/>
              </w:rPr>
              <w:t>Scenario library and version control</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5383C2F" w14:textId="77777777" w:rsidR="00465E45" w:rsidRDefault="00962D50">
            <w:r>
              <w:rPr>
                <w:sz w:val="20"/>
                <w:szCs w:val="20"/>
              </w:rPr>
              <w:t>Library of validated scenarios organized by terrain, scenario type, and learning objective. Version-controlled so scenarios can be updated without affecting archived game records.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0969DFF9"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DC2018A" w14:textId="77777777" w:rsidR="00465E45" w:rsidRDefault="00962D50">
            <w:pPr>
              <w:jc w:val="center"/>
            </w:pPr>
            <w:r>
              <w:rPr>
                <w:color w:val="444444"/>
                <w:sz w:val="20"/>
                <w:szCs w:val="20"/>
              </w:rPr>
              <w:t>Planned</w:t>
            </w:r>
          </w:p>
        </w:tc>
      </w:tr>
      <w:tr w:rsidR="00465E45" w14:paraId="6D1B9D49"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65CDA965" w14:textId="77777777" w:rsidR="00465E45" w:rsidRDefault="00962D50">
            <w:pPr>
              <w:jc w:val="center"/>
            </w:pPr>
            <w:r>
              <w:rPr>
                <w:b/>
                <w:bCs/>
                <w:color w:val="7A6A2A"/>
                <w:sz w:val="20"/>
                <w:szCs w:val="20"/>
              </w:rPr>
              <w:t>5.6</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DE887AC" w14:textId="77777777" w:rsidR="00465E45" w:rsidRDefault="00962D50">
            <w:r>
              <w:rPr>
                <w:b/>
                <w:bCs/>
                <w:sz w:val="21"/>
                <w:szCs w:val="21"/>
              </w:rPr>
              <w:t>Facilitated vs. autonomous mode selector</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A98E3F" w14:textId="77777777" w:rsidR="00465E45" w:rsidRDefault="00962D50">
            <w:r>
              <w:rPr>
                <w:sz w:val="20"/>
                <w:szCs w:val="20"/>
              </w:rPr>
              <w:t xml:space="preserve">Cadre </w:t>
            </w:r>
            <w:proofErr w:type="gramStart"/>
            <w:r>
              <w:rPr>
                <w:sz w:val="20"/>
                <w:szCs w:val="20"/>
              </w:rPr>
              <w:t>select</w:t>
            </w:r>
            <w:proofErr w:type="gramEnd"/>
            <w:r>
              <w:rPr>
                <w:sz w:val="20"/>
                <w:szCs w:val="20"/>
              </w:rPr>
              <w:t xml:space="preserve"> the operating mode (full facilitation, AI-assisted facilitation, or autonomous) at game start. Each </w:t>
            </w:r>
            <w:r>
              <w:rPr>
                <w:sz w:val="20"/>
                <w:szCs w:val="20"/>
              </w:rPr>
              <w:lastRenderedPageBreak/>
              <w:t>mode has appropriate UI and workflow.</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FC31302" w14:textId="77777777" w:rsidR="00465E45" w:rsidRDefault="00962D50">
            <w:pPr>
              <w:jc w:val="center"/>
            </w:pPr>
            <w:r>
              <w:rPr>
                <w:color w:val="444444"/>
                <w:sz w:val="20"/>
                <w:szCs w:val="20"/>
              </w:rPr>
              <w:lastRenderedPageBreak/>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9BCDA9D" w14:textId="77777777" w:rsidR="00465E45" w:rsidRDefault="00962D50">
            <w:pPr>
              <w:jc w:val="center"/>
            </w:pPr>
            <w:r>
              <w:rPr>
                <w:color w:val="444444"/>
                <w:sz w:val="20"/>
                <w:szCs w:val="20"/>
              </w:rPr>
              <w:t>Planned</w:t>
            </w:r>
          </w:p>
        </w:tc>
      </w:tr>
      <w:tr w:rsidR="00465E45" w14:paraId="641F8CF5"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576DFB12" w14:textId="77777777" w:rsidR="00465E45" w:rsidRDefault="00962D50">
            <w:pPr>
              <w:jc w:val="center"/>
            </w:pPr>
            <w:r>
              <w:rPr>
                <w:b/>
                <w:bCs/>
                <w:color w:val="7A6A2A"/>
                <w:sz w:val="20"/>
                <w:szCs w:val="20"/>
              </w:rPr>
              <w:t>5.7</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145BDA1" w14:textId="77777777" w:rsidR="00465E45" w:rsidRDefault="00962D50">
            <w:r>
              <w:rPr>
                <w:b/>
                <w:bCs/>
                <w:sz w:val="21"/>
                <w:szCs w:val="21"/>
              </w:rPr>
              <w:t>Sustainment documentation</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B888607" w14:textId="77777777" w:rsidR="00465E45" w:rsidRDefault="00962D50">
            <w:r>
              <w:rPr>
                <w:sz w:val="20"/>
                <w:szCs w:val="20"/>
              </w:rPr>
              <w:t>Technical documentation for maintaining Firebase, updating the Claude API integration, managing GitHub Pages deployment, and troubleshooting. Written for non-developers.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F8AB1C2" w14:textId="77777777" w:rsidR="00465E45" w:rsidRDefault="00962D50">
            <w:pPr>
              <w:jc w:val="center"/>
            </w:pPr>
            <w:r>
              <w:rPr>
                <w:color w:val="444444"/>
                <w:sz w:val="20"/>
                <w:szCs w:val="20"/>
              </w:rPr>
              <w:t xml:space="preserve">~8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6D21294" w14:textId="77777777" w:rsidR="00465E45" w:rsidRDefault="00962D50">
            <w:pPr>
              <w:jc w:val="center"/>
            </w:pPr>
            <w:r>
              <w:rPr>
                <w:color w:val="444444"/>
                <w:sz w:val="20"/>
                <w:szCs w:val="20"/>
              </w:rPr>
              <w:t>Planned</w:t>
            </w:r>
          </w:p>
        </w:tc>
      </w:tr>
      <w:tr w:rsidR="00465E45" w14:paraId="73B986C0"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296F8100" w14:textId="77777777" w:rsidR="00465E45" w:rsidRDefault="00962D50">
            <w:pPr>
              <w:jc w:val="center"/>
            </w:pPr>
            <w:r>
              <w:rPr>
                <w:b/>
                <w:bCs/>
                <w:color w:val="7A6A2A"/>
                <w:sz w:val="20"/>
                <w:szCs w:val="20"/>
              </w:rPr>
              <w:t>5.8</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5B4A95A" w14:textId="77777777" w:rsidR="00465E45" w:rsidRDefault="00962D50">
            <w:r>
              <w:rPr>
                <w:b/>
                <w:bCs/>
                <w:sz w:val="21"/>
                <w:szCs w:val="21"/>
              </w:rPr>
              <w:t>Training package for new cadre</w:t>
            </w:r>
          </w:p>
        </w:tc>
        <w:tc>
          <w:tcPr>
            <w:tcW w:w="3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ED1BF0E" w14:textId="77777777" w:rsidR="00465E45" w:rsidRDefault="00962D50">
            <w:r>
              <w:rPr>
                <w:sz w:val="20"/>
                <w:szCs w:val="20"/>
              </w:rPr>
              <w:t>Onboarding package for new AMWC cadre covering tool operation, scenario building, AI output review, and debrief facilitation using AI-generated packages.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F9B625C" w14:textId="77777777" w:rsidR="00465E45" w:rsidRDefault="00962D50">
            <w:pPr>
              <w:jc w:val="center"/>
            </w:pPr>
            <w:r>
              <w:rPr>
                <w:color w:val="444444"/>
                <w:sz w:val="20"/>
                <w:szCs w:val="20"/>
              </w:rPr>
              <w:t xml:space="preserve">~6 </w:t>
            </w:r>
            <w:proofErr w:type="spellStart"/>
            <w:r>
              <w:rPr>
                <w:color w:val="444444"/>
                <w:sz w:val="20"/>
                <w:szCs w:val="20"/>
              </w:rPr>
              <w:t>hrs</w:t>
            </w:r>
            <w:proofErr w:type="spellEnd"/>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7196161" w14:textId="77777777" w:rsidR="00465E45" w:rsidRDefault="00962D50">
            <w:pPr>
              <w:jc w:val="center"/>
            </w:pPr>
            <w:r>
              <w:rPr>
                <w:color w:val="444444"/>
                <w:sz w:val="20"/>
                <w:szCs w:val="20"/>
              </w:rPr>
              <w:t>Planned</w:t>
            </w:r>
          </w:p>
        </w:tc>
      </w:tr>
      <w:tr w:rsidR="00465E45" w14:paraId="408F09EC" w14:textId="77777777">
        <w:tblPrEx>
          <w:tblCellMar>
            <w:top w:w="0" w:type="dxa"/>
            <w:bottom w:w="0" w:type="dxa"/>
          </w:tblCellMar>
        </w:tblPrEx>
        <w:tc>
          <w:tcPr>
            <w:tcW w:w="52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20" w:type="dxa"/>
              <w:bottom w:w="80" w:type="dxa"/>
              <w:right w:w="80" w:type="dxa"/>
            </w:tcMar>
          </w:tcPr>
          <w:p w14:paraId="2F735CA7" w14:textId="77777777" w:rsidR="00465E45" w:rsidRDefault="00962D50">
            <w:pPr>
              <w:jc w:val="center"/>
            </w:pPr>
            <w:r>
              <w:rPr>
                <w:b/>
                <w:bCs/>
                <w:color w:val="7A6A2A"/>
                <w:sz w:val="20"/>
                <w:szCs w:val="20"/>
              </w:rPr>
              <w:t>5.9</w:t>
            </w:r>
          </w:p>
        </w:tc>
        <w:tc>
          <w:tcPr>
            <w:tcW w:w="32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7B63188" w14:textId="77777777" w:rsidR="00465E45" w:rsidRDefault="00962D50">
            <w:r>
              <w:rPr>
                <w:b/>
                <w:bCs/>
                <w:sz w:val="21"/>
                <w:szCs w:val="21"/>
              </w:rPr>
              <w:t>Formal fielding</w:t>
            </w:r>
          </w:p>
        </w:tc>
        <w:tc>
          <w:tcPr>
            <w:tcW w:w="364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23971775" w14:textId="77777777" w:rsidR="00465E45" w:rsidRDefault="00962D50">
            <w:r>
              <w:rPr>
                <w:sz w:val="20"/>
                <w:szCs w:val="20"/>
              </w:rPr>
              <w:t>Tool officially adopted as part of AMWC curriculum. Scenario library populated with at least 6 validated scenarios across the available map products.</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66BB074" w14:textId="77777777" w:rsidR="00465E45" w:rsidRDefault="00962D50">
            <w:pPr>
              <w:jc w:val="center"/>
            </w:pPr>
            <w:r>
              <w:rPr>
                <w:color w:val="444444"/>
                <w:sz w:val="20"/>
                <w:szCs w:val="20"/>
              </w:rPr>
              <w:t>Admin</w:t>
            </w:r>
          </w:p>
        </w:tc>
        <w:tc>
          <w:tcPr>
            <w:tcW w:w="1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C5D40E3" w14:textId="77777777" w:rsidR="00465E45" w:rsidRDefault="00962D50">
            <w:pPr>
              <w:jc w:val="center"/>
            </w:pPr>
            <w:r>
              <w:rPr>
                <w:color w:val="444444"/>
                <w:sz w:val="20"/>
                <w:szCs w:val="20"/>
              </w:rPr>
              <w:t>Planned</w:t>
            </w:r>
          </w:p>
        </w:tc>
      </w:tr>
    </w:tbl>
    <w:p w14:paraId="4A7C8B2F" w14:textId="77777777" w:rsidR="00465E45" w:rsidRDefault="00465E45">
      <w:pPr>
        <w:spacing w:after="100"/>
      </w:pPr>
    </w:p>
    <w:p w14:paraId="26F46BDC" w14:textId="77777777" w:rsidR="00465E45" w:rsidRDefault="00962D50">
      <w:pPr>
        <w:pStyle w:val="Heading2"/>
      </w:pPr>
      <w:r>
        <w:t>Phase 5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65E45" w14:paraId="346000B9" w14:textId="77777777">
        <w:tblPrEx>
          <w:tblCellMar>
            <w:top w:w="0" w:type="dxa"/>
            <w:bottom w:w="0" w:type="dxa"/>
          </w:tblCellMar>
        </w:tblPrEx>
        <w:trPr>
          <w:tblHeader/>
        </w:trPr>
        <w:tc>
          <w:tcPr>
            <w:tcW w:w="28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09DA8BFA" w14:textId="77777777" w:rsidR="00465E45" w:rsidRDefault="00962D50">
            <w:r>
              <w:rPr>
                <w:b/>
                <w:bCs/>
                <w:color w:val="FFFFFF"/>
                <w:sz w:val="19"/>
                <w:szCs w:val="19"/>
              </w:rPr>
              <w:t>Risk</w:t>
            </w:r>
          </w:p>
        </w:tc>
        <w:tc>
          <w:tcPr>
            <w:tcW w:w="2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20389A03" w14:textId="77777777" w:rsidR="00465E45" w:rsidRDefault="00962D50">
            <w:r>
              <w:rPr>
                <w:b/>
                <w:bCs/>
                <w:color w:val="FFFFFF"/>
                <w:sz w:val="19"/>
                <w:szCs w:val="19"/>
              </w:rPr>
              <w:t>Phase</w:t>
            </w:r>
          </w:p>
        </w:tc>
        <w:tc>
          <w:tcPr>
            <w:tcW w:w="156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367934AA" w14:textId="77777777" w:rsidR="00465E45" w:rsidRDefault="00962D50">
            <w:pPr>
              <w:jc w:val="center"/>
            </w:pPr>
            <w:r>
              <w:rPr>
                <w:b/>
                <w:bCs/>
                <w:color w:val="FFFFFF"/>
                <w:sz w:val="19"/>
                <w:szCs w:val="19"/>
              </w:rPr>
              <w:t>Likelihood</w:t>
            </w:r>
          </w:p>
        </w:tc>
        <w:tc>
          <w:tcPr>
            <w:tcW w:w="3000" w:type="dxa"/>
            <w:tcBorders>
              <w:top w:val="single" w:sz="6" w:space="0" w:color="2C3A22"/>
              <w:left w:val="single" w:sz="6" w:space="0" w:color="2C3A22"/>
              <w:bottom w:val="single" w:sz="6" w:space="0" w:color="2C3A22"/>
              <w:right w:val="single" w:sz="6" w:space="0" w:color="2C3A22"/>
            </w:tcBorders>
            <w:shd w:val="clear" w:color="auto" w:fill="2C3A22"/>
            <w:tcMar>
              <w:top w:w="80" w:type="dxa"/>
              <w:left w:w="140" w:type="dxa"/>
              <w:bottom w:w="80" w:type="dxa"/>
              <w:right w:w="140" w:type="dxa"/>
            </w:tcMar>
          </w:tcPr>
          <w:p w14:paraId="62E633D9" w14:textId="77777777" w:rsidR="00465E45" w:rsidRDefault="00962D50">
            <w:r>
              <w:rPr>
                <w:b/>
                <w:bCs/>
                <w:color w:val="FFFFFF"/>
                <w:sz w:val="19"/>
                <w:szCs w:val="19"/>
              </w:rPr>
              <w:t>Mitigation</w:t>
            </w:r>
          </w:p>
        </w:tc>
      </w:tr>
      <w:tr w:rsidR="00465E45" w14:paraId="25ED1E5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2087A78" w14:textId="77777777" w:rsidR="00465E45" w:rsidRDefault="00962D50">
            <w:r>
              <w:rPr>
                <w:sz w:val="20"/>
                <w:szCs w:val="20"/>
              </w:rPr>
              <w:t>Cadre turnover degrades institutional knowledge</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A4F2F72" w14:textId="77777777" w:rsidR="00465E45" w:rsidRDefault="00962D50">
            <w:r>
              <w:rPr>
                <w:color w:val="444444"/>
                <w:sz w:val="20"/>
                <w:szCs w:val="20"/>
              </w:rPr>
              <w:t>Phase 5</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4ADC3128" w14:textId="77777777" w:rsidR="00465E45" w:rsidRDefault="00962D50">
            <w:pPr>
              <w:jc w:val="center"/>
            </w:pPr>
            <w:r>
              <w:rPr>
                <w:color w:val="8B1A1A"/>
                <w:sz w:val="20"/>
                <w:szCs w:val="20"/>
              </w:rPr>
              <w:t>High</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7C56B866" w14:textId="77777777" w:rsidR="00465E45" w:rsidRDefault="00962D50">
            <w:r>
              <w:rPr>
                <w:sz w:val="20"/>
                <w:szCs w:val="20"/>
              </w:rPr>
              <w:t xml:space="preserve">Training </w:t>
            </w:r>
            <w:proofErr w:type="gramStart"/>
            <w:r>
              <w:rPr>
                <w:sz w:val="20"/>
                <w:szCs w:val="20"/>
              </w:rPr>
              <w:t>package</w:t>
            </w:r>
            <w:proofErr w:type="gramEnd"/>
            <w:r>
              <w:rPr>
                <w:sz w:val="20"/>
                <w:szCs w:val="20"/>
              </w:rPr>
              <w:t xml:space="preserve"> (5.8) and sustainment documentation (5.7) must be sufficient for a new cadre member to operate the tool with zero prior exposure. Test this assumption by onboarding an uninitiated cadre member using only the documentation.</w:t>
            </w:r>
          </w:p>
        </w:tc>
      </w:tr>
      <w:tr w:rsidR="00465E45" w14:paraId="739AE59F"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4B197B2" w14:textId="77777777" w:rsidR="00465E45" w:rsidRDefault="00962D50">
            <w:r>
              <w:rPr>
                <w:sz w:val="20"/>
                <w:szCs w:val="20"/>
              </w:rPr>
              <w:t>API pricing changes make the tool uneconomical</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1541F4" w14:textId="77777777" w:rsidR="00465E45" w:rsidRDefault="00962D50">
            <w:r>
              <w:rPr>
                <w:color w:val="444444"/>
                <w:sz w:val="20"/>
                <w:szCs w:val="20"/>
              </w:rPr>
              <w:t>Phase 5</w:t>
            </w:r>
          </w:p>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69039FB" w14:textId="77777777" w:rsidR="00465E45" w:rsidRDefault="00962D50">
            <w:pPr>
              <w:jc w:val="center"/>
            </w:pPr>
            <w:r>
              <w:rPr>
                <w:color w:val="2E7A2E"/>
                <w:sz w:val="20"/>
                <w:szCs w:val="20"/>
              </w:rPr>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0D3443" w14:textId="77777777" w:rsidR="00465E45" w:rsidRDefault="00962D50">
            <w:r>
              <w:rPr>
                <w:sz w:val="20"/>
                <w:szCs w:val="20"/>
              </w:rPr>
              <w:t>Document the API cost model. At current Claude pricing, a complete game costs less than $0.25. Even 10x cost increase remains trivial. Monitor pricing annually.</w:t>
            </w:r>
          </w:p>
        </w:tc>
      </w:tr>
      <w:tr w:rsidR="00465E45" w14:paraId="7436160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18680B8F" w14:textId="77777777" w:rsidR="00465E45" w:rsidRDefault="00962D50">
            <w:r>
              <w:rPr>
                <w:sz w:val="20"/>
                <w:szCs w:val="20"/>
              </w:rPr>
              <w:t>Platform dependency on external services</w:t>
            </w:r>
          </w:p>
        </w:tc>
        <w:tc>
          <w:tcPr>
            <w:tcW w:w="2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6A903E18" w14:textId="77777777" w:rsidR="00465E45" w:rsidRDefault="00962D50">
            <w:r>
              <w:rPr>
                <w:color w:val="444444"/>
                <w:sz w:val="20"/>
                <w:szCs w:val="20"/>
              </w:rPr>
              <w:t>Phase 5</w:t>
            </w:r>
          </w:p>
        </w:tc>
        <w:tc>
          <w:tcPr>
            <w:tcW w:w="156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3AAB140F" w14:textId="77777777" w:rsidR="00465E45" w:rsidRDefault="00962D50">
            <w:pPr>
              <w:jc w:val="center"/>
            </w:pPr>
            <w:r>
              <w:rPr>
                <w:color w:val="C8860A"/>
                <w:sz w:val="20"/>
                <w:szCs w:val="20"/>
              </w:rP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5F2"/>
            <w:tcMar>
              <w:top w:w="80" w:type="dxa"/>
              <w:left w:w="140" w:type="dxa"/>
              <w:bottom w:w="80" w:type="dxa"/>
              <w:right w:w="140" w:type="dxa"/>
            </w:tcMar>
          </w:tcPr>
          <w:p w14:paraId="502D4828" w14:textId="77777777" w:rsidR="00465E45" w:rsidRDefault="00962D50">
            <w:r>
              <w:rPr>
                <w:sz w:val="20"/>
                <w:szCs w:val="20"/>
              </w:rPr>
              <w:t>Firebase and GitHub Pages are free services with no contractual SLA. Document fallback procedures for each. The tool should degrade gracefully to manual facilitation if either service is unavailable.</w:t>
            </w:r>
          </w:p>
        </w:tc>
      </w:tr>
    </w:tbl>
    <w:p w14:paraId="59F7C8CF" w14:textId="77777777" w:rsidR="00465E45" w:rsidRDefault="00465E45">
      <w:pPr>
        <w:spacing w:after="100"/>
      </w:pPr>
    </w:p>
    <w:p w14:paraId="11DF84F2" w14:textId="77777777" w:rsidR="00465E45" w:rsidRDefault="00962D50">
      <w:r>
        <w:lastRenderedPageBreak/>
        <w:br w:type="page"/>
      </w:r>
    </w:p>
    <w:p w14:paraId="46FBDFED" w14:textId="77777777" w:rsidR="00465E45" w:rsidRDefault="00962D50">
      <w:pPr>
        <w:pStyle w:val="Heading1"/>
        <w:pBdr>
          <w:bottom w:val="single" w:sz="8" w:space="4" w:color="4E6238"/>
        </w:pBdr>
      </w:pPr>
      <w:r>
        <w:lastRenderedPageBreak/>
        <w:t>6. Dependencies and Sequencing</w:t>
      </w:r>
    </w:p>
    <w:p w14:paraId="47CA60C9" w14:textId="77777777" w:rsidR="00465E45" w:rsidRDefault="00962D50">
      <w:pPr>
        <w:spacing w:after="160"/>
      </w:pPr>
      <w:r>
        <w:t>The phases are broadly sequential, but some parallel work is possible. The following dependencies govern sequencing:</w:t>
      </w:r>
    </w:p>
    <w:p w14:paraId="39EFE91E" w14:textId="77777777" w:rsidR="00465E45" w:rsidRDefault="00465E45">
      <w:pPr>
        <w:spacing w:after="100"/>
      </w:pPr>
    </w:p>
    <w:p w14:paraId="43CF0588" w14:textId="77777777" w:rsidR="00465E45" w:rsidRDefault="00962D50">
      <w:pPr>
        <w:pStyle w:val="ListParagraph"/>
        <w:numPr>
          <w:ilvl w:val="0"/>
          <w:numId w:val="2"/>
        </w:numPr>
        <w:spacing w:before="60" w:after="80"/>
      </w:pPr>
      <w:r>
        <w:t>Phase 2 (Document Automation) requires Phase 1 completion — the scenario builder writes to the reference library, which depends on the Phase 1 reference library infrastructure.</w:t>
      </w:r>
    </w:p>
    <w:p w14:paraId="7813FFE1" w14:textId="77777777" w:rsidR="00465E45" w:rsidRDefault="00962D50">
      <w:pPr>
        <w:pStyle w:val="ListParagraph"/>
        <w:numPr>
          <w:ilvl w:val="0"/>
          <w:numId w:val="2"/>
        </w:numPr>
        <w:spacing w:before="60" w:after="80"/>
      </w:pPr>
      <w:r>
        <w:t>Phase 3 (Green Cell AI) requires Phase 2 completion — the Green Cell AI uses scenario parameters generated by the Phase 2 scenario builder as its operating context.</w:t>
      </w:r>
    </w:p>
    <w:p w14:paraId="324C53E6" w14:textId="77777777" w:rsidR="00465E45" w:rsidRDefault="00962D50">
      <w:pPr>
        <w:pStyle w:val="ListParagraph"/>
        <w:numPr>
          <w:ilvl w:val="0"/>
          <w:numId w:val="2"/>
        </w:numPr>
        <w:spacing w:before="60" w:after="80"/>
      </w:pPr>
      <w:r>
        <w:t>Phase 4 (Director AI) requires Phase 3 completion — the Director AI and Green Cell AI share context and must be coordinated to avoid conflicting outputs.</w:t>
      </w:r>
    </w:p>
    <w:p w14:paraId="353B6D75" w14:textId="77777777" w:rsidR="00465E45" w:rsidRDefault="00962D50">
      <w:pPr>
        <w:pStyle w:val="ListParagraph"/>
        <w:numPr>
          <w:ilvl w:val="0"/>
          <w:numId w:val="2"/>
        </w:numPr>
        <w:spacing w:before="60" w:after="80"/>
      </w:pPr>
      <w:r>
        <w:t>Phase 5 (Integration) requires Phase 4 completion — it cannot integrate what has not been built.</w:t>
      </w:r>
    </w:p>
    <w:p w14:paraId="43E2DF3F" w14:textId="77777777" w:rsidR="00465E45" w:rsidRDefault="00465E45">
      <w:pPr>
        <w:spacing w:after="100"/>
      </w:pPr>
    </w:p>
    <w:p w14:paraId="719B4123" w14:textId="77777777" w:rsidR="00465E45" w:rsidRDefault="00962D50">
      <w:pPr>
        <w:spacing w:after="160"/>
      </w:pPr>
      <w:r>
        <w:t>The following parallel work is permitted:</w:t>
      </w:r>
    </w:p>
    <w:p w14:paraId="6C1EBFF7" w14:textId="77777777" w:rsidR="00465E45" w:rsidRDefault="00962D50">
      <w:pPr>
        <w:pStyle w:val="ListParagraph"/>
        <w:numPr>
          <w:ilvl w:val="0"/>
          <w:numId w:val="2"/>
        </w:numPr>
        <w:spacing w:before="60" w:after="80"/>
      </w:pPr>
      <w:r>
        <w:t>Phase 1.8 and 1.9 (live validation and security review) can run concurrently with Phase 2 design work.</w:t>
      </w:r>
    </w:p>
    <w:p w14:paraId="72B7686E" w14:textId="77777777" w:rsidR="00465E45" w:rsidRDefault="00962D50">
      <w:pPr>
        <w:pStyle w:val="ListParagraph"/>
        <w:numPr>
          <w:ilvl w:val="0"/>
          <w:numId w:val="2"/>
        </w:numPr>
        <w:spacing w:before="60" w:after="80"/>
      </w:pPr>
      <w:r>
        <w:t>Phase 2 doctrine knowledge base work (2 milestones) can begin during Phase 2 development.</w:t>
      </w:r>
    </w:p>
    <w:p w14:paraId="012E2DFD" w14:textId="77777777" w:rsidR="00465E45" w:rsidRDefault="00962D50">
      <w:pPr>
        <w:pStyle w:val="ListParagraph"/>
        <w:numPr>
          <w:ilvl w:val="0"/>
          <w:numId w:val="2"/>
        </w:numPr>
        <w:spacing w:before="60" w:after="80"/>
      </w:pPr>
      <w:r>
        <w:t>Phase 5 documentation work can begin as early as Phase 3 completion.</w:t>
      </w:r>
    </w:p>
    <w:p w14:paraId="63A6F748" w14:textId="77777777" w:rsidR="00465E45" w:rsidRDefault="00465E45">
      <w:pPr>
        <w:spacing w:after="100"/>
      </w:pPr>
    </w:p>
    <w:p w14:paraId="17698417" w14:textId="77777777" w:rsidR="00465E45" w:rsidRDefault="00962D50">
      <w:pPr>
        <w:pStyle w:val="Heading1"/>
        <w:pBdr>
          <w:bottom w:val="single" w:sz="8" w:space="4" w:color="4E6238"/>
        </w:pBdr>
      </w:pPr>
      <w:r>
        <w:t>7. Technology Stack</w:t>
      </w:r>
    </w:p>
    <w:p w14:paraId="45FD19C2" w14:textId="77777777" w:rsidR="00465E45" w:rsidRDefault="00962D50">
      <w:pPr>
        <w:spacing w:after="160"/>
      </w:pPr>
      <w:r>
        <w:t>The platform uses a deliberately minimal, free-tier technology stack to avoid cost, maintenance burden, and infrastructure complexity.</w:t>
      </w:r>
    </w:p>
    <w:p w14:paraId="19D1F22F" w14:textId="77777777" w:rsidR="00465E45" w:rsidRDefault="00465E45">
      <w:pPr>
        <w:spacing w:after="100"/>
      </w:pPr>
    </w:p>
    <w:p w14:paraId="2644AC39" w14:textId="77777777" w:rsidR="00465E45" w:rsidRDefault="00962D50">
      <w:pPr>
        <w:pStyle w:val="ListParagraph"/>
        <w:numPr>
          <w:ilvl w:val="0"/>
          <w:numId w:val="2"/>
        </w:numPr>
        <w:spacing w:before="60" w:after="80"/>
      </w:pPr>
      <w:r>
        <w:t>Frontend: Single HTML file with vanilla JavaScript and CSS. Hosted on GitHub Pages (free, no server required).</w:t>
      </w:r>
    </w:p>
    <w:p w14:paraId="338FD48F" w14:textId="77777777" w:rsidR="00465E45" w:rsidRDefault="00962D50">
      <w:pPr>
        <w:pStyle w:val="ListParagraph"/>
        <w:numPr>
          <w:ilvl w:val="0"/>
          <w:numId w:val="2"/>
        </w:numPr>
        <w:spacing w:before="60" w:after="80"/>
      </w:pPr>
      <w:r>
        <w:t>Real-time database: Firebase Realtime Database, free Spark tier. Handles all game state synchronization.</w:t>
      </w:r>
    </w:p>
    <w:p w14:paraId="2FDA413A" w14:textId="77777777" w:rsidR="00465E45" w:rsidRDefault="00962D50">
      <w:pPr>
        <w:pStyle w:val="ListParagraph"/>
        <w:numPr>
          <w:ilvl w:val="0"/>
          <w:numId w:val="2"/>
        </w:numPr>
        <w:spacing w:before="60" w:after="80"/>
      </w:pPr>
      <w:r>
        <w:t>AI: Claude API (Anthropic). Used for document generation (Phase 2), Green Cell responses (Phase 3), and adjudication (Phase 4). Accessed directly from the browser via fetch calls.</w:t>
      </w:r>
    </w:p>
    <w:p w14:paraId="6305084A" w14:textId="77777777" w:rsidR="00465E45" w:rsidRDefault="00962D50">
      <w:pPr>
        <w:pStyle w:val="ListParagraph"/>
        <w:numPr>
          <w:ilvl w:val="0"/>
          <w:numId w:val="2"/>
        </w:numPr>
        <w:spacing w:before="60" w:after="80"/>
      </w:pPr>
      <w:r>
        <w:t>Document generation: docx-</w:t>
      </w:r>
      <w:proofErr w:type="spellStart"/>
      <w:r>
        <w:t>js</w:t>
      </w:r>
      <w:proofErr w:type="spellEnd"/>
      <w:r>
        <w:t xml:space="preserve"> library for DOCX output. Run client-side or via a lightweight serverless function if browser security restrictions require.</w:t>
      </w:r>
    </w:p>
    <w:p w14:paraId="531BDDE4" w14:textId="77777777" w:rsidR="00465E45" w:rsidRDefault="00962D50">
      <w:pPr>
        <w:pStyle w:val="ListParagraph"/>
        <w:numPr>
          <w:ilvl w:val="0"/>
          <w:numId w:val="2"/>
        </w:numPr>
        <w:spacing w:before="60" w:after="80"/>
      </w:pPr>
      <w:r>
        <w:t>Version control and hosting: GitHub. All code, documents, and reference files in a single public repository.</w:t>
      </w:r>
    </w:p>
    <w:p w14:paraId="6F1C59F4" w14:textId="77777777" w:rsidR="00465E45" w:rsidRDefault="00465E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E45" w14:paraId="434278EF" w14:textId="77777777">
        <w:tblPrEx>
          <w:tblCellMar>
            <w:top w:w="0" w:type="dxa"/>
            <w:bottom w:w="0" w:type="dxa"/>
          </w:tblCellMar>
        </w:tblPrEx>
        <w:tc>
          <w:tcPr>
            <w:tcW w:w="9360" w:type="dxa"/>
            <w:tcBorders>
              <w:top w:val="single" w:sz="8" w:space="0" w:color="C8860A"/>
              <w:left w:val="single" w:sz="20" w:space="0" w:color="C8860A"/>
              <w:bottom w:val="single" w:sz="4" w:space="0" w:color="C8860A"/>
              <w:right w:val="single" w:sz="4" w:space="0" w:color="C8860A"/>
            </w:tcBorders>
            <w:shd w:val="clear" w:color="auto" w:fill="FFF3E0"/>
            <w:tcMar>
              <w:top w:w="120" w:type="dxa"/>
              <w:left w:w="200" w:type="dxa"/>
              <w:bottom w:w="120" w:type="dxa"/>
              <w:right w:w="160" w:type="dxa"/>
            </w:tcMar>
          </w:tcPr>
          <w:p w14:paraId="2DB3D596" w14:textId="77777777" w:rsidR="00465E45" w:rsidRDefault="00962D50">
            <w:pPr>
              <w:spacing w:after="60"/>
            </w:pPr>
            <w:r>
              <w:rPr>
                <w:b/>
                <w:bCs/>
                <w:color w:val="C8860A"/>
                <w:sz w:val="20"/>
                <w:szCs w:val="20"/>
              </w:rPr>
              <w:t>API Key Security Note</w:t>
            </w:r>
          </w:p>
          <w:p w14:paraId="67159D5A" w14:textId="77777777" w:rsidR="00465E45" w:rsidRDefault="00962D50">
            <w:r>
              <w:rPr>
                <w:sz w:val="21"/>
                <w:szCs w:val="21"/>
              </w:rPr>
              <w:lastRenderedPageBreak/>
              <w:t>The Claude API key must not be embedded directly in the client-side HTML once AI features are added in Phase 2. A lightweight proxy — either a Cloudflare Worker or GitHub Actions workflow — should handle API calls server-side to protect the key. This is a Phase 2 prerequisite task. Both Cloudflare Workers and GitHub Actions are free at the usage levels expected.</w:t>
            </w:r>
          </w:p>
        </w:tc>
      </w:tr>
    </w:tbl>
    <w:p w14:paraId="68265099" w14:textId="77777777" w:rsidR="00465E45" w:rsidRDefault="00465E45">
      <w:pPr>
        <w:spacing w:after="100"/>
      </w:pPr>
    </w:p>
    <w:p w14:paraId="20EEED61" w14:textId="77777777" w:rsidR="00465E45" w:rsidRDefault="00962D50">
      <w:pPr>
        <w:pStyle w:val="Heading1"/>
        <w:pBdr>
          <w:bottom w:val="single" w:sz="8" w:space="4" w:color="4E6238"/>
        </w:pBdr>
      </w:pPr>
      <w:r>
        <w:t>8. Success Metrics</w:t>
      </w:r>
    </w:p>
    <w:p w14:paraId="09155604" w14:textId="77777777" w:rsidR="00465E45" w:rsidRDefault="00962D50">
      <w:pPr>
        <w:spacing w:after="160"/>
      </w:pPr>
      <w:r>
        <w:t>The following metrics define success at each phase gate. All metrics should be validated with actual cadre and students, not developer self-assessment.</w:t>
      </w:r>
    </w:p>
    <w:p w14:paraId="12919EA3" w14:textId="77777777" w:rsidR="00465E45" w:rsidRDefault="00465E45">
      <w:pPr>
        <w:spacing w:after="100"/>
      </w:pPr>
    </w:p>
    <w:p w14:paraId="777F9C1E" w14:textId="77777777" w:rsidR="00465E45" w:rsidRDefault="00962D50">
      <w:pPr>
        <w:pStyle w:val="ListParagraph"/>
        <w:numPr>
          <w:ilvl w:val="0"/>
          <w:numId w:val="2"/>
        </w:numPr>
        <w:spacing w:before="60" w:after="80"/>
      </w:pPr>
      <w:r>
        <w:rPr>
          <w:b/>
          <w:bCs/>
        </w:rPr>
        <w:t>Phase 1</w:t>
      </w:r>
      <w:r>
        <w:t xml:space="preserve"> — Zero technical failures in two complete live game runs. All cadre can operate the tool after a 30-minute orientation with no further support.</w:t>
      </w:r>
    </w:p>
    <w:p w14:paraId="759520FC" w14:textId="77777777" w:rsidR="00465E45" w:rsidRDefault="00962D50">
      <w:pPr>
        <w:pStyle w:val="ListParagraph"/>
        <w:numPr>
          <w:ilvl w:val="0"/>
          <w:numId w:val="2"/>
        </w:numPr>
        <w:spacing w:before="60" w:after="80"/>
      </w:pPr>
      <w:r>
        <w:rPr>
          <w:b/>
          <w:bCs/>
        </w:rPr>
        <w:t>Phase 2</w:t>
      </w:r>
      <w:r>
        <w:t xml:space="preserve"> — A complete game planning document package generated in under 15 minutes from a blank form. Cadre assess AI-generated documents as acceptable for game use after review in at least 80% of cases.</w:t>
      </w:r>
    </w:p>
    <w:p w14:paraId="751F4793" w14:textId="77777777" w:rsidR="00465E45" w:rsidRDefault="00962D50">
      <w:pPr>
        <w:pStyle w:val="ListParagraph"/>
        <w:numPr>
          <w:ilvl w:val="0"/>
          <w:numId w:val="2"/>
        </w:numPr>
        <w:spacing w:before="60" w:after="80"/>
      </w:pPr>
      <w:r>
        <w:rPr>
          <w:b/>
          <w:bCs/>
        </w:rPr>
        <w:t>Phase 3</w:t>
      </w:r>
      <w:r>
        <w:t xml:space="preserve"> — Green Cell AI generates responses that cadre rate as doctrinally plausible and scenario-appropriate in at least 80% of cases. Students engage with IO dimension of the game more explicitly than in games without Green Cell.</w:t>
      </w:r>
    </w:p>
    <w:p w14:paraId="4C09BF1F" w14:textId="77777777" w:rsidR="00465E45" w:rsidRDefault="00962D50">
      <w:pPr>
        <w:pStyle w:val="ListParagraph"/>
        <w:numPr>
          <w:ilvl w:val="0"/>
          <w:numId w:val="2"/>
        </w:numPr>
        <w:spacing w:before="60" w:after="80"/>
      </w:pPr>
      <w:r>
        <w:rPr>
          <w:b/>
          <w:bCs/>
        </w:rPr>
        <w:t>Phase 4</w:t>
      </w:r>
      <w:r>
        <w:t xml:space="preserve"> — AI adjudication rated as credible by at least 80% of student reviewers. Autonomous mode </w:t>
      </w:r>
      <w:proofErr w:type="gramStart"/>
      <w:r>
        <w:t>game generates</w:t>
      </w:r>
      <w:proofErr w:type="gramEnd"/>
      <w:r>
        <w:t xml:space="preserve"> debrief </w:t>
      </w:r>
      <w:proofErr w:type="gramStart"/>
      <w:r>
        <w:t>package</w:t>
      </w:r>
      <w:proofErr w:type="gramEnd"/>
      <w:r>
        <w:t xml:space="preserve"> that cadre assess as usable with minor modification. At least one unit uses the exportable package independently post-graduation.</w:t>
      </w:r>
    </w:p>
    <w:p w14:paraId="2CF5F7AE" w14:textId="77777777" w:rsidR="00465E45" w:rsidRDefault="00962D50">
      <w:pPr>
        <w:pStyle w:val="ListParagraph"/>
        <w:numPr>
          <w:ilvl w:val="0"/>
          <w:numId w:val="2"/>
        </w:numPr>
        <w:spacing w:before="60" w:after="80"/>
      </w:pPr>
      <w:r>
        <w:rPr>
          <w:b/>
          <w:bCs/>
        </w:rPr>
        <w:t>Phase 5</w:t>
      </w:r>
      <w:r>
        <w:t xml:space="preserve"> — New cadre member operates the tool successfully after onboarding with documentation only. Scenario library contains 6 validated scenarios. Platform operates for a full course iteration without cadre-reported technical failures.</w:t>
      </w:r>
    </w:p>
    <w:p w14:paraId="732BABDE" w14:textId="77777777" w:rsidR="00465E45" w:rsidRDefault="00465E45">
      <w:pPr>
        <w:spacing w:after="100"/>
      </w:pPr>
    </w:p>
    <w:p w14:paraId="6D6D65CC" w14:textId="77777777" w:rsidR="00465E45" w:rsidRDefault="00465E45">
      <w:pPr>
        <w:pBdr>
          <w:bottom w:val="single" w:sz="4" w:space="4" w:color="4E6238"/>
        </w:pBdr>
        <w:spacing w:before="180" w:after="180"/>
      </w:pPr>
    </w:p>
    <w:p w14:paraId="18E73095" w14:textId="77777777" w:rsidR="00465E45" w:rsidRDefault="00465E45">
      <w:pPr>
        <w:spacing w:after="100"/>
      </w:pPr>
    </w:p>
    <w:p w14:paraId="783F8623" w14:textId="77777777" w:rsidR="00465E45" w:rsidRDefault="00962D50">
      <w:pPr>
        <w:spacing w:before="100" w:after="60"/>
        <w:jc w:val="center"/>
      </w:pPr>
      <w:r>
        <w:rPr>
          <w:i/>
          <w:iCs/>
          <w:color w:val="888888"/>
          <w:sz w:val="20"/>
          <w:szCs w:val="20"/>
        </w:rPr>
        <w:t>AMWC Wargame System — Plan of Action and Milestones</w:t>
      </w:r>
    </w:p>
    <w:p w14:paraId="3809EDE4" w14:textId="77777777" w:rsidR="00465E45" w:rsidRDefault="00962D50">
      <w:pPr>
        <w:jc w:val="center"/>
      </w:pPr>
      <w:r>
        <w:rPr>
          <w:b/>
          <w:bCs/>
          <w:color w:val="888888"/>
          <w:sz w:val="18"/>
          <w:szCs w:val="18"/>
        </w:rPr>
        <w:t>UNCLASSIFIED // FOR OFFICIAL USE ONLY</w:t>
      </w:r>
    </w:p>
    <w:sectPr w:rsidR="00465E45">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C619" w14:textId="77777777" w:rsidR="00962D50" w:rsidRDefault="00962D50">
      <w:r>
        <w:separator/>
      </w:r>
    </w:p>
  </w:endnote>
  <w:endnote w:type="continuationSeparator" w:id="0">
    <w:p w14:paraId="718D6C68" w14:textId="77777777" w:rsidR="00962D50" w:rsidRDefault="00962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B89" w14:textId="77777777" w:rsidR="00465E45" w:rsidRDefault="00962D50">
    <w:pPr>
      <w:pBdr>
        <w:top w:val="single" w:sz="4" w:space="4" w:color="DDDDDD"/>
      </w:pBdr>
      <w:tabs>
        <w:tab w:val="right" w:pos="9026"/>
      </w:tabs>
      <w:spacing w:before="120"/>
    </w:pPr>
    <w:r>
      <w:rPr>
        <w:color w:val="888888"/>
        <w:sz w:val="18"/>
        <w:szCs w:val="18"/>
      </w:rPr>
      <w:t>Advanced Maneuver Warfare Course</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6F078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692B" w14:textId="77777777" w:rsidR="00962D50" w:rsidRDefault="00962D50">
      <w:r>
        <w:separator/>
      </w:r>
    </w:p>
  </w:footnote>
  <w:footnote w:type="continuationSeparator" w:id="0">
    <w:p w14:paraId="315171B8" w14:textId="77777777" w:rsidR="00962D50" w:rsidRDefault="00962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26E5" w14:textId="77777777" w:rsidR="00465E45" w:rsidRDefault="00962D50">
    <w:pPr>
      <w:pBdr>
        <w:bottom w:val="single" w:sz="4" w:space="4" w:color="DDDDDD"/>
      </w:pBdr>
      <w:tabs>
        <w:tab w:val="right" w:pos="9026"/>
      </w:tabs>
      <w:spacing w:after="120"/>
    </w:pPr>
    <w:r>
      <w:rPr>
        <w:color w:val="888888"/>
        <w:sz w:val="18"/>
        <w:szCs w:val="18"/>
      </w:rPr>
      <w:t>AMWC Wargame System — POA&amp;M</w:t>
    </w:r>
    <w:r>
      <w:rPr>
        <w:sz w:val="18"/>
        <w:szCs w:val="18"/>
      </w:rPr>
      <w:tab/>
    </w:r>
    <w:r>
      <w:rPr>
        <w:b/>
        <w:bCs/>
        <w:color w:val="888888"/>
        <w:sz w:val="18"/>
        <w:szCs w:val="18"/>
      </w:rPr>
      <w:t>UNCLASSIFIED // FOR OFFICIAL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018"/>
    <w:multiLevelType w:val="hybridMultilevel"/>
    <w:tmpl w:val="97AAF474"/>
    <w:lvl w:ilvl="0" w:tplc="B9823272">
      <w:start w:val="1"/>
      <w:numFmt w:val="bullet"/>
      <w:lvlText w:val="●"/>
      <w:lvlJc w:val="left"/>
      <w:pPr>
        <w:ind w:left="720" w:hanging="360"/>
      </w:pPr>
    </w:lvl>
    <w:lvl w:ilvl="1" w:tplc="A8A69864">
      <w:start w:val="1"/>
      <w:numFmt w:val="bullet"/>
      <w:lvlText w:val="○"/>
      <w:lvlJc w:val="left"/>
      <w:pPr>
        <w:ind w:left="1440" w:hanging="360"/>
      </w:pPr>
    </w:lvl>
    <w:lvl w:ilvl="2" w:tplc="D25456A6">
      <w:start w:val="1"/>
      <w:numFmt w:val="bullet"/>
      <w:lvlText w:val="■"/>
      <w:lvlJc w:val="left"/>
      <w:pPr>
        <w:ind w:left="2160" w:hanging="360"/>
      </w:pPr>
    </w:lvl>
    <w:lvl w:ilvl="3" w:tplc="A3DA9096">
      <w:start w:val="1"/>
      <w:numFmt w:val="bullet"/>
      <w:lvlText w:val="●"/>
      <w:lvlJc w:val="left"/>
      <w:pPr>
        <w:ind w:left="2880" w:hanging="360"/>
      </w:pPr>
    </w:lvl>
    <w:lvl w:ilvl="4" w:tplc="44863352">
      <w:start w:val="1"/>
      <w:numFmt w:val="bullet"/>
      <w:lvlText w:val="○"/>
      <w:lvlJc w:val="left"/>
      <w:pPr>
        <w:ind w:left="3600" w:hanging="360"/>
      </w:pPr>
    </w:lvl>
    <w:lvl w:ilvl="5" w:tplc="1C1EF94C">
      <w:start w:val="1"/>
      <w:numFmt w:val="bullet"/>
      <w:lvlText w:val="■"/>
      <w:lvlJc w:val="left"/>
      <w:pPr>
        <w:ind w:left="4320" w:hanging="360"/>
      </w:pPr>
    </w:lvl>
    <w:lvl w:ilvl="6" w:tplc="8E34EF2A">
      <w:start w:val="1"/>
      <w:numFmt w:val="bullet"/>
      <w:lvlText w:val="●"/>
      <w:lvlJc w:val="left"/>
      <w:pPr>
        <w:ind w:left="5040" w:hanging="360"/>
      </w:pPr>
    </w:lvl>
    <w:lvl w:ilvl="7" w:tplc="A00ED4F8">
      <w:start w:val="1"/>
      <w:numFmt w:val="bullet"/>
      <w:lvlText w:val="●"/>
      <w:lvlJc w:val="left"/>
      <w:pPr>
        <w:ind w:left="5760" w:hanging="360"/>
      </w:pPr>
    </w:lvl>
    <w:lvl w:ilvl="8" w:tplc="ECC03FF0">
      <w:start w:val="1"/>
      <w:numFmt w:val="bullet"/>
      <w:lvlText w:val="●"/>
      <w:lvlJc w:val="left"/>
      <w:pPr>
        <w:ind w:left="6480" w:hanging="360"/>
      </w:pPr>
    </w:lvl>
  </w:abstractNum>
  <w:abstractNum w:abstractNumId="1" w15:restartNumberingAfterBreak="0">
    <w:nsid w:val="08F3040F"/>
    <w:multiLevelType w:val="hybridMultilevel"/>
    <w:tmpl w:val="DC6A6414"/>
    <w:lvl w:ilvl="0" w:tplc="EDF4313C">
      <w:start w:val="1"/>
      <w:numFmt w:val="decimal"/>
      <w:lvlText w:val="%1."/>
      <w:lvlJc w:val="left"/>
      <w:pPr>
        <w:ind w:left="480" w:hanging="280"/>
      </w:pPr>
    </w:lvl>
    <w:lvl w:ilvl="1" w:tplc="54828212">
      <w:numFmt w:val="decimal"/>
      <w:lvlText w:val=""/>
      <w:lvlJc w:val="left"/>
    </w:lvl>
    <w:lvl w:ilvl="2" w:tplc="8530E42E">
      <w:numFmt w:val="decimal"/>
      <w:lvlText w:val=""/>
      <w:lvlJc w:val="left"/>
    </w:lvl>
    <w:lvl w:ilvl="3" w:tplc="6F6606BC">
      <w:numFmt w:val="decimal"/>
      <w:lvlText w:val=""/>
      <w:lvlJc w:val="left"/>
    </w:lvl>
    <w:lvl w:ilvl="4" w:tplc="CBBA3AAE">
      <w:numFmt w:val="decimal"/>
      <w:lvlText w:val=""/>
      <w:lvlJc w:val="left"/>
    </w:lvl>
    <w:lvl w:ilvl="5" w:tplc="93AC9EF8">
      <w:numFmt w:val="decimal"/>
      <w:lvlText w:val=""/>
      <w:lvlJc w:val="left"/>
    </w:lvl>
    <w:lvl w:ilvl="6" w:tplc="2B98C5DA">
      <w:numFmt w:val="decimal"/>
      <w:lvlText w:val=""/>
      <w:lvlJc w:val="left"/>
    </w:lvl>
    <w:lvl w:ilvl="7" w:tplc="C778F40A">
      <w:numFmt w:val="decimal"/>
      <w:lvlText w:val=""/>
      <w:lvlJc w:val="left"/>
    </w:lvl>
    <w:lvl w:ilvl="8" w:tplc="A69C5DE8">
      <w:numFmt w:val="decimal"/>
      <w:lvlText w:val=""/>
      <w:lvlJc w:val="left"/>
    </w:lvl>
  </w:abstractNum>
  <w:abstractNum w:abstractNumId="2" w15:restartNumberingAfterBreak="0">
    <w:nsid w:val="17D75901"/>
    <w:multiLevelType w:val="hybridMultilevel"/>
    <w:tmpl w:val="8818961C"/>
    <w:lvl w:ilvl="0" w:tplc="1786C59E">
      <w:start w:val="1"/>
      <w:numFmt w:val="bullet"/>
      <w:lvlText w:val="•"/>
      <w:lvlJc w:val="left"/>
      <w:pPr>
        <w:ind w:left="480" w:hanging="240"/>
      </w:pPr>
    </w:lvl>
    <w:lvl w:ilvl="1" w:tplc="D240999A">
      <w:start w:val="1"/>
      <w:numFmt w:val="bullet"/>
      <w:lvlText w:val="◦"/>
      <w:lvlJc w:val="left"/>
      <w:pPr>
        <w:ind w:left="840" w:hanging="240"/>
      </w:pPr>
    </w:lvl>
    <w:lvl w:ilvl="2" w:tplc="5146506C">
      <w:numFmt w:val="decimal"/>
      <w:lvlText w:val=""/>
      <w:lvlJc w:val="left"/>
    </w:lvl>
    <w:lvl w:ilvl="3" w:tplc="D5D6061C">
      <w:numFmt w:val="decimal"/>
      <w:lvlText w:val=""/>
      <w:lvlJc w:val="left"/>
    </w:lvl>
    <w:lvl w:ilvl="4" w:tplc="AB08DB86">
      <w:numFmt w:val="decimal"/>
      <w:lvlText w:val=""/>
      <w:lvlJc w:val="left"/>
    </w:lvl>
    <w:lvl w:ilvl="5" w:tplc="61264306">
      <w:numFmt w:val="decimal"/>
      <w:lvlText w:val=""/>
      <w:lvlJc w:val="left"/>
    </w:lvl>
    <w:lvl w:ilvl="6" w:tplc="BF2EFFB8">
      <w:numFmt w:val="decimal"/>
      <w:lvlText w:val=""/>
      <w:lvlJc w:val="left"/>
    </w:lvl>
    <w:lvl w:ilvl="7" w:tplc="F3CEA550">
      <w:numFmt w:val="decimal"/>
      <w:lvlText w:val=""/>
      <w:lvlJc w:val="left"/>
    </w:lvl>
    <w:lvl w:ilvl="8" w:tplc="5FE667FE">
      <w:numFmt w:val="decimal"/>
      <w:lvlText w:val=""/>
      <w:lvlJc w:val="left"/>
    </w:lvl>
  </w:abstractNum>
  <w:num w:numId="1" w16cid:durableId="915943542">
    <w:abstractNumId w:val="0"/>
    <w:lvlOverride w:ilvl="0">
      <w:startOverride w:val="1"/>
    </w:lvlOverride>
  </w:num>
  <w:num w:numId="2" w16cid:durableId="20509589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45"/>
    <w:rsid w:val="00465E45"/>
    <w:rsid w:val="006F0781"/>
    <w:rsid w:val="00745B95"/>
    <w:rsid w:val="00962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0626"/>
  <w15:docId w15:val="{3F26D1AB-AF15-435F-B1F7-3AE086AF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C3A22"/>
      <w:sz w:val="36"/>
      <w:szCs w:val="36"/>
    </w:rPr>
  </w:style>
  <w:style w:type="paragraph" w:styleId="Heading2">
    <w:name w:val="heading 2"/>
    <w:uiPriority w:val="9"/>
    <w:unhideWhenUsed/>
    <w:qFormat/>
    <w:pPr>
      <w:spacing w:before="320" w:after="140"/>
      <w:outlineLvl w:val="1"/>
    </w:pPr>
    <w:rPr>
      <w:b/>
      <w:bCs/>
      <w:color w:val="4E6238"/>
      <w:sz w:val="28"/>
      <w:szCs w:val="28"/>
    </w:rPr>
  </w:style>
  <w:style w:type="paragraph" w:styleId="Heading3">
    <w:name w:val="heading 3"/>
    <w:uiPriority w:val="9"/>
    <w:unhideWhenUsed/>
    <w:qFormat/>
    <w:pPr>
      <w:spacing w:before="22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5261</Words>
  <Characters>31309</Characters>
  <Application>Microsoft Office Word</Application>
  <DocSecurity>0</DocSecurity>
  <Lines>1252</Lines>
  <Paragraphs>689</Paragraphs>
  <ScaleCrop>false</ScaleCrop>
  <Company/>
  <LinksUpToDate>false</LinksUpToDate>
  <CharactersWithSpaces>35881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2</cp:revision>
  <dcterms:created xsi:type="dcterms:W3CDTF">2026-05-04T08:38:00Z</dcterms:created>
  <dcterms:modified xsi:type="dcterms:W3CDTF">2026-05-04T08:38:00Z</dcterms:modified>
</cp:coreProperties>
</file>