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CF0206"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b/>
          <w:bCs/>
          <w:kern w:val="0"/>
          <w:lang w:eastAsia="en-GB"/>
          <w14:ligatures w14:val="none"/>
        </w:rPr>
        <w:t>CONFIDENTIAL</w:t>
      </w:r>
    </w:p>
    <w:p w14:paraId="118D6C76" w14:textId="77777777" w:rsidR="00ED444B" w:rsidRPr="00ED444B" w:rsidRDefault="00ED444B" w:rsidP="00ED444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D444B">
        <w:rPr>
          <w:rFonts w:ascii="Times New Roman" w:eastAsia="Times New Roman" w:hAnsi="Times New Roman" w:cs="Times New Roman"/>
          <w:b/>
          <w:bCs/>
          <w:kern w:val="36"/>
          <w:sz w:val="48"/>
          <w:szCs w:val="48"/>
          <w:lang w:eastAsia="en-GB"/>
          <w14:ligatures w14:val="none"/>
        </w:rPr>
        <w:t>CONSORTIUM ENGAGEMENT TERMS</w:t>
      </w:r>
    </w:p>
    <w:p w14:paraId="79869AE5" w14:textId="77777777" w:rsidR="00ED444B" w:rsidRPr="00ED444B" w:rsidRDefault="00ED444B" w:rsidP="00ED444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D444B">
        <w:rPr>
          <w:rFonts w:ascii="Times New Roman" w:eastAsia="Times New Roman" w:hAnsi="Times New Roman" w:cs="Times New Roman"/>
          <w:b/>
          <w:bCs/>
          <w:kern w:val="0"/>
          <w:sz w:val="36"/>
          <w:szCs w:val="36"/>
          <w:lang w:eastAsia="en-GB"/>
          <w14:ligatures w14:val="none"/>
        </w:rPr>
        <w:t>MARHANA &amp; CO CONSULTING LTD</w:t>
      </w:r>
    </w:p>
    <w:p w14:paraId="3BF12D97"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i/>
          <w:iCs/>
          <w:kern w:val="0"/>
          <w:lang w:eastAsia="en-GB"/>
          <w14:ligatures w14:val="none"/>
        </w:rPr>
        <w:t>Multi-party engagement agreement for Consortium Bid Coordination and multi-party submissions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6961"/>
      </w:tblGrid>
      <w:tr w:rsidR="00ED444B" w:rsidRPr="00ED444B" w14:paraId="070A4992" w14:textId="77777777">
        <w:trPr>
          <w:tblHeader/>
          <w:tblCellSpacing w:w="15" w:type="dxa"/>
        </w:trPr>
        <w:tc>
          <w:tcPr>
            <w:tcW w:w="0" w:type="auto"/>
            <w:vAlign w:val="center"/>
            <w:hideMark/>
          </w:tcPr>
          <w:p w14:paraId="2E6ED100" w14:textId="77777777" w:rsidR="00ED444B" w:rsidRPr="00ED444B" w:rsidRDefault="00ED444B" w:rsidP="00ED444B">
            <w:pPr>
              <w:rPr>
                <w:rFonts w:ascii="Times New Roman" w:eastAsia="Times New Roman" w:hAnsi="Times New Roman" w:cs="Times New Roman"/>
                <w:kern w:val="0"/>
                <w:lang w:eastAsia="en-GB"/>
                <w14:ligatures w14:val="none"/>
              </w:rPr>
            </w:pPr>
          </w:p>
        </w:tc>
        <w:tc>
          <w:tcPr>
            <w:tcW w:w="0" w:type="auto"/>
            <w:vAlign w:val="center"/>
            <w:hideMark/>
          </w:tcPr>
          <w:p w14:paraId="6C54A9FD" w14:textId="77777777" w:rsidR="00ED444B" w:rsidRPr="00ED444B" w:rsidRDefault="00ED444B" w:rsidP="00ED444B">
            <w:pPr>
              <w:jc w:val="center"/>
              <w:rPr>
                <w:rFonts w:ascii="Times New Roman" w:eastAsia="Times New Roman" w:hAnsi="Times New Roman" w:cs="Times New Roman"/>
                <w:kern w:val="0"/>
                <w:sz w:val="20"/>
                <w:szCs w:val="20"/>
                <w:lang w:eastAsia="en-GB"/>
                <w14:ligatures w14:val="none"/>
              </w:rPr>
            </w:pPr>
          </w:p>
        </w:tc>
      </w:tr>
      <w:tr w:rsidR="00ED444B" w:rsidRPr="00ED444B" w14:paraId="124DAA0E" w14:textId="77777777">
        <w:trPr>
          <w:tblCellSpacing w:w="15" w:type="dxa"/>
        </w:trPr>
        <w:tc>
          <w:tcPr>
            <w:tcW w:w="0" w:type="auto"/>
            <w:vAlign w:val="center"/>
            <w:hideMark/>
          </w:tcPr>
          <w:p w14:paraId="30B526DA"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b/>
                <w:bCs/>
                <w:kern w:val="0"/>
                <w:lang w:eastAsia="en-GB"/>
                <w14:ligatures w14:val="none"/>
              </w:rPr>
              <w:t>DOCUMENT OWNER</w:t>
            </w:r>
          </w:p>
        </w:tc>
        <w:tc>
          <w:tcPr>
            <w:tcW w:w="0" w:type="auto"/>
            <w:vAlign w:val="center"/>
            <w:hideMark/>
          </w:tcPr>
          <w:p w14:paraId="30A0579B"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[DOCUMENT OWNER NAME], [DOCUMENT OWNER ROLE]</w:t>
            </w:r>
          </w:p>
        </w:tc>
      </w:tr>
      <w:tr w:rsidR="00ED444B" w:rsidRPr="00ED444B" w14:paraId="2694098E" w14:textId="77777777">
        <w:trPr>
          <w:tblCellSpacing w:w="15" w:type="dxa"/>
        </w:trPr>
        <w:tc>
          <w:tcPr>
            <w:tcW w:w="0" w:type="auto"/>
            <w:vAlign w:val="center"/>
            <w:hideMark/>
          </w:tcPr>
          <w:p w14:paraId="48819F45"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b/>
                <w:bCs/>
                <w:kern w:val="0"/>
                <w:lang w:eastAsia="en-GB"/>
                <w14:ligatures w14:val="none"/>
              </w:rPr>
              <w:t>VERSION</w:t>
            </w:r>
          </w:p>
        </w:tc>
        <w:tc>
          <w:tcPr>
            <w:tcW w:w="0" w:type="auto"/>
            <w:vAlign w:val="center"/>
            <w:hideMark/>
          </w:tcPr>
          <w:p w14:paraId="2FC7FF25"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[VERSION NUMBER]</w:t>
            </w:r>
          </w:p>
        </w:tc>
      </w:tr>
      <w:tr w:rsidR="00ED444B" w:rsidRPr="00ED444B" w14:paraId="28F2F875" w14:textId="77777777">
        <w:trPr>
          <w:tblCellSpacing w:w="15" w:type="dxa"/>
        </w:trPr>
        <w:tc>
          <w:tcPr>
            <w:tcW w:w="0" w:type="auto"/>
            <w:vAlign w:val="center"/>
            <w:hideMark/>
          </w:tcPr>
          <w:p w14:paraId="183F61A2"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b/>
                <w:bCs/>
                <w:kern w:val="0"/>
                <w:lang w:eastAsia="en-GB"/>
                <w14:ligatures w14:val="none"/>
              </w:rPr>
              <w:t>STATUS</w:t>
            </w:r>
          </w:p>
        </w:tc>
        <w:tc>
          <w:tcPr>
            <w:tcW w:w="0" w:type="auto"/>
            <w:vAlign w:val="center"/>
            <w:hideMark/>
          </w:tcPr>
          <w:p w14:paraId="52913D8C"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b/>
                <w:bCs/>
                <w:kern w:val="0"/>
                <w:lang w:eastAsia="en-GB"/>
                <w14:ligatures w14:val="none"/>
              </w:rPr>
              <w:t>DRAFTING FRAMEWORK — NOT FOR ISSUE UNTIL REVIEWED BY A QUALIFIED SOLICITOR</w:t>
            </w:r>
          </w:p>
        </w:tc>
      </w:tr>
    </w:tbl>
    <w:p w14:paraId="0C3256C1" w14:textId="77777777" w:rsidR="00ED444B" w:rsidRPr="00ED444B" w:rsidRDefault="00D91B7A" w:rsidP="00ED444B">
      <w:pPr>
        <w:rPr>
          <w:rFonts w:ascii="Times New Roman" w:eastAsia="Times New Roman" w:hAnsi="Times New Roman" w:cs="Times New Roman"/>
          <w:kern w:val="0"/>
          <w:lang w:eastAsia="en-GB"/>
          <w14:ligatures w14:val="none"/>
        </w:rPr>
      </w:pPr>
      <w:r w:rsidRPr="00D91B7A">
        <w:rPr>
          <w:rFonts w:ascii="Times New Roman" w:eastAsia="Times New Roman" w:hAnsi="Times New Roman" w:cs="Times New Roman"/>
          <w:noProof/>
          <w:kern w:val="0"/>
          <w:lang w:eastAsia="en-GB"/>
        </w:rPr>
        <w:pict w14:anchorId="6C0946D6">
          <v:rect id="_x0000_i1035" alt="" style="width:451.3pt;height:.05pt;mso-width-percent:0;mso-height-percent:0;mso-width-percent:0;mso-height-percent:0" o:hralign="center" o:hrstd="t" o:hr="t" fillcolor="#a0a0a0" stroked="f"/>
        </w:pict>
      </w:r>
    </w:p>
    <w:p w14:paraId="0236F113"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b/>
          <w:bCs/>
          <w:kern w:val="0"/>
          <w:lang w:eastAsia="en-GB"/>
          <w14:ligatures w14:val="none"/>
        </w:rPr>
        <w:t>THIS AGREEMENT</w:t>
      </w:r>
      <w:r w:rsidRPr="00ED444B">
        <w:rPr>
          <w:rFonts w:ascii="Times New Roman" w:eastAsia="Times New Roman" w:hAnsi="Times New Roman" w:cs="Times New Roman"/>
          <w:kern w:val="0"/>
          <w:lang w:eastAsia="en-GB"/>
          <w14:ligatures w14:val="none"/>
        </w:rPr>
        <w:t xml:space="preserve"> is made on [●] 20[●]</w:t>
      </w:r>
    </w:p>
    <w:p w14:paraId="10CB19E8" w14:textId="77777777" w:rsidR="00ED444B" w:rsidRPr="00ED444B" w:rsidRDefault="00ED444B" w:rsidP="00ED444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D444B">
        <w:rPr>
          <w:rFonts w:ascii="Times New Roman" w:eastAsia="Times New Roman" w:hAnsi="Times New Roman" w:cs="Times New Roman"/>
          <w:b/>
          <w:bCs/>
          <w:kern w:val="0"/>
          <w:sz w:val="36"/>
          <w:szCs w:val="36"/>
          <w:lang w:eastAsia="en-GB"/>
          <w14:ligatures w14:val="none"/>
        </w:rPr>
        <w:t>BETWEEN:</w:t>
      </w:r>
    </w:p>
    <w:p w14:paraId="5AAD8F02"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b/>
          <w:bCs/>
          <w:kern w:val="0"/>
          <w:lang w:eastAsia="en-GB"/>
          <w14:ligatures w14:val="none"/>
        </w:rPr>
        <w:t>(1) MARHANA &amp; CO CONSULTING LTD</w:t>
      </w:r>
      <w:r w:rsidRPr="00ED444B">
        <w:rPr>
          <w:rFonts w:ascii="Times New Roman" w:eastAsia="Times New Roman" w:hAnsi="Times New Roman" w:cs="Times New Roman"/>
          <w:kern w:val="0"/>
          <w:lang w:eastAsia="en-GB"/>
          <w14:ligatures w14:val="none"/>
        </w:rPr>
        <w:t>, a private company limited by shares incorporated in England and Wales under company number [●], whose registered office is at [●] (the "</w:t>
      </w:r>
      <w:r w:rsidRPr="00ED444B">
        <w:rPr>
          <w:rFonts w:ascii="Times New Roman" w:eastAsia="Times New Roman" w:hAnsi="Times New Roman" w:cs="Times New Roman"/>
          <w:b/>
          <w:bCs/>
          <w:kern w:val="0"/>
          <w:lang w:eastAsia="en-GB"/>
          <w14:ligatures w14:val="none"/>
        </w:rPr>
        <w:t>Consultant</w:t>
      </w:r>
      <w:r w:rsidRPr="00ED444B">
        <w:rPr>
          <w:rFonts w:ascii="Times New Roman" w:eastAsia="Times New Roman" w:hAnsi="Times New Roman" w:cs="Times New Roman"/>
          <w:kern w:val="0"/>
          <w:lang w:eastAsia="en-GB"/>
          <w14:ligatures w14:val="none"/>
        </w:rPr>
        <w:t>"); and</w:t>
      </w:r>
    </w:p>
    <w:p w14:paraId="4F541345"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b/>
          <w:bCs/>
          <w:kern w:val="0"/>
          <w:lang w:eastAsia="en-GB"/>
          <w14:ligatures w14:val="none"/>
        </w:rPr>
        <w:t>(2) THE PERSONS</w:t>
      </w:r>
      <w:r w:rsidRPr="00ED444B">
        <w:rPr>
          <w:rFonts w:ascii="Times New Roman" w:eastAsia="Times New Roman" w:hAnsi="Times New Roman" w:cs="Times New Roman"/>
          <w:kern w:val="0"/>
          <w:lang w:eastAsia="en-GB"/>
          <w14:ligatures w14:val="none"/>
        </w:rPr>
        <w:t xml:space="preserve"> whose names and particulars are set out at paragraph A.2 (each a "</w:t>
      </w:r>
      <w:r w:rsidRPr="00ED444B">
        <w:rPr>
          <w:rFonts w:ascii="Times New Roman" w:eastAsia="Times New Roman" w:hAnsi="Times New Roman" w:cs="Times New Roman"/>
          <w:b/>
          <w:bCs/>
          <w:kern w:val="0"/>
          <w:lang w:eastAsia="en-GB"/>
          <w14:ligatures w14:val="none"/>
        </w:rPr>
        <w:t>Member</w:t>
      </w:r>
      <w:r w:rsidRPr="00ED444B">
        <w:rPr>
          <w:rFonts w:ascii="Times New Roman" w:eastAsia="Times New Roman" w:hAnsi="Times New Roman" w:cs="Times New Roman"/>
          <w:kern w:val="0"/>
          <w:lang w:eastAsia="en-GB"/>
          <w14:ligatures w14:val="none"/>
        </w:rPr>
        <w:t>" and together the "</w:t>
      </w:r>
      <w:r w:rsidRPr="00ED444B">
        <w:rPr>
          <w:rFonts w:ascii="Times New Roman" w:eastAsia="Times New Roman" w:hAnsi="Times New Roman" w:cs="Times New Roman"/>
          <w:b/>
          <w:bCs/>
          <w:kern w:val="0"/>
          <w:lang w:eastAsia="en-GB"/>
          <w14:ligatures w14:val="none"/>
        </w:rPr>
        <w:t>Members</w:t>
      </w:r>
      <w:r w:rsidRPr="00ED444B">
        <w:rPr>
          <w:rFonts w:ascii="Times New Roman" w:eastAsia="Times New Roman" w:hAnsi="Times New Roman" w:cs="Times New Roman"/>
          <w:kern w:val="0"/>
          <w:lang w:eastAsia="en-GB"/>
          <w14:ligatures w14:val="none"/>
        </w:rPr>
        <w:t>" or the "</w:t>
      </w:r>
      <w:r w:rsidRPr="00ED444B">
        <w:rPr>
          <w:rFonts w:ascii="Times New Roman" w:eastAsia="Times New Roman" w:hAnsi="Times New Roman" w:cs="Times New Roman"/>
          <w:b/>
          <w:bCs/>
          <w:kern w:val="0"/>
          <w:lang w:eastAsia="en-GB"/>
          <w14:ligatures w14:val="none"/>
        </w:rPr>
        <w:t>Consortium</w:t>
      </w:r>
      <w:r w:rsidRPr="00ED444B">
        <w:rPr>
          <w:rFonts w:ascii="Times New Roman" w:eastAsia="Times New Roman" w:hAnsi="Times New Roman" w:cs="Times New Roman"/>
          <w:kern w:val="0"/>
          <w:lang w:eastAsia="en-GB"/>
          <w14:ligatures w14:val="none"/>
        </w:rPr>
        <w:t>").</w:t>
      </w:r>
    </w:p>
    <w:p w14:paraId="67742C35" w14:textId="77777777" w:rsidR="00ED444B" w:rsidRPr="00ED444B" w:rsidRDefault="00D91B7A" w:rsidP="00ED444B">
      <w:pPr>
        <w:rPr>
          <w:rFonts w:ascii="Times New Roman" w:eastAsia="Times New Roman" w:hAnsi="Times New Roman" w:cs="Times New Roman"/>
          <w:kern w:val="0"/>
          <w:lang w:eastAsia="en-GB"/>
          <w14:ligatures w14:val="none"/>
        </w:rPr>
      </w:pPr>
      <w:r w:rsidRPr="00D91B7A">
        <w:rPr>
          <w:rFonts w:ascii="Times New Roman" w:eastAsia="Times New Roman" w:hAnsi="Times New Roman" w:cs="Times New Roman"/>
          <w:noProof/>
          <w:kern w:val="0"/>
          <w:lang w:eastAsia="en-GB"/>
        </w:rPr>
        <w:pict w14:anchorId="02931A20">
          <v:rect id="_x0000_i1034" alt="" style="width:451.3pt;height:.05pt;mso-width-percent:0;mso-height-percent:0;mso-width-percent:0;mso-height-percent:0" o:hralign="center" o:hrstd="t" o:hr="t" fillcolor="#a0a0a0" stroked="f"/>
        </w:pict>
      </w:r>
    </w:p>
    <w:p w14:paraId="6ED0EDE7" w14:textId="77777777" w:rsidR="00ED444B" w:rsidRPr="00ED444B" w:rsidRDefault="00ED444B" w:rsidP="00ED444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D444B">
        <w:rPr>
          <w:rFonts w:ascii="Times New Roman" w:eastAsia="Times New Roman" w:hAnsi="Times New Roman" w:cs="Times New Roman"/>
          <w:b/>
          <w:bCs/>
          <w:kern w:val="36"/>
          <w:sz w:val="48"/>
          <w:szCs w:val="48"/>
          <w:lang w:eastAsia="en-GB"/>
          <w14:ligatures w14:val="none"/>
        </w:rPr>
        <w:t>SECTION A — ENGAGEMENT PARTICULARS</w:t>
      </w:r>
    </w:p>
    <w:p w14:paraId="6043B266" w14:textId="77777777" w:rsidR="00ED444B" w:rsidRPr="00ED444B" w:rsidRDefault="00ED444B" w:rsidP="00ED444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D444B">
        <w:rPr>
          <w:rFonts w:ascii="Times New Roman" w:eastAsia="Times New Roman" w:hAnsi="Times New Roman" w:cs="Times New Roman"/>
          <w:b/>
          <w:bCs/>
          <w:kern w:val="0"/>
          <w:sz w:val="36"/>
          <w:szCs w:val="36"/>
          <w:lang w:eastAsia="en-GB"/>
          <w14:ligatures w14:val="none"/>
        </w:rPr>
        <w:t>A.1 Engagement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2089"/>
        <w:gridCol w:w="6208"/>
      </w:tblGrid>
      <w:tr w:rsidR="00ED444B" w:rsidRPr="00ED444B" w14:paraId="301547C3" w14:textId="77777777">
        <w:trPr>
          <w:tblHeader/>
          <w:tblCellSpacing w:w="15" w:type="dxa"/>
        </w:trPr>
        <w:tc>
          <w:tcPr>
            <w:tcW w:w="0" w:type="auto"/>
            <w:vAlign w:val="center"/>
            <w:hideMark/>
          </w:tcPr>
          <w:p w14:paraId="201FDA15" w14:textId="77777777" w:rsidR="00ED444B" w:rsidRPr="00ED444B" w:rsidRDefault="00ED444B" w:rsidP="00ED444B">
            <w:pPr>
              <w:jc w:val="center"/>
              <w:rPr>
                <w:rFonts w:ascii="Times New Roman" w:eastAsia="Times New Roman" w:hAnsi="Times New Roman" w:cs="Times New Roman"/>
                <w:b/>
                <w:bCs/>
                <w:kern w:val="0"/>
                <w:lang w:eastAsia="en-GB"/>
                <w14:ligatures w14:val="none"/>
              </w:rPr>
            </w:pPr>
            <w:r w:rsidRPr="00ED444B">
              <w:rPr>
                <w:rFonts w:ascii="Times New Roman" w:eastAsia="Times New Roman" w:hAnsi="Times New Roman" w:cs="Times New Roman"/>
                <w:b/>
                <w:bCs/>
                <w:kern w:val="0"/>
                <w:lang w:eastAsia="en-GB"/>
                <w14:ligatures w14:val="none"/>
              </w:rPr>
              <w:t>REF</w:t>
            </w:r>
          </w:p>
        </w:tc>
        <w:tc>
          <w:tcPr>
            <w:tcW w:w="0" w:type="auto"/>
            <w:vAlign w:val="center"/>
            <w:hideMark/>
          </w:tcPr>
          <w:p w14:paraId="00FE281B" w14:textId="77777777" w:rsidR="00ED444B" w:rsidRPr="00ED444B" w:rsidRDefault="00ED444B" w:rsidP="00ED444B">
            <w:pPr>
              <w:jc w:val="center"/>
              <w:rPr>
                <w:rFonts w:ascii="Times New Roman" w:eastAsia="Times New Roman" w:hAnsi="Times New Roman" w:cs="Times New Roman"/>
                <w:b/>
                <w:bCs/>
                <w:kern w:val="0"/>
                <w:lang w:eastAsia="en-GB"/>
                <w14:ligatures w14:val="none"/>
              </w:rPr>
            </w:pPr>
            <w:r w:rsidRPr="00ED444B">
              <w:rPr>
                <w:rFonts w:ascii="Times New Roman" w:eastAsia="Times New Roman" w:hAnsi="Times New Roman" w:cs="Times New Roman"/>
                <w:b/>
                <w:bCs/>
                <w:kern w:val="0"/>
                <w:lang w:eastAsia="en-GB"/>
                <w14:ligatures w14:val="none"/>
              </w:rPr>
              <w:t>ITEM</w:t>
            </w:r>
          </w:p>
        </w:tc>
        <w:tc>
          <w:tcPr>
            <w:tcW w:w="0" w:type="auto"/>
            <w:vAlign w:val="center"/>
            <w:hideMark/>
          </w:tcPr>
          <w:p w14:paraId="31554A6F" w14:textId="77777777" w:rsidR="00ED444B" w:rsidRPr="00ED444B" w:rsidRDefault="00ED444B" w:rsidP="00ED444B">
            <w:pPr>
              <w:jc w:val="center"/>
              <w:rPr>
                <w:rFonts w:ascii="Times New Roman" w:eastAsia="Times New Roman" w:hAnsi="Times New Roman" w:cs="Times New Roman"/>
                <w:b/>
                <w:bCs/>
                <w:kern w:val="0"/>
                <w:lang w:eastAsia="en-GB"/>
                <w14:ligatures w14:val="none"/>
              </w:rPr>
            </w:pPr>
            <w:r w:rsidRPr="00ED444B">
              <w:rPr>
                <w:rFonts w:ascii="Times New Roman" w:eastAsia="Times New Roman" w:hAnsi="Times New Roman" w:cs="Times New Roman"/>
                <w:b/>
                <w:bCs/>
                <w:kern w:val="0"/>
                <w:lang w:eastAsia="en-GB"/>
                <w14:ligatures w14:val="none"/>
              </w:rPr>
              <w:t>ENTRY</w:t>
            </w:r>
          </w:p>
        </w:tc>
      </w:tr>
      <w:tr w:rsidR="00ED444B" w:rsidRPr="00ED444B" w14:paraId="415110B8" w14:textId="77777777">
        <w:trPr>
          <w:tblCellSpacing w:w="15" w:type="dxa"/>
        </w:trPr>
        <w:tc>
          <w:tcPr>
            <w:tcW w:w="0" w:type="auto"/>
            <w:vAlign w:val="center"/>
            <w:hideMark/>
          </w:tcPr>
          <w:p w14:paraId="3B6ED51A"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A.1.1</w:t>
            </w:r>
          </w:p>
        </w:tc>
        <w:tc>
          <w:tcPr>
            <w:tcW w:w="0" w:type="auto"/>
            <w:vAlign w:val="center"/>
            <w:hideMark/>
          </w:tcPr>
          <w:p w14:paraId="25F20CB1"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Engagement reference</w:t>
            </w:r>
          </w:p>
        </w:tc>
        <w:tc>
          <w:tcPr>
            <w:tcW w:w="0" w:type="auto"/>
            <w:vAlign w:val="center"/>
            <w:hideMark/>
          </w:tcPr>
          <w:p w14:paraId="51DDB40C"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[ENGAGEMENT REFERENCE]</w:t>
            </w:r>
          </w:p>
        </w:tc>
      </w:tr>
      <w:tr w:rsidR="00ED444B" w:rsidRPr="00ED444B" w14:paraId="7721586F" w14:textId="77777777">
        <w:trPr>
          <w:tblCellSpacing w:w="15" w:type="dxa"/>
        </w:trPr>
        <w:tc>
          <w:tcPr>
            <w:tcW w:w="0" w:type="auto"/>
            <w:vAlign w:val="center"/>
            <w:hideMark/>
          </w:tcPr>
          <w:p w14:paraId="5DFB2CF2"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A.1.2</w:t>
            </w:r>
          </w:p>
        </w:tc>
        <w:tc>
          <w:tcPr>
            <w:tcW w:w="0" w:type="auto"/>
            <w:vAlign w:val="center"/>
            <w:hideMark/>
          </w:tcPr>
          <w:p w14:paraId="07F83269"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Engagement type</w:t>
            </w:r>
          </w:p>
        </w:tc>
        <w:tc>
          <w:tcPr>
            <w:tcW w:w="0" w:type="auto"/>
            <w:vAlign w:val="center"/>
            <w:hideMark/>
          </w:tcPr>
          <w:p w14:paraId="57B2883C"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Consortium Bid Coordination [/ AND [FURTHER SERVICE LINES]]</w:t>
            </w:r>
          </w:p>
        </w:tc>
      </w:tr>
      <w:tr w:rsidR="00ED444B" w:rsidRPr="00ED444B" w14:paraId="5130B8CD" w14:textId="77777777">
        <w:trPr>
          <w:tblCellSpacing w:w="15" w:type="dxa"/>
        </w:trPr>
        <w:tc>
          <w:tcPr>
            <w:tcW w:w="0" w:type="auto"/>
            <w:vAlign w:val="center"/>
            <w:hideMark/>
          </w:tcPr>
          <w:p w14:paraId="554A9714"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A.1.3</w:t>
            </w:r>
          </w:p>
        </w:tc>
        <w:tc>
          <w:tcPr>
            <w:tcW w:w="0" w:type="auto"/>
            <w:vAlign w:val="center"/>
            <w:hideMark/>
          </w:tcPr>
          <w:p w14:paraId="2992C4BE"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Opportunity</w:t>
            </w:r>
          </w:p>
        </w:tc>
        <w:tc>
          <w:tcPr>
            <w:tcW w:w="0" w:type="auto"/>
            <w:vAlign w:val="center"/>
            <w:hideMark/>
          </w:tcPr>
          <w:p w14:paraId="7E9264C4"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[OPPORTUNITY TITLE AND REFERENCE]</w:t>
            </w:r>
          </w:p>
        </w:tc>
      </w:tr>
      <w:tr w:rsidR="00ED444B" w:rsidRPr="00ED444B" w14:paraId="42CE8173" w14:textId="77777777">
        <w:trPr>
          <w:tblCellSpacing w:w="15" w:type="dxa"/>
        </w:trPr>
        <w:tc>
          <w:tcPr>
            <w:tcW w:w="0" w:type="auto"/>
            <w:vAlign w:val="center"/>
            <w:hideMark/>
          </w:tcPr>
          <w:p w14:paraId="552E6537"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A.1.4</w:t>
            </w:r>
          </w:p>
        </w:tc>
        <w:tc>
          <w:tcPr>
            <w:tcW w:w="0" w:type="auto"/>
            <w:vAlign w:val="center"/>
            <w:hideMark/>
          </w:tcPr>
          <w:p w14:paraId="6FEDD987"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Contracting Authority</w:t>
            </w:r>
          </w:p>
        </w:tc>
        <w:tc>
          <w:tcPr>
            <w:tcW w:w="0" w:type="auto"/>
            <w:vAlign w:val="center"/>
            <w:hideMark/>
          </w:tcPr>
          <w:p w14:paraId="12BEF520"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[CONTRACTING AUTHORITY NAME]</w:t>
            </w:r>
          </w:p>
        </w:tc>
      </w:tr>
      <w:tr w:rsidR="00ED444B" w:rsidRPr="00ED444B" w14:paraId="38047E91" w14:textId="77777777">
        <w:trPr>
          <w:tblCellSpacing w:w="15" w:type="dxa"/>
        </w:trPr>
        <w:tc>
          <w:tcPr>
            <w:tcW w:w="0" w:type="auto"/>
            <w:vAlign w:val="center"/>
            <w:hideMark/>
          </w:tcPr>
          <w:p w14:paraId="0748F4CB"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A.1.5</w:t>
            </w:r>
          </w:p>
        </w:tc>
        <w:tc>
          <w:tcPr>
            <w:tcW w:w="0" w:type="auto"/>
            <w:vAlign w:val="center"/>
            <w:hideMark/>
          </w:tcPr>
          <w:p w14:paraId="14E3C553"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Lot(s) concerned</w:t>
            </w:r>
          </w:p>
        </w:tc>
        <w:tc>
          <w:tcPr>
            <w:tcW w:w="0" w:type="auto"/>
            <w:vAlign w:val="center"/>
            <w:hideMark/>
          </w:tcPr>
          <w:p w14:paraId="0115AFC3"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[LOT NUMBER(S) AND DESCRIPTION]</w:t>
            </w:r>
          </w:p>
        </w:tc>
      </w:tr>
      <w:tr w:rsidR="00ED444B" w:rsidRPr="00ED444B" w14:paraId="7BA6B668" w14:textId="77777777">
        <w:trPr>
          <w:tblCellSpacing w:w="15" w:type="dxa"/>
        </w:trPr>
        <w:tc>
          <w:tcPr>
            <w:tcW w:w="0" w:type="auto"/>
            <w:vAlign w:val="center"/>
            <w:hideMark/>
          </w:tcPr>
          <w:p w14:paraId="1F785965"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lastRenderedPageBreak/>
              <w:t>A.1.6</w:t>
            </w:r>
          </w:p>
        </w:tc>
        <w:tc>
          <w:tcPr>
            <w:tcW w:w="0" w:type="auto"/>
            <w:vAlign w:val="center"/>
            <w:hideMark/>
          </w:tcPr>
          <w:p w14:paraId="670A3907"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Submission Deadline</w:t>
            </w:r>
          </w:p>
        </w:tc>
        <w:tc>
          <w:tcPr>
            <w:tcW w:w="0" w:type="auto"/>
            <w:vAlign w:val="center"/>
            <w:hideMark/>
          </w:tcPr>
          <w:p w14:paraId="0E3AAA5F"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[SUBMISSION DEADLINE DATE AND TIME]</w:t>
            </w:r>
          </w:p>
        </w:tc>
      </w:tr>
      <w:tr w:rsidR="00ED444B" w:rsidRPr="00ED444B" w14:paraId="108075EA" w14:textId="77777777">
        <w:trPr>
          <w:tblCellSpacing w:w="15" w:type="dxa"/>
        </w:trPr>
        <w:tc>
          <w:tcPr>
            <w:tcW w:w="0" w:type="auto"/>
            <w:vAlign w:val="center"/>
            <w:hideMark/>
          </w:tcPr>
          <w:p w14:paraId="45B0A0F4"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A.1.7</w:t>
            </w:r>
          </w:p>
        </w:tc>
        <w:tc>
          <w:tcPr>
            <w:tcW w:w="0" w:type="auto"/>
            <w:vAlign w:val="center"/>
            <w:hideMark/>
          </w:tcPr>
          <w:p w14:paraId="241B7D25"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Fee</w:t>
            </w:r>
          </w:p>
        </w:tc>
        <w:tc>
          <w:tcPr>
            <w:tcW w:w="0" w:type="auto"/>
            <w:vAlign w:val="center"/>
            <w:hideMark/>
          </w:tcPr>
          <w:p w14:paraId="4D9CB960"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£[FEE], exclusive of VAT</w:t>
            </w:r>
          </w:p>
        </w:tc>
      </w:tr>
      <w:tr w:rsidR="00ED444B" w:rsidRPr="00ED444B" w14:paraId="7480E2C3" w14:textId="77777777">
        <w:trPr>
          <w:tblCellSpacing w:w="15" w:type="dxa"/>
        </w:trPr>
        <w:tc>
          <w:tcPr>
            <w:tcW w:w="0" w:type="auto"/>
            <w:vAlign w:val="center"/>
            <w:hideMark/>
          </w:tcPr>
          <w:p w14:paraId="2B3843E9"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A.1.8</w:t>
            </w:r>
          </w:p>
        </w:tc>
        <w:tc>
          <w:tcPr>
            <w:tcW w:w="0" w:type="auto"/>
            <w:vAlign w:val="center"/>
            <w:hideMark/>
          </w:tcPr>
          <w:p w14:paraId="28921A70"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Fee apportionment between Members</w:t>
            </w:r>
          </w:p>
        </w:tc>
        <w:tc>
          <w:tcPr>
            <w:tcW w:w="0" w:type="auto"/>
            <w:vAlign w:val="center"/>
            <w:hideMark/>
          </w:tcPr>
          <w:p w14:paraId="080CF788"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[EQUALLY / AS FOLLOWS: [PARTICULARS]] — subject always to paragraph D.3</w:t>
            </w:r>
          </w:p>
        </w:tc>
      </w:tr>
      <w:tr w:rsidR="00ED444B" w:rsidRPr="00ED444B" w14:paraId="34B5F532" w14:textId="77777777">
        <w:trPr>
          <w:tblCellSpacing w:w="15" w:type="dxa"/>
        </w:trPr>
        <w:tc>
          <w:tcPr>
            <w:tcW w:w="0" w:type="auto"/>
            <w:vAlign w:val="center"/>
            <w:hideMark/>
          </w:tcPr>
          <w:p w14:paraId="0F884230"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A.1.9</w:t>
            </w:r>
          </w:p>
        </w:tc>
        <w:tc>
          <w:tcPr>
            <w:tcW w:w="0" w:type="auto"/>
            <w:vAlign w:val="center"/>
            <w:hideMark/>
          </w:tcPr>
          <w:p w14:paraId="795FDBC3"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Information Deadline</w:t>
            </w:r>
          </w:p>
        </w:tc>
        <w:tc>
          <w:tcPr>
            <w:tcW w:w="0" w:type="auto"/>
            <w:vAlign w:val="center"/>
            <w:hideMark/>
          </w:tcPr>
          <w:p w14:paraId="6D7ECE1C"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[INFORMATION DEADLINE DATE AND TIME]</w:t>
            </w:r>
          </w:p>
        </w:tc>
      </w:tr>
      <w:tr w:rsidR="00ED444B" w:rsidRPr="00ED444B" w14:paraId="04C4B6E4" w14:textId="77777777">
        <w:trPr>
          <w:tblCellSpacing w:w="15" w:type="dxa"/>
        </w:trPr>
        <w:tc>
          <w:tcPr>
            <w:tcW w:w="0" w:type="auto"/>
            <w:vAlign w:val="center"/>
            <w:hideMark/>
          </w:tcPr>
          <w:p w14:paraId="438C3DBB"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A.1.10</w:t>
            </w:r>
          </w:p>
        </w:tc>
        <w:tc>
          <w:tcPr>
            <w:tcW w:w="0" w:type="auto"/>
            <w:vAlign w:val="center"/>
            <w:hideMark/>
          </w:tcPr>
          <w:p w14:paraId="7628FC1B"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Liability cap (paragraph F.2)</w:t>
            </w:r>
          </w:p>
        </w:tc>
        <w:tc>
          <w:tcPr>
            <w:tcW w:w="0" w:type="auto"/>
            <w:vAlign w:val="center"/>
            <w:hideMark/>
          </w:tcPr>
          <w:p w14:paraId="1D5C9B76"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The greater of £[LIABILITY CAP — DEFAULT 25,000] and one hundred per cent (100%) of the Fees paid under this Engagement, in the aggregate for all Members combined</w:t>
            </w:r>
          </w:p>
        </w:tc>
      </w:tr>
      <w:tr w:rsidR="00ED444B" w:rsidRPr="00ED444B" w14:paraId="29C1C0D9" w14:textId="77777777">
        <w:trPr>
          <w:tblCellSpacing w:w="15" w:type="dxa"/>
        </w:trPr>
        <w:tc>
          <w:tcPr>
            <w:tcW w:w="0" w:type="auto"/>
            <w:vAlign w:val="center"/>
            <w:hideMark/>
          </w:tcPr>
          <w:p w14:paraId="09A90513"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A.1.11</w:t>
            </w:r>
          </w:p>
        </w:tc>
        <w:tc>
          <w:tcPr>
            <w:tcW w:w="0" w:type="auto"/>
            <w:vAlign w:val="center"/>
            <w:hideMark/>
          </w:tcPr>
          <w:p w14:paraId="34345EE1"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Consortium Agreement</w:t>
            </w:r>
          </w:p>
        </w:tc>
        <w:tc>
          <w:tcPr>
            <w:tcW w:w="0" w:type="auto"/>
            <w:vAlign w:val="center"/>
            <w:hideMark/>
          </w:tcPr>
          <w:p w14:paraId="5828A153"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[DATE AND PARTIES OF THE TEAMING, CONSORTIUM OR JOINT VENTURE AGREEMENT BETWEEN THE MEMBERS]</w:t>
            </w:r>
          </w:p>
        </w:tc>
      </w:tr>
    </w:tbl>
    <w:p w14:paraId="09101A8E" w14:textId="77777777" w:rsidR="00ED444B" w:rsidRPr="00ED444B" w:rsidRDefault="00ED444B" w:rsidP="00ED444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D444B">
        <w:rPr>
          <w:rFonts w:ascii="Times New Roman" w:eastAsia="Times New Roman" w:hAnsi="Times New Roman" w:cs="Times New Roman"/>
          <w:b/>
          <w:bCs/>
          <w:kern w:val="0"/>
          <w:sz w:val="36"/>
          <w:szCs w:val="36"/>
          <w:lang w:eastAsia="en-GB"/>
          <w14:ligatures w14:val="none"/>
        </w:rPr>
        <w:t>A.2 The Members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1722"/>
        <w:gridCol w:w="1439"/>
        <w:gridCol w:w="1741"/>
        <w:gridCol w:w="1686"/>
        <w:gridCol w:w="1829"/>
      </w:tblGrid>
      <w:tr w:rsidR="00ED444B" w:rsidRPr="00ED444B" w14:paraId="535B9EBE" w14:textId="77777777">
        <w:trPr>
          <w:tblHeader/>
          <w:tblCellSpacing w:w="15" w:type="dxa"/>
        </w:trPr>
        <w:tc>
          <w:tcPr>
            <w:tcW w:w="0" w:type="auto"/>
            <w:vAlign w:val="center"/>
            <w:hideMark/>
          </w:tcPr>
          <w:p w14:paraId="49D76545" w14:textId="77777777" w:rsidR="00ED444B" w:rsidRPr="00ED444B" w:rsidRDefault="00ED444B" w:rsidP="00ED444B">
            <w:pPr>
              <w:jc w:val="center"/>
              <w:rPr>
                <w:rFonts w:ascii="Times New Roman" w:eastAsia="Times New Roman" w:hAnsi="Times New Roman" w:cs="Times New Roman"/>
                <w:b/>
                <w:bCs/>
                <w:kern w:val="0"/>
                <w:lang w:eastAsia="en-GB"/>
                <w14:ligatures w14:val="none"/>
              </w:rPr>
            </w:pPr>
            <w:r w:rsidRPr="00ED444B">
              <w:rPr>
                <w:rFonts w:ascii="Times New Roman" w:eastAsia="Times New Roman" w:hAnsi="Times New Roman" w:cs="Times New Roman"/>
                <w:b/>
                <w:bCs/>
                <w:kern w:val="0"/>
                <w:lang w:eastAsia="en-GB"/>
                <w14:ligatures w14:val="none"/>
              </w:rPr>
              <w:t>REF</w:t>
            </w:r>
          </w:p>
        </w:tc>
        <w:tc>
          <w:tcPr>
            <w:tcW w:w="0" w:type="auto"/>
            <w:vAlign w:val="center"/>
            <w:hideMark/>
          </w:tcPr>
          <w:p w14:paraId="6754DDEF" w14:textId="77777777" w:rsidR="00ED444B" w:rsidRPr="00ED444B" w:rsidRDefault="00ED444B" w:rsidP="00ED444B">
            <w:pPr>
              <w:jc w:val="center"/>
              <w:rPr>
                <w:rFonts w:ascii="Times New Roman" w:eastAsia="Times New Roman" w:hAnsi="Times New Roman" w:cs="Times New Roman"/>
                <w:b/>
                <w:bCs/>
                <w:kern w:val="0"/>
                <w:lang w:eastAsia="en-GB"/>
                <w14:ligatures w14:val="none"/>
              </w:rPr>
            </w:pPr>
            <w:r w:rsidRPr="00ED444B">
              <w:rPr>
                <w:rFonts w:ascii="Times New Roman" w:eastAsia="Times New Roman" w:hAnsi="Times New Roman" w:cs="Times New Roman"/>
                <w:b/>
                <w:bCs/>
                <w:kern w:val="0"/>
                <w:lang w:eastAsia="en-GB"/>
                <w14:ligatures w14:val="none"/>
              </w:rPr>
              <w:t>MEMBER</w:t>
            </w:r>
          </w:p>
        </w:tc>
        <w:tc>
          <w:tcPr>
            <w:tcW w:w="0" w:type="auto"/>
            <w:vAlign w:val="center"/>
            <w:hideMark/>
          </w:tcPr>
          <w:p w14:paraId="3DD2F9CF" w14:textId="77777777" w:rsidR="00ED444B" w:rsidRPr="00ED444B" w:rsidRDefault="00ED444B" w:rsidP="00ED444B">
            <w:pPr>
              <w:jc w:val="center"/>
              <w:rPr>
                <w:rFonts w:ascii="Times New Roman" w:eastAsia="Times New Roman" w:hAnsi="Times New Roman" w:cs="Times New Roman"/>
                <w:b/>
                <w:bCs/>
                <w:kern w:val="0"/>
                <w:lang w:eastAsia="en-GB"/>
                <w14:ligatures w14:val="none"/>
              </w:rPr>
            </w:pPr>
            <w:r w:rsidRPr="00ED444B">
              <w:rPr>
                <w:rFonts w:ascii="Times New Roman" w:eastAsia="Times New Roman" w:hAnsi="Times New Roman" w:cs="Times New Roman"/>
                <w:b/>
                <w:bCs/>
                <w:kern w:val="0"/>
                <w:lang w:eastAsia="en-GB"/>
                <w14:ligatures w14:val="none"/>
              </w:rPr>
              <w:t>COMPANY NUMBER</w:t>
            </w:r>
          </w:p>
        </w:tc>
        <w:tc>
          <w:tcPr>
            <w:tcW w:w="0" w:type="auto"/>
            <w:vAlign w:val="center"/>
            <w:hideMark/>
          </w:tcPr>
          <w:p w14:paraId="61C647D3" w14:textId="77777777" w:rsidR="00ED444B" w:rsidRPr="00ED444B" w:rsidRDefault="00ED444B" w:rsidP="00ED444B">
            <w:pPr>
              <w:jc w:val="center"/>
              <w:rPr>
                <w:rFonts w:ascii="Times New Roman" w:eastAsia="Times New Roman" w:hAnsi="Times New Roman" w:cs="Times New Roman"/>
                <w:b/>
                <w:bCs/>
                <w:kern w:val="0"/>
                <w:lang w:eastAsia="en-GB"/>
                <w14:ligatures w14:val="none"/>
              </w:rPr>
            </w:pPr>
            <w:r w:rsidRPr="00ED444B">
              <w:rPr>
                <w:rFonts w:ascii="Times New Roman" w:eastAsia="Times New Roman" w:hAnsi="Times New Roman" w:cs="Times New Roman"/>
                <w:b/>
                <w:bCs/>
                <w:kern w:val="0"/>
                <w:lang w:eastAsia="en-GB"/>
                <w14:ligatures w14:val="none"/>
              </w:rPr>
              <w:t>REGISTERED OFFICE</w:t>
            </w:r>
          </w:p>
        </w:tc>
        <w:tc>
          <w:tcPr>
            <w:tcW w:w="0" w:type="auto"/>
            <w:vAlign w:val="center"/>
            <w:hideMark/>
          </w:tcPr>
          <w:p w14:paraId="0EBE4A63" w14:textId="77777777" w:rsidR="00ED444B" w:rsidRPr="00ED444B" w:rsidRDefault="00ED444B" w:rsidP="00ED444B">
            <w:pPr>
              <w:jc w:val="center"/>
              <w:rPr>
                <w:rFonts w:ascii="Times New Roman" w:eastAsia="Times New Roman" w:hAnsi="Times New Roman" w:cs="Times New Roman"/>
                <w:b/>
                <w:bCs/>
                <w:kern w:val="0"/>
                <w:lang w:eastAsia="en-GB"/>
                <w14:ligatures w14:val="none"/>
              </w:rPr>
            </w:pPr>
            <w:r w:rsidRPr="00ED444B">
              <w:rPr>
                <w:rFonts w:ascii="Times New Roman" w:eastAsia="Times New Roman" w:hAnsi="Times New Roman" w:cs="Times New Roman"/>
                <w:b/>
                <w:bCs/>
                <w:kern w:val="0"/>
                <w:lang w:eastAsia="en-GB"/>
                <w14:ligatures w14:val="none"/>
              </w:rPr>
              <w:t>ROLE IN SUBMISSION</w:t>
            </w:r>
          </w:p>
        </w:tc>
        <w:tc>
          <w:tcPr>
            <w:tcW w:w="0" w:type="auto"/>
            <w:vAlign w:val="center"/>
            <w:hideMark/>
          </w:tcPr>
          <w:p w14:paraId="35387E8C" w14:textId="77777777" w:rsidR="00ED444B" w:rsidRPr="00ED444B" w:rsidRDefault="00ED444B" w:rsidP="00ED444B">
            <w:pPr>
              <w:jc w:val="center"/>
              <w:rPr>
                <w:rFonts w:ascii="Times New Roman" w:eastAsia="Times New Roman" w:hAnsi="Times New Roman" w:cs="Times New Roman"/>
                <w:b/>
                <w:bCs/>
                <w:kern w:val="0"/>
                <w:lang w:eastAsia="en-GB"/>
                <w14:ligatures w14:val="none"/>
              </w:rPr>
            </w:pPr>
            <w:r w:rsidRPr="00ED444B">
              <w:rPr>
                <w:rFonts w:ascii="Times New Roman" w:eastAsia="Times New Roman" w:hAnsi="Times New Roman" w:cs="Times New Roman"/>
                <w:b/>
                <w:bCs/>
                <w:kern w:val="0"/>
                <w:lang w:eastAsia="en-GB"/>
                <w14:ligatures w14:val="none"/>
              </w:rPr>
              <w:t>AUTHORISED CONTACT</w:t>
            </w:r>
          </w:p>
        </w:tc>
      </w:tr>
      <w:tr w:rsidR="00ED444B" w:rsidRPr="00ED444B" w14:paraId="55A06C4E" w14:textId="77777777">
        <w:trPr>
          <w:tblCellSpacing w:w="15" w:type="dxa"/>
        </w:trPr>
        <w:tc>
          <w:tcPr>
            <w:tcW w:w="0" w:type="auto"/>
            <w:vAlign w:val="center"/>
            <w:hideMark/>
          </w:tcPr>
          <w:p w14:paraId="7CE5CFB6"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A.2.1</w:t>
            </w:r>
          </w:p>
        </w:tc>
        <w:tc>
          <w:tcPr>
            <w:tcW w:w="0" w:type="auto"/>
            <w:vAlign w:val="center"/>
            <w:hideMark/>
          </w:tcPr>
          <w:p w14:paraId="175E8084"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b/>
                <w:bCs/>
                <w:kern w:val="0"/>
                <w:lang w:eastAsia="en-GB"/>
                <w14:ligatures w14:val="none"/>
              </w:rPr>
              <w:t>[LEAD MEMBER LEGAL NAME] (the "Lead Member")</w:t>
            </w:r>
          </w:p>
        </w:tc>
        <w:tc>
          <w:tcPr>
            <w:tcW w:w="0" w:type="auto"/>
            <w:vAlign w:val="center"/>
            <w:hideMark/>
          </w:tcPr>
          <w:p w14:paraId="1F75041F"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w:t>
            </w:r>
          </w:p>
        </w:tc>
        <w:tc>
          <w:tcPr>
            <w:tcW w:w="0" w:type="auto"/>
            <w:vAlign w:val="center"/>
            <w:hideMark/>
          </w:tcPr>
          <w:p w14:paraId="672BEDA1"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w:t>
            </w:r>
          </w:p>
        </w:tc>
        <w:tc>
          <w:tcPr>
            <w:tcW w:w="0" w:type="auto"/>
            <w:vAlign w:val="center"/>
            <w:hideMark/>
          </w:tcPr>
          <w:p w14:paraId="1B48278F"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[ROLE]</w:t>
            </w:r>
          </w:p>
        </w:tc>
        <w:tc>
          <w:tcPr>
            <w:tcW w:w="0" w:type="auto"/>
            <w:vAlign w:val="center"/>
            <w:hideMark/>
          </w:tcPr>
          <w:p w14:paraId="3A226C45"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[NAME, ROLE, EMAIL]</w:t>
            </w:r>
          </w:p>
        </w:tc>
      </w:tr>
      <w:tr w:rsidR="00ED444B" w:rsidRPr="00ED444B" w14:paraId="25374D0E" w14:textId="77777777">
        <w:trPr>
          <w:tblCellSpacing w:w="15" w:type="dxa"/>
        </w:trPr>
        <w:tc>
          <w:tcPr>
            <w:tcW w:w="0" w:type="auto"/>
            <w:vAlign w:val="center"/>
            <w:hideMark/>
          </w:tcPr>
          <w:p w14:paraId="0667D2FE"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A.2.2</w:t>
            </w:r>
          </w:p>
        </w:tc>
        <w:tc>
          <w:tcPr>
            <w:tcW w:w="0" w:type="auto"/>
            <w:vAlign w:val="center"/>
            <w:hideMark/>
          </w:tcPr>
          <w:p w14:paraId="581607E7"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[MEMBER 2 LEGAL NAME]</w:t>
            </w:r>
          </w:p>
        </w:tc>
        <w:tc>
          <w:tcPr>
            <w:tcW w:w="0" w:type="auto"/>
            <w:vAlign w:val="center"/>
            <w:hideMark/>
          </w:tcPr>
          <w:p w14:paraId="603A1A82"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w:t>
            </w:r>
          </w:p>
        </w:tc>
        <w:tc>
          <w:tcPr>
            <w:tcW w:w="0" w:type="auto"/>
            <w:vAlign w:val="center"/>
            <w:hideMark/>
          </w:tcPr>
          <w:p w14:paraId="3017D527"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w:t>
            </w:r>
          </w:p>
        </w:tc>
        <w:tc>
          <w:tcPr>
            <w:tcW w:w="0" w:type="auto"/>
            <w:vAlign w:val="center"/>
            <w:hideMark/>
          </w:tcPr>
          <w:p w14:paraId="1D591089"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[ROLE]</w:t>
            </w:r>
          </w:p>
        </w:tc>
        <w:tc>
          <w:tcPr>
            <w:tcW w:w="0" w:type="auto"/>
            <w:vAlign w:val="center"/>
            <w:hideMark/>
          </w:tcPr>
          <w:p w14:paraId="7CDC29AA"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[NAME, ROLE, EMAIL]</w:t>
            </w:r>
          </w:p>
        </w:tc>
      </w:tr>
      <w:tr w:rsidR="00ED444B" w:rsidRPr="00ED444B" w14:paraId="4B2687F7" w14:textId="77777777">
        <w:trPr>
          <w:tblCellSpacing w:w="15" w:type="dxa"/>
        </w:trPr>
        <w:tc>
          <w:tcPr>
            <w:tcW w:w="0" w:type="auto"/>
            <w:vAlign w:val="center"/>
            <w:hideMark/>
          </w:tcPr>
          <w:p w14:paraId="5593D3F2"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A.2.3</w:t>
            </w:r>
          </w:p>
        </w:tc>
        <w:tc>
          <w:tcPr>
            <w:tcW w:w="0" w:type="auto"/>
            <w:vAlign w:val="center"/>
            <w:hideMark/>
          </w:tcPr>
          <w:p w14:paraId="2336DE28"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[MEMBER 3 LEGAL NAME]</w:t>
            </w:r>
          </w:p>
        </w:tc>
        <w:tc>
          <w:tcPr>
            <w:tcW w:w="0" w:type="auto"/>
            <w:vAlign w:val="center"/>
            <w:hideMark/>
          </w:tcPr>
          <w:p w14:paraId="0AF565F2"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w:t>
            </w:r>
          </w:p>
        </w:tc>
        <w:tc>
          <w:tcPr>
            <w:tcW w:w="0" w:type="auto"/>
            <w:vAlign w:val="center"/>
            <w:hideMark/>
          </w:tcPr>
          <w:p w14:paraId="0354BE59"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w:t>
            </w:r>
          </w:p>
        </w:tc>
        <w:tc>
          <w:tcPr>
            <w:tcW w:w="0" w:type="auto"/>
            <w:vAlign w:val="center"/>
            <w:hideMark/>
          </w:tcPr>
          <w:p w14:paraId="6517101B"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[ROLE]</w:t>
            </w:r>
          </w:p>
        </w:tc>
        <w:tc>
          <w:tcPr>
            <w:tcW w:w="0" w:type="auto"/>
            <w:vAlign w:val="center"/>
            <w:hideMark/>
          </w:tcPr>
          <w:p w14:paraId="40D1C95B"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[NAME, ROLE, EMAIL]</w:t>
            </w:r>
          </w:p>
        </w:tc>
      </w:tr>
      <w:tr w:rsidR="00ED444B" w:rsidRPr="00ED444B" w14:paraId="6F24860B" w14:textId="77777777">
        <w:trPr>
          <w:tblCellSpacing w:w="15" w:type="dxa"/>
        </w:trPr>
        <w:tc>
          <w:tcPr>
            <w:tcW w:w="0" w:type="auto"/>
            <w:vAlign w:val="center"/>
            <w:hideMark/>
          </w:tcPr>
          <w:p w14:paraId="203AFBC1"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A.2.4</w:t>
            </w:r>
          </w:p>
        </w:tc>
        <w:tc>
          <w:tcPr>
            <w:tcW w:w="0" w:type="auto"/>
            <w:vAlign w:val="center"/>
            <w:hideMark/>
          </w:tcPr>
          <w:p w14:paraId="11D8D99B"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[MEMBER 4 LEGAL NAME]</w:t>
            </w:r>
          </w:p>
        </w:tc>
        <w:tc>
          <w:tcPr>
            <w:tcW w:w="0" w:type="auto"/>
            <w:vAlign w:val="center"/>
            <w:hideMark/>
          </w:tcPr>
          <w:p w14:paraId="4720D584"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w:t>
            </w:r>
          </w:p>
        </w:tc>
        <w:tc>
          <w:tcPr>
            <w:tcW w:w="0" w:type="auto"/>
            <w:vAlign w:val="center"/>
            <w:hideMark/>
          </w:tcPr>
          <w:p w14:paraId="51AC0A5C"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w:t>
            </w:r>
          </w:p>
        </w:tc>
        <w:tc>
          <w:tcPr>
            <w:tcW w:w="0" w:type="auto"/>
            <w:vAlign w:val="center"/>
            <w:hideMark/>
          </w:tcPr>
          <w:p w14:paraId="50164A5B"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[ROLE]</w:t>
            </w:r>
          </w:p>
        </w:tc>
        <w:tc>
          <w:tcPr>
            <w:tcW w:w="0" w:type="auto"/>
            <w:vAlign w:val="center"/>
            <w:hideMark/>
          </w:tcPr>
          <w:p w14:paraId="022F6439"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[NAME, ROLE, EMAIL]</w:t>
            </w:r>
          </w:p>
        </w:tc>
      </w:tr>
    </w:tbl>
    <w:p w14:paraId="67373BB2" w14:textId="77777777" w:rsidR="00ED444B" w:rsidRPr="00ED444B" w:rsidRDefault="00ED444B" w:rsidP="00ED444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D444B">
        <w:rPr>
          <w:rFonts w:ascii="Times New Roman" w:eastAsia="Times New Roman" w:hAnsi="Times New Roman" w:cs="Times New Roman"/>
          <w:b/>
          <w:bCs/>
          <w:kern w:val="0"/>
          <w:sz w:val="36"/>
          <w:szCs w:val="36"/>
          <w:lang w:eastAsia="en-GB"/>
          <w14:ligatures w14:val="none"/>
        </w:rPr>
        <w:t>A.3 Incorporation of the Master Terms</w:t>
      </w:r>
    </w:p>
    <w:p w14:paraId="4CFA1B6B"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A.3.1 The Terms of Engagement of the Consultant in force at the date hereof (the "</w:t>
      </w:r>
      <w:r w:rsidRPr="00ED444B">
        <w:rPr>
          <w:rFonts w:ascii="Times New Roman" w:eastAsia="Times New Roman" w:hAnsi="Times New Roman" w:cs="Times New Roman"/>
          <w:b/>
          <w:bCs/>
          <w:kern w:val="0"/>
          <w:lang w:eastAsia="en-GB"/>
          <w14:ligatures w14:val="none"/>
        </w:rPr>
        <w:t>Master Terms</w:t>
      </w:r>
      <w:r w:rsidRPr="00ED444B">
        <w:rPr>
          <w:rFonts w:ascii="Times New Roman" w:eastAsia="Times New Roman" w:hAnsi="Times New Roman" w:cs="Times New Roman"/>
          <w:kern w:val="0"/>
          <w:lang w:eastAsia="en-GB"/>
          <w14:ligatures w14:val="none"/>
        </w:rPr>
        <w:t>"), a copy of which has been supplied to each Member, are incorporated into and form part of this Agreement, subject always to the variations and additions set out in this Agreement.</w:t>
      </w:r>
    </w:p>
    <w:p w14:paraId="31FAA619"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A.3.2 Save where expressly provided otherwise, every reference in the Master Terms to "the Client" shall be construed as a reference to the Members jointly, and every obligation, warranty, indemnity and acknowledgement expressed in the Master Terms to be given by the Client shall be given by each Member jointly and severally.</w:t>
      </w:r>
    </w:p>
    <w:p w14:paraId="77C2D8D5"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A.3.3 In the event of any conflict or inconsistency between this Agreement and the Master Terms, this Agreement shall prevail.</w:t>
      </w:r>
    </w:p>
    <w:p w14:paraId="090555B9"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lastRenderedPageBreak/>
        <w:t>A.3.4 Defined terms used but not defined in this Agreement bear the meanings given to them in the Master Terms.</w:t>
      </w:r>
    </w:p>
    <w:p w14:paraId="2CB654BA" w14:textId="77777777" w:rsidR="00ED444B" w:rsidRPr="00ED444B" w:rsidRDefault="00ED444B" w:rsidP="00ED444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D444B">
        <w:rPr>
          <w:rFonts w:ascii="Times New Roman" w:eastAsia="Times New Roman" w:hAnsi="Times New Roman" w:cs="Times New Roman"/>
          <w:b/>
          <w:bCs/>
          <w:kern w:val="0"/>
          <w:sz w:val="36"/>
          <w:szCs w:val="36"/>
          <w:lang w:eastAsia="en-GB"/>
          <w14:ligatures w14:val="none"/>
        </w:rPr>
        <w:t>A.4 Further definitions</w:t>
      </w:r>
    </w:p>
    <w:p w14:paraId="69DD3816"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A.4.1 "</w:t>
      </w:r>
      <w:r w:rsidRPr="00ED444B">
        <w:rPr>
          <w:rFonts w:ascii="Times New Roman" w:eastAsia="Times New Roman" w:hAnsi="Times New Roman" w:cs="Times New Roman"/>
          <w:b/>
          <w:bCs/>
          <w:kern w:val="0"/>
          <w:lang w:eastAsia="en-GB"/>
          <w14:ligatures w14:val="none"/>
        </w:rPr>
        <w:t>Consortium Agreement</w:t>
      </w:r>
      <w:r w:rsidRPr="00ED444B">
        <w:rPr>
          <w:rFonts w:ascii="Times New Roman" w:eastAsia="Times New Roman" w:hAnsi="Times New Roman" w:cs="Times New Roman"/>
          <w:kern w:val="0"/>
          <w:lang w:eastAsia="en-GB"/>
          <w14:ligatures w14:val="none"/>
        </w:rPr>
        <w:t>" means the teaming, consortium, joint venture or subcontracting agreement between the Members identified at paragraph A.1.11, to which the Consultant is not and shall not become a party;</w:t>
      </w:r>
    </w:p>
    <w:p w14:paraId="66BD9FFF"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A.4.2 "</w:t>
      </w:r>
      <w:r w:rsidRPr="00ED444B">
        <w:rPr>
          <w:rFonts w:ascii="Times New Roman" w:eastAsia="Times New Roman" w:hAnsi="Times New Roman" w:cs="Times New Roman"/>
          <w:b/>
          <w:bCs/>
          <w:kern w:val="0"/>
          <w:lang w:eastAsia="en-GB"/>
          <w14:ligatures w14:val="none"/>
        </w:rPr>
        <w:t>Consortium Materials</w:t>
      </w:r>
      <w:r w:rsidRPr="00ED444B">
        <w:rPr>
          <w:rFonts w:ascii="Times New Roman" w:eastAsia="Times New Roman" w:hAnsi="Times New Roman" w:cs="Times New Roman"/>
          <w:kern w:val="0"/>
          <w:lang w:eastAsia="en-GB"/>
          <w14:ligatures w14:val="none"/>
        </w:rPr>
        <w:t>" means all Client Materials supplied by any Member;</w:t>
      </w:r>
    </w:p>
    <w:p w14:paraId="13AFEB15"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A.4.3 "</w:t>
      </w:r>
      <w:r w:rsidRPr="00ED444B">
        <w:rPr>
          <w:rFonts w:ascii="Times New Roman" w:eastAsia="Times New Roman" w:hAnsi="Times New Roman" w:cs="Times New Roman"/>
          <w:b/>
          <w:bCs/>
          <w:kern w:val="0"/>
          <w:lang w:eastAsia="en-GB"/>
          <w14:ligatures w14:val="none"/>
        </w:rPr>
        <w:t>Lead Member</w:t>
      </w:r>
      <w:r w:rsidRPr="00ED444B">
        <w:rPr>
          <w:rFonts w:ascii="Times New Roman" w:eastAsia="Times New Roman" w:hAnsi="Times New Roman" w:cs="Times New Roman"/>
          <w:kern w:val="0"/>
          <w:lang w:eastAsia="en-GB"/>
          <w14:ligatures w14:val="none"/>
        </w:rPr>
        <w:t>" means the Member identified at paragraph A.2.1;</w:t>
      </w:r>
    </w:p>
    <w:p w14:paraId="5EDA3841"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A.4.4 "</w:t>
      </w:r>
      <w:r w:rsidRPr="00ED444B">
        <w:rPr>
          <w:rFonts w:ascii="Times New Roman" w:eastAsia="Times New Roman" w:hAnsi="Times New Roman" w:cs="Times New Roman"/>
          <w:b/>
          <w:bCs/>
          <w:kern w:val="0"/>
          <w:lang w:eastAsia="en-GB"/>
          <w14:ligatures w14:val="none"/>
        </w:rPr>
        <w:t>Member Information</w:t>
      </w:r>
      <w:r w:rsidRPr="00ED444B">
        <w:rPr>
          <w:rFonts w:ascii="Times New Roman" w:eastAsia="Times New Roman" w:hAnsi="Times New Roman" w:cs="Times New Roman"/>
          <w:kern w:val="0"/>
          <w:lang w:eastAsia="en-GB"/>
          <w14:ligatures w14:val="none"/>
        </w:rPr>
        <w:t>" means Client Materials supplied by a particular Member and relating specifically to that Member, including its accreditations, insurances, financial standing, personnel records, policies and past performance;</w:t>
      </w:r>
    </w:p>
    <w:p w14:paraId="74ACF538"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A.4.5 "</w:t>
      </w:r>
      <w:r w:rsidRPr="00ED444B">
        <w:rPr>
          <w:rFonts w:ascii="Times New Roman" w:eastAsia="Times New Roman" w:hAnsi="Times New Roman" w:cs="Times New Roman"/>
          <w:b/>
          <w:bCs/>
          <w:kern w:val="0"/>
          <w:lang w:eastAsia="en-GB"/>
          <w14:ligatures w14:val="none"/>
        </w:rPr>
        <w:t>Submission</w:t>
      </w:r>
      <w:r w:rsidRPr="00ED444B">
        <w:rPr>
          <w:rFonts w:ascii="Times New Roman" w:eastAsia="Times New Roman" w:hAnsi="Times New Roman" w:cs="Times New Roman"/>
          <w:kern w:val="0"/>
          <w:lang w:eastAsia="en-GB"/>
          <w14:ligatures w14:val="none"/>
        </w:rPr>
        <w:t>" means the joint tender, pre-qualification questionnaire, selection questionnaire or framework application to be submitted by or on behalf of the Consortium.</w:t>
      </w:r>
    </w:p>
    <w:p w14:paraId="2A485CDB" w14:textId="77777777" w:rsidR="00ED444B" w:rsidRPr="00ED444B" w:rsidRDefault="00D91B7A" w:rsidP="00ED444B">
      <w:pPr>
        <w:rPr>
          <w:rFonts w:ascii="Times New Roman" w:eastAsia="Times New Roman" w:hAnsi="Times New Roman" w:cs="Times New Roman"/>
          <w:kern w:val="0"/>
          <w:lang w:eastAsia="en-GB"/>
          <w14:ligatures w14:val="none"/>
        </w:rPr>
      </w:pPr>
      <w:r w:rsidRPr="00D91B7A">
        <w:rPr>
          <w:rFonts w:ascii="Times New Roman" w:eastAsia="Times New Roman" w:hAnsi="Times New Roman" w:cs="Times New Roman"/>
          <w:noProof/>
          <w:kern w:val="0"/>
          <w:lang w:eastAsia="en-GB"/>
        </w:rPr>
        <w:pict w14:anchorId="332CD9D7">
          <v:rect id="_x0000_i1033" style="width:0;height:1.5pt" o:hralign="center" o:hrstd="t" o:hr="t" fillcolor="#a0a0a0" stroked="f"/>
        </w:pict>
      </w:r>
    </w:p>
    <w:p w14:paraId="351F0C9C" w14:textId="77777777" w:rsidR="00ED444B" w:rsidRPr="00ED444B" w:rsidRDefault="00ED444B" w:rsidP="00ED444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D444B">
        <w:rPr>
          <w:rFonts w:ascii="Times New Roman" w:eastAsia="Times New Roman" w:hAnsi="Times New Roman" w:cs="Times New Roman"/>
          <w:b/>
          <w:bCs/>
          <w:kern w:val="36"/>
          <w:sz w:val="48"/>
          <w:szCs w:val="48"/>
          <w:lang w:eastAsia="en-GB"/>
          <w14:ligatures w14:val="none"/>
        </w:rPr>
        <w:t>SECTION B — APPOINTMENT AND THE ROLE OF THE LEAD MEMBER</w:t>
      </w:r>
    </w:p>
    <w:p w14:paraId="0333885A"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B.1 The Members jointly appoint the Consultant to provide the Services in relation to the Submission.</w:t>
      </w:r>
    </w:p>
    <w:p w14:paraId="6B02A9B4"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 xml:space="preserve">B.2 </w:t>
      </w:r>
      <w:r w:rsidRPr="00ED444B">
        <w:rPr>
          <w:rFonts w:ascii="Times New Roman" w:eastAsia="Times New Roman" w:hAnsi="Times New Roman" w:cs="Times New Roman"/>
          <w:b/>
          <w:bCs/>
          <w:kern w:val="0"/>
          <w:lang w:eastAsia="en-GB"/>
          <w14:ligatures w14:val="none"/>
        </w:rPr>
        <w:t>The Consultant acts for the Consortium as a whole.</w:t>
      </w:r>
      <w:r w:rsidRPr="00ED444B">
        <w:rPr>
          <w:rFonts w:ascii="Times New Roman" w:eastAsia="Times New Roman" w:hAnsi="Times New Roman" w:cs="Times New Roman"/>
          <w:kern w:val="0"/>
          <w:lang w:eastAsia="en-GB"/>
          <w14:ligatures w14:val="none"/>
        </w:rPr>
        <w:t xml:space="preserve"> The Consultant is engaged to assist in the preparation of a single Submission on behalf of the Consortium collectively. The Consultant does not act for, advise, or owe any separate duty to, any individual Member in relation to that Member's own interests, its position within the Consortium, its relations with any other Member, or the terms of the Consortium Agreement.</w:t>
      </w:r>
    </w:p>
    <w:p w14:paraId="60354365"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 xml:space="preserve">B.3 </w:t>
      </w:r>
      <w:r w:rsidRPr="00ED444B">
        <w:rPr>
          <w:rFonts w:ascii="Times New Roman" w:eastAsia="Times New Roman" w:hAnsi="Times New Roman" w:cs="Times New Roman"/>
          <w:b/>
          <w:bCs/>
          <w:kern w:val="0"/>
          <w:lang w:eastAsia="en-GB"/>
          <w14:ligatures w14:val="none"/>
        </w:rPr>
        <w:t>Authority of the Lead Member.</w:t>
      </w:r>
      <w:r w:rsidRPr="00ED444B">
        <w:rPr>
          <w:rFonts w:ascii="Times New Roman" w:eastAsia="Times New Roman" w:hAnsi="Times New Roman" w:cs="Times New Roman"/>
          <w:kern w:val="0"/>
          <w:lang w:eastAsia="en-GB"/>
          <w14:ligatures w14:val="none"/>
        </w:rPr>
        <w:t xml:space="preserve"> Each Member irrevocably appoints the Lead Member as its agent for the purposes of this Engagement, with full authority on its behalf to:</w:t>
      </w:r>
    </w:p>
    <w:p w14:paraId="766764C3"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B.3.1 give and receive instructions, information, drafts and notices;</w:t>
      </w:r>
    </w:p>
    <w:p w14:paraId="77917C54"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B.3.2 approve the scope, the Deliverables and any variation under paragraph B.4 of the Master Terms;</w:t>
      </w:r>
    </w:p>
    <w:p w14:paraId="235BAD82"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B.3.3 approve the final Submission and confirm that it may be released;</w:t>
      </w:r>
    </w:p>
    <w:p w14:paraId="0F1C2BF9"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B.3.4 agree any extension of time or amendment to the Information Deadline; and</w:t>
      </w:r>
    </w:p>
    <w:p w14:paraId="46CF9778"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B.3.5 receive invoices and correspondence on behalf of the Consortium.</w:t>
      </w:r>
    </w:p>
    <w:p w14:paraId="24F2B049"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lastRenderedPageBreak/>
        <w:t>B.4 The Consultant may act upon any instruction, approval or confirmation given by the Lead Member without enquiry as to the authority of the Lead Member or as to whether the other Members have been consulted, and shall have no liability to any Member arising from having so acted.</w:t>
      </w:r>
    </w:p>
    <w:p w14:paraId="0D61A442"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B.5 Each Member shall procure that the Lead Member is at all times authorised and resourced to discharge the functions at paragraph B.3, and shall notify the Consultant in writing forthwith upon any change to the identity of the Lead Member or its authorised contact. No such change shall be effective against the Consultant until so notified and acknowledged in writing.</w:t>
      </w:r>
    </w:p>
    <w:p w14:paraId="75E7333E"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B.6 Where the Consultant receives conflicting instructions from two or more Members, it shall be entitled to suspend performance until the conflict is resolved and notified to it in writing by the Lead Member, and shall have no liability for any delay arising, including any failure to meet the Submission Deadline.</w:t>
      </w:r>
    </w:p>
    <w:p w14:paraId="41A5C55D"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B.7 The Consultant shall address all substantive correspondence to the Lead Member, copied to the authorised contact of each other Member, save where a Member has requested in writing that particular Member Information be handled in accordance with paragraph E.4.</w:t>
      </w:r>
    </w:p>
    <w:p w14:paraId="0F915396" w14:textId="77777777" w:rsidR="00ED444B" w:rsidRPr="00ED444B" w:rsidRDefault="00D91B7A" w:rsidP="00ED444B">
      <w:pPr>
        <w:rPr>
          <w:rFonts w:ascii="Times New Roman" w:eastAsia="Times New Roman" w:hAnsi="Times New Roman" w:cs="Times New Roman"/>
          <w:kern w:val="0"/>
          <w:lang w:eastAsia="en-GB"/>
          <w14:ligatures w14:val="none"/>
        </w:rPr>
      </w:pPr>
      <w:r w:rsidRPr="00D91B7A">
        <w:rPr>
          <w:rFonts w:ascii="Times New Roman" w:eastAsia="Times New Roman" w:hAnsi="Times New Roman" w:cs="Times New Roman"/>
          <w:noProof/>
          <w:kern w:val="0"/>
          <w:lang w:eastAsia="en-GB"/>
        </w:rPr>
        <w:pict w14:anchorId="640A6480">
          <v:rect id="_x0000_i1032" style="width:0;height:1.5pt" o:hralign="center" o:hrstd="t" o:hr="t" fillcolor="#a0a0a0" stroked="f"/>
        </w:pict>
      </w:r>
    </w:p>
    <w:p w14:paraId="554049F4" w14:textId="77777777" w:rsidR="00ED444B" w:rsidRPr="00ED444B" w:rsidRDefault="00ED444B" w:rsidP="00ED444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D444B">
        <w:rPr>
          <w:rFonts w:ascii="Times New Roman" w:eastAsia="Times New Roman" w:hAnsi="Times New Roman" w:cs="Times New Roman"/>
          <w:b/>
          <w:bCs/>
          <w:kern w:val="36"/>
          <w:sz w:val="48"/>
          <w:szCs w:val="48"/>
          <w:lang w:eastAsia="en-GB"/>
          <w14:ligatures w14:val="none"/>
        </w:rPr>
        <w:t>SECTION C — SCOPE, EXCLUSIONS AND MEMBER RESPONSIBILITIES</w:t>
      </w:r>
    </w:p>
    <w:p w14:paraId="1E61F2C7"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 xml:space="preserve">C.1 </w:t>
      </w:r>
      <w:r w:rsidRPr="00ED444B">
        <w:rPr>
          <w:rFonts w:ascii="Times New Roman" w:eastAsia="Times New Roman" w:hAnsi="Times New Roman" w:cs="Times New Roman"/>
          <w:b/>
          <w:bCs/>
          <w:kern w:val="0"/>
          <w:lang w:eastAsia="en-GB"/>
          <w14:ligatures w14:val="none"/>
        </w:rPr>
        <w:t>Scope.</w:t>
      </w:r>
      <w:r w:rsidRPr="00ED444B">
        <w:rPr>
          <w:rFonts w:ascii="Times New Roman" w:eastAsia="Times New Roman" w:hAnsi="Times New Roman" w:cs="Times New Roman"/>
          <w:kern w:val="0"/>
          <w:lang w:eastAsia="en-GB"/>
          <w14:ligatures w14:val="none"/>
        </w:rPr>
        <w:t xml:space="preserve"> The Services comprise:</w:t>
      </w:r>
    </w:p>
    <w:p w14:paraId="2EAB8DAB"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C.1.1 structuring the consortium narrative and the allocation of responsibilities as presented within the Submission;</w:t>
      </w:r>
    </w:p>
    <w:p w14:paraId="066696A4"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C.1.2 authorship and coordination of the Submission against the published evaluation criteria and response requirements;</w:t>
      </w:r>
    </w:p>
    <w:p w14:paraId="28ADC9ED"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C.1.3 the collation, mapping and presentation of evidence supplied by the Members against those criteria;</w:t>
      </w:r>
    </w:p>
    <w:p w14:paraId="2E28535A"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C.1.4 the maintenance of a compliance matrix and a consolidated response tracker; and</w:t>
      </w:r>
    </w:p>
    <w:p w14:paraId="5C127DC2"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C.1.5 [FURTHER SERVICES].</w:t>
      </w:r>
    </w:p>
    <w:p w14:paraId="4C6F620E"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 xml:space="preserve">C.2 </w:t>
      </w:r>
      <w:r w:rsidRPr="00ED444B">
        <w:rPr>
          <w:rFonts w:ascii="Times New Roman" w:eastAsia="Times New Roman" w:hAnsi="Times New Roman" w:cs="Times New Roman"/>
          <w:b/>
          <w:bCs/>
          <w:kern w:val="0"/>
          <w:lang w:eastAsia="en-GB"/>
          <w14:ligatures w14:val="none"/>
        </w:rPr>
        <w:t>Exclusions specific to consortium engagements.</w:t>
      </w:r>
      <w:r w:rsidRPr="00ED444B">
        <w:rPr>
          <w:rFonts w:ascii="Times New Roman" w:eastAsia="Times New Roman" w:hAnsi="Times New Roman" w:cs="Times New Roman"/>
          <w:kern w:val="0"/>
          <w:lang w:eastAsia="en-GB"/>
          <w14:ligatures w14:val="none"/>
        </w:rPr>
        <w:t xml:space="preserve"> In addition to the exclusions at Section B.2 of the Master Terms, which apply in full, the Consultant does not and shall not:</w:t>
      </w:r>
    </w:p>
    <w:p w14:paraId="6811801C"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C.2.1 draft, review, advise upon, comment upon or negotiate the Consortium Agreement or any teaming, subcontracting, profit-sharing, liability-sharing, exclusivity or exit arrangement between the Members, all of which are matters of legal advice upon which each Member must take its own independent advice;</w:t>
      </w:r>
    </w:p>
    <w:p w14:paraId="026CA7E3"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lastRenderedPageBreak/>
        <w:t>C.2.2 advise upon the appropriate structure of the Consortium, including whether it should tender as a joint venture, a special purpose vehicle, a prime-and-subcontractor arrangement or otherwise;</w:t>
      </w:r>
    </w:p>
    <w:p w14:paraId="1D7170A8"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C.2.3 advise upon whether any Member satisfies any qualification, financial standing, turnover, accreditation, insurance or capacity threshold specified by the Contracting Authority, nor upon whether the Consortium as constituted satisfies any such threshold, nor upon the aggregation or attribution of any such measure between Members;</w:t>
      </w:r>
    </w:p>
    <w:p w14:paraId="23FB918F"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C.2.4 advise upon whether the Consortium or any arrangement between the Members gives rise to any issue under competition law, including under Chapter I of the Competition Act 1998, and the Members acknowledge that arrangements between actual or potential competitors may raise such issues upon which independent legal advice should be taken;</w:t>
      </w:r>
    </w:p>
    <w:p w14:paraId="050BF218"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C.2.5 advise upon any exclusion, debarment or conditional participation ground under the Procurement Act 2023 affecting the Consortium or any Member;</w:t>
      </w:r>
    </w:p>
    <w:p w14:paraId="36533FB6"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C.2.6 verify, audit or test any Member Information, including any accreditation, insurance, financial statement, case study or statement as to capacity or past performance;</w:t>
      </w:r>
    </w:p>
    <w:p w14:paraId="32BFFD6A"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C.2.7 allocate, apportion or advise upon the apportionment of the Fee or of any contract revenue between the Members; or</w:t>
      </w:r>
    </w:p>
    <w:p w14:paraId="0A698C40"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C.2.8 hold or operate any portal credential, or submit the Submission, which remains the responsibility of the Lead Member.</w:t>
      </w:r>
    </w:p>
    <w:p w14:paraId="0E362455"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 xml:space="preserve">C.3 </w:t>
      </w:r>
      <w:r w:rsidRPr="00ED444B">
        <w:rPr>
          <w:rFonts w:ascii="Times New Roman" w:eastAsia="Times New Roman" w:hAnsi="Times New Roman" w:cs="Times New Roman"/>
          <w:b/>
          <w:bCs/>
          <w:kern w:val="0"/>
          <w:lang w:eastAsia="en-GB"/>
          <w14:ligatures w14:val="none"/>
        </w:rPr>
        <w:t>Member responsibilities.</w:t>
      </w:r>
      <w:r w:rsidRPr="00ED444B">
        <w:rPr>
          <w:rFonts w:ascii="Times New Roman" w:eastAsia="Times New Roman" w:hAnsi="Times New Roman" w:cs="Times New Roman"/>
          <w:kern w:val="0"/>
          <w:lang w:eastAsia="en-GB"/>
          <w14:ligatures w14:val="none"/>
        </w:rPr>
        <w:t xml:space="preserve"> In addition to the responsibilities at Section C of the Master Terms, which apply to each Member:</w:t>
      </w:r>
    </w:p>
    <w:p w14:paraId="4E1C8361"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C.3.1 each Member shall supply its Member Information, complete and accurate, by the Information Deadline, and shall be solely responsible for the truth of every statement recorded on its behalf;</w:t>
      </w:r>
    </w:p>
    <w:p w14:paraId="36E90A6A"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C.3.2 each Member shall review, and confirm in writing to the Lead Member, the accuracy of every part of the Submission which relates to it, before the Lead Member gives the approval at paragraph B.3.3;</w:t>
      </w:r>
    </w:p>
    <w:p w14:paraId="254146BF"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C.3.3 the Lead Member shall not give the approval at paragraph B.3.3 unless and until it has received the confirmation at paragraph C.3.2 from every Member, and shall be solely responsible as between the Members for obtaining the same;</w:t>
      </w:r>
    </w:p>
    <w:p w14:paraId="5443D6BE"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C.3.4 each Member warrants that it has entered into the Consortium Agreement, that the Consortium Agreement is in force, and that its participation in the Submission is authorised by it; and</w:t>
      </w:r>
    </w:p>
    <w:p w14:paraId="49920A32"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C.3.5 each Member shall notify the Consultant and the Lead Member forthwith in writing of any change of circumstance which renders any Member Information inaccurate, incomplete or misleading, including any loss of accreditation, insurance or key personnel and the occurrence of any exclusion ground.</w:t>
      </w:r>
    </w:p>
    <w:p w14:paraId="029DEB79"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lastRenderedPageBreak/>
        <w:t>C.4 The Consultant shall be entitled to assume, without enquiry, that Member Information supplied to it by the Lead Member has been supplied with the authority of the Member to whom it relates.</w:t>
      </w:r>
    </w:p>
    <w:p w14:paraId="7F5F231F" w14:textId="77777777" w:rsidR="00ED444B" w:rsidRPr="00ED444B" w:rsidRDefault="00D91B7A" w:rsidP="00ED444B">
      <w:pPr>
        <w:rPr>
          <w:rFonts w:ascii="Times New Roman" w:eastAsia="Times New Roman" w:hAnsi="Times New Roman" w:cs="Times New Roman"/>
          <w:kern w:val="0"/>
          <w:lang w:eastAsia="en-GB"/>
          <w14:ligatures w14:val="none"/>
        </w:rPr>
      </w:pPr>
      <w:r w:rsidRPr="00D91B7A">
        <w:rPr>
          <w:rFonts w:ascii="Times New Roman" w:eastAsia="Times New Roman" w:hAnsi="Times New Roman" w:cs="Times New Roman"/>
          <w:noProof/>
          <w:kern w:val="0"/>
          <w:lang w:eastAsia="en-GB"/>
        </w:rPr>
        <w:pict w14:anchorId="3333875D">
          <v:rect id="_x0000_i1031" style="width:0;height:1.5pt" o:hralign="center" o:hrstd="t" o:hr="t" fillcolor="#a0a0a0" stroked="f"/>
        </w:pict>
      </w:r>
    </w:p>
    <w:p w14:paraId="7FD355DE" w14:textId="77777777" w:rsidR="00ED444B" w:rsidRPr="00ED444B" w:rsidRDefault="00ED444B" w:rsidP="00ED444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D444B">
        <w:rPr>
          <w:rFonts w:ascii="Times New Roman" w:eastAsia="Times New Roman" w:hAnsi="Times New Roman" w:cs="Times New Roman"/>
          <w:b/>
          <w:bCs/>
          <w:kern w:val="36"/>
          <w:sz w:val="48"/>
          <w:szCs w:val="48"/>
          <w:lang w:eastAsia="en-GB"/>
          <w14:ligatures w14:val="none"/>
        </w:rPr>
        <w:t>SECTION D — FEES, JOINT AND SEVERAL LIABILITY, AND WITHDRAWAL</w:t>
      </w:r>
    </w:p>
    <w:p w14:paraId="69923549"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D.1 The Fee is as specified at paragraph A.1.7 and is payable in accordance with Section D of the Master Terms.</w:t>
      </w:r>
    </w:p>
    <w:p w14:paraId="2913134D"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 xml:space="preserve">D.2 </w:t>
      </w:r>
      <w:r w:rsidRPr="00ED444B">
        <w:rPr>
          <w:rFonts w:ascii="Times New Roman" w:eastAsia="Times New Roman" w:hAnsi="Times New Roman" w:cs="Times New Roman"/>
          <w:b/>
          <w:bCs/>
          <w:kern w:val="0"/>
          <w:lang w:eastAsia="en-GB"/>
          <w14:ligatures w14:val="none"/>
        </w:rPr>
        <w:t>Joint and several liability for fees.</w:t>
      </w:r>
      <w:r w:rsidRPr="00ED444B">
        <w:rPr>
          <w:rFonts w:ascii="Times New Roman" w:eastAsia="Times New Roman" w:hAnsi="Times New Roman" w:cs="Times New Roman"/>
          <w:kern w:val="0"/>
          <w:lang w:eastAsia="en-GB"/>
          <w14:ligatures w14:val="none"/>
        </w:rPr>
        <w:t xml:space="preserve"> Each Member is jointly and severally liable to the Consultant for the whole of the Fee and for every other sum payable under this Agreement. The Consultant may pursue any one or more Members for the whole of any sum due without first pursuing, joining or exhausting its remedies against any other Member.</w:t>
      </w:r>
    </w:p>
    <w:p w14:paraId="5BD84C62"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D.3 The apportionment at paragraph A.1.8 governs the position as between the Members only. It does not limit the liability of any Member to the Consultant, is not enforceable against the Consultant, and the Consultant is under no obligation to invoice, collect from or account to the Members in accordance with it. The Consultant shall, at the direction of the Lead Member, issue separate invoices to each Member reflecting the apportionment, but such issue shall be without prejudice to paragraph D.2.</w:t>
      </w:r>
    </w:p>
    <w:p w14:paraId="13F73C86"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D.4 Any right of contribution or indemnity as between the Members is a matter for the Consortium Agreement and is of no concern to the Consultant.</w:t>
      </w:r>
    </w:p>
    <w:p w14:paraId="0ED989E5"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 xml:space="preserve">D.5 </w:t>
      </w:r>
      <w:r w:rsidRPr="00ED444B">
        <w:rPr>
          <w:rFonts w:ascii="Times New Roman" w:eastAsia="Times New Roman" w:hAnsi="Times New Roman" w:cs="Times New Roman"/>
          <w:b/>
          <w:bCs/>
          <w:kern w:val="0"/>
          <w:lang w:eastAsia="en-GB"/>
          <w14:ligatures w14:val="none"/>
        </w:rPr>
        <w:t>Withdrawal of a Member.</w:t>
      </w:r>
      <w:r w:rsidRPr="00ED444B">
        <w:rPr>
          <w:rFonts w:ascii="Times New Roman" w:eastAsia="Times New Roman" w:hAnsi="Times New Roman" w:cs="Times New Roman"/>
          <w:kern w:val="0"/>
          <w:lang w:eastAsia="en-GB"/>
          <w14:ligatures w14:val="none"/>
        </w:rPr>
        <w:t xml:space="preserve"> Where any Member withdraws from the Consortium, is removed from it, becomes insolvent, or ceases for any reason to participate in the Submission before the Submission Deadline:</w:t>
      </w:r>
    </w:p>
    <w:p w14:paraId="4A8BC5EC"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D.5.1 the Lead Member shall notify the Consultant in writing forthwith;</w:t>
      </w:r>
    </w:p>
    <w:p w14:paraId="6F34BD42"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D.5.2 the withdrawing Member shall remain liable for the whole of the Fee in accordance with paragraph D.2 in respect of all work performed to the date of notification;</w:t>
      </w:r>
    </w:p>
    <w:p w14:paraId="554D749A"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D.5.3 the Consultant shall be entitled to a reasonable extension of time and to an additional fee at its then prevailing rates in respect of all consequential rework, quoted and accepted in writing before that rework is undertaken;</w:t>
      </w:r>
    </w:p>
    <w:p w14:paraId="177F19E1"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D.5.4 the Consultant shall have no liability whatsoever arising from any resulting failure to meet the Submission Deadline, any resulting non-compliance of the Submission, or any resulting failure of the Consortium to satisfy any qualification threshold; and</w:t>
      </w:r>
    </w:p>
    <w:p w14:paraId="02108FBA"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lastRenderedPageBreak/>
        <w:t>D.5.5 the withdrawing Member shall not be entitled to any refund or abatement of the Fee, and shall have no right to use, retain or receive any Deliverable save in accordance with Section E.</w:t>
      </w:r>
    </w:p>
    <w:p w14:paraId="506694E2"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D.6 Where the number of participating Members falls below the number required for a compliant Submission, or where in the reasonable opinion of the Consultant the remaining Members cannot deliver a compliant Submission by the Submission Deadline, the Consultant may terminate this Engagement forthwith by written notice to the Lead Member, whereupon all Fees for work performed and all costs irrevocably committed shall become immediately due and payable.</w:t>
      </w:r>
    </w:p>
    <w:p w14:paraId="0A6A726E" w14:textId="77777777" w:rsidR="00ED444B" w:rsidRPr="00ED444B" w:rsidRDefault="00D91B7A" w:rsidP="00ED444B">
      <w:pPr>
        <w:rPr>
          <w:rFonts w:ascii="Times New Roman" w:eastAsia="Times New Roman" w:hAnsi="Times New Roman" w:cs="Times New Roman"/>
          <w:kern w:val="0"/>
          <w:lang w:eastAsia="en-GB"/>
          <w14:ligatures w14:val="none"/>
        </w:rPr>
      </w:pPr>
      <w:r w:rsidRPr="00D91B7A">
        <w:rPr>
          <w:rFonts w:ascii="Times New Roman" w:eastAsia="Times New Roman" w:hAnsi="Times New Roman" w:cs="Times New Roman"/>
          <w:noProof/>
          <w:kern w:val="0"/>
          <w:lang w:eastAsia="en-GB"/>
        </w:rPr>
        <w:pict w14:anchorId="2803E6D4">
          <v:rect id="_x0000_i1030" style="width:0;height:1.5pt" o:hralign="center" o:hrstd="t" o:hr="t" fillcolor="#a0a0a0" stroked="f"/>
        </w:pict>
      </w:r>
    </w:p>
    <w:p w14:paraId="30B4A5A7" w14:textId="77777777" w:rsidR="00ED444B" w:rsidRPr="00ED444B" w:rsidRDefault="00ED444B" w:rsidP="00ED444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D444B">
        <w:rPr>
          <w:rFonts w:ascii="Times New Roman" w:eastAsia="Times New Roman" w:hAnsi="Times New Roman" w:cs="Times New Roman"/>
          <w:b/>
          <w:bCs/>
          <w:kern w:val="36"/>
          <w:sz w:val="48"/>
          <w:szCs w:val="48"/>
          <w:lang w:eastAsia="en-GB"/>
          <w14:ligatures w14:val="none"/>
        </w:rPr>
        <w:t>SECTION E — CONFIDENTIALITY BETWEEN MEMBERS, AND INTELLECTUAL PROPERTY</w:t>
      </w:r>
    </w:p>
    <w:p w14:paraId="1D43BA48"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 xml:space="preserve">E.1 </w:t>
      </w:r>
      <w:r w:rsidRPr="00ED444B">
        <w:rPr>
          <w:rFonts w:ascii="Times New Roman" w:eastAsia="Times New Roman" w:hAnsi="Times New Roman" w:cs="Times New Roman"/>
          <w:b/>
          <w:bCs/>
          <w:kern w:val="0"/>
          <w:lang w:eastAsia="en-GB"/>
          <w14:ligatures w14:val="none"/>
        </w:rPr>
        <w:t>Confidentiality generally.</w:t>
      </w:r>
      <w:r w:rsidRPr="00ED444B">
        <w:rPr>
          <w:rFonts w:ascii="Times New Roman" w:eastAsia="Times New Roman" w:hAnsi="Times New Roman" w:cs="Times New Roman"/>
          <w:kern w:val="0"/>
          <w:lang w:eastAsia="en-GB"/>
          <w14:ligatures w14:val="none"/>
        </w:rPr>
        <w:t xml:space="preserve"> Section G of the Master Terms applies to this Engagement, and each Member owes the obligations of confidence therein contained to the Consultant and to each other Member.</w:t>
      </w:r>
    </w:p>
    <w:p w14:paraId="4A4E21FD"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 xml:space="preserve">E.2 </w:t>
      </w:r>
      <w:r w:rsidRPr="00ED444B">
        <w:rPr>
          <w:rFonts w:ascii="Times New Roman" w:eastAsia="Times New Roman" w:hAnsi="Times New Roman" w:cs="Times New Roman"/>
          <w:b/>
          <w:bCs/>
          <w:kern w:val="0"/>
          <w:lang w:eastAsia="en-GB"/>
          <w14:ligatures w14:val="none"/>
        </w:rPr>
        <w:t>Consent to disclosure between Members.</w:t>
      </w:r>
      <w:r w:rsidRPr="00ED444B">
        <w:rPr>
          <w:rFonts w:ascii="Times New Roman" w:eastAsia="Times New Roman" w:hAnsi="Times New Roman" w:cs="Times New Roman"/>
          <w:kern w:val="0"/>
          <w:lang w:eastAsia="en-GB"/>
          <w14:ligatures w14:val="none"/>
        </w:rPr>
        <w:t xml:space="preserve"> Each Member acknowledges and agrees that the preparation of a joint Submission necessarily requires the Consultant to share information between the Members, and irrevocably consents to the Consultant disclosing its Member Information to the Lead Member and to each other Member, and to their respective advisers, to the extent that the Consultant reasonably considers necessary for the preparation, review and approval of the Submission.</w:t>
      </w:r>
    </w:p>
    <w:p w14:paraId="327ACBD7"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E.3 The Consultant shall have no liability to any Member arising from any disclosure made in accordance with paragraph E.2, nor from any use made by any other Member of information so disclosed.</w:t>
      </w:r>
    </w:p>
    <w:p w14:paraId="2BEAC448"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 xml:space="preserve">E.4 </w:t>
      </w:r>
      <w:r w:rsidRPr="00ED444B">
        <w:rPr>
          <w:rFonts w:ascii="Times New Roman" w:eastAsia="Times New Roman" w:hAnsi="Times New Roman" w:cs="Times New Roman"/>
          <w:b/>
          <w:bCs/>
          <w:kern w:val="0"/>
          <w:lang w:eastAsia="en-GB"/>
          <w14:ligatures w14:val="none"/>
        </w:rPr>
        <w:t>Restricted Member Information.</w:t>
      </w:r>
      <w:r w:rsidRPr="00ED444B">
        <w:rPr>
          <w:rFonts w:ascii="Times New Roman" w:eastAsia="Times New Roman" w:hAnsi="Times New Roman" w:cs="Times New Roman"/>
          <w:kern w:val="0"/>
          <w:lang w:eastAsia="en-GB"/>
          <w14:ligatures w14:val="none"/>
        </w:rPr>
        <w:t xml:space="preserve"> Where a Member wishes any part of its Member Information to be withheld from the other Members, it shall so notify the Consultant in writing at the time of supply, identifying the material with particularity. The Consultant shall use reasonable endeavours to observe that restriction, provided always that:</w:t>
      </w:r>
    </w:p>
    <w:p w14:paraId="6878DB71"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E.4.1 the Consultant may decline to accept any such restriction and may return the material;</w:t>
      </w:r>
    </w:p>
    <w:p w14:paraId="7F875D5B"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E.4.2 where a restriction would in the reasonable opinion of the Consultant prevent the preparation of a compliant Submission, the Consultant shall notify the Lead Member and the relevant Member and may suspend or terminate the Engagement under paragraph D.6; and</w:t>
      </w:r>
    </w:p>
    <w:p w14:paraId="07156E10"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E.4.3 the Consultant may in any event disclose restricted material where required by the Contracting Authority or by law.</w:t>
      </w:r>
    </w:p>
    <w:p w14:paraId="5C2C14FB"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lastRenderedPageBreak/>
        <w:t>E.5 The Consultant does not operate, and is not obliged to operate, information barriers as between the Members, save to the limited extent of paragraph E.4.</w:t>
      </w:r>
    </w:p>
    <w:p w14:paraId="222DD1BA"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 xml:space="preserve">E.6 </w:t>
      </w:r>
      <w:r w:rsidRPr="00ED444B">
        <w:rPr>
          <w:rFonts w:ascii="Times New Roman" w:eastAsia="Times New Roman" w:hAnsi="Times New Roman" w:cs="Times New Roman"/>
          <w:b/>
          <w:bCs/>
          <w:kern w:val="0"/>
          <w:lang w:eastAsia="en-GB"/>
          <w14:ligatures w14:val="none"/>
        </w:rPr>
        <w:t>Intellectual property.</w:t>
      </w:r>
      <w:r w:rsidRPr="00ED444B">
        <w:rPr>
          <w:rFonts w:ascii="Times New Roman" w:eastAsia="Times New Roman" w:hAnsi="Times New Roman" w:cs="Times New Roman"/>
          <w:kern w:val="0"/>
          <w:lang w:eastAsia="en-GB"/>
          <w14:ligatures w14:val="none"/>
        </w:rPr>
        <w:t xml:space="preserve"> Section H of the Master Terms applies, subject to the following:</w:t>
      </w:r>
    </w:p>
    <w:p w14:paraId="52D39FAA"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E.6.1 the assignment of the Submission Content at paragraph H.2 of the Master Terms shall, upon payment of the Fees in full, be made to the Members jointly, to hold as tenants in common in equal shares, and each Member grants to each other Member a non-exclusive, royalty-free, perpetual licence to use the Submission Content for the purposes of the Submission and of the performance of any contract awarded pursuant to it;</w:t>
      </w:r>
    </w:p>
    <w:p w14:paraId="1BA12775"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E.6.2 the licence of Company Materials at paragraph H.4 of the Master Terms extends to each Member for the purposes of the Submission only, and the restrictions at paragraph H.5 of the Master Terms apply to each Member individually, so that no Member may use any Company Material for any other tender, whether alone, with the other Members or with any third party;</w:t>
      </w:r>
    </w:p>
    <w:p w14:paraId="10738029"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E.6.3 Member Information remains the property of the Member which supplied it; and</w:t>
      </w:r>
    </w:p>
    <w:p w14:paraId="3A085167"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E.6.4 as between the Members, the apportionment of any right in the Submission Content is a matter for the Consortium Agreement, and the Consultant expresses no view upon and accepts no responsibility for it.</w:t>
      </w:r>
    </w:p>
    <w:p w14:paraId="6C27B235" w14:textId="77777777" w:rsidR="00ED444B" w:rsidRPr="00ED444B" w:rsidRDefault="00D91B7A" w:rsidP="00ED444B">
      <w:pPr>
        <w:rPr>
          <w:rFonts w:ascii="Times New Roman" w:eastAsia="Times New Roman" w:hAnsi="Times New Roman" w:cs="Times New Roman"/>
          <w:kern w:val="0"/>
          <w:lang w:eastAsia="en-GB"/>
          <w14:ligatures w14:val="none"/>
        </w:rPr>
      </w:pPr>
      <w:r w:rsidRPr="00D91B7A">
        <w:rPr>
          <w:rFonts w:ascii="Times New Roman" w:eastAsia="Times New Roman" w:hAnsi="Times New Roman" w:cs="Times New Roman"/>
          <w:noProof/>
          <w:kern w:val="0"/>
          <w:lang w:eastAsia="en-GB"/>
        </w:rPr>
        <w:pict w14:anchorId="03745E89">
          <v:rect id="_x0000_i1029" style="width:0;height:1.5pt" o:hralign="center" o:hrstd="t" o:hr="t" fillcolor="#a0a0a0" stroked="f"/>
        </w:pict>
      </w:r>
    </w:p>
    <w:p w14:paraId="49EC9AA2" w14:textId="77777777" w:rsidR="00ED444B" w:rsidRPr="00ED444B" w:rsidRDefault="00ED444B" w:rsidP="00ED444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D444B">
        <w:rPr>
          <w:rFonts w:ascii="Times New Roman" w:eastAsia="Times New Roman" w:hAnsi="Times New Roman" w:cs="Times New Roman"/>
          <w:b/>
          <w:bCs/>
          <w:kern w:val="36"/>
          <w:sz w:val="48"/>
          <w:szCs w:val="48"/>
          <w:lang w:eastAsia="en-GB"/>
          <w14:ligatures w14:val="none"/>
        </w:rPr>
        <w:t>SECTION F — LIABILITY</w:t>
      </w:r>
    </w:p>
    <w:p w14:paraId="14F50A9A"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F.1 Section F of the Master Terms applies in full to this Engagement and to each Member.</w:t>
      </w:r>
    </w:p>
    <w:p w14:paraId="17A46FF1"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 xml:space="preserve">F.2 </w:t>
      </w:r>
      <w:r w:rsidRPr="00ED444B">
        <w:rPr>
          <w:rFonts w:ascii="Times New Roman" w:eastAsia="Times New Roman" w:hAnsi="Times New Roman" w:cs="Times New Roman"/>
          <w:b/>
          <w:bCs/>
          <w:kern w:val="0"/>
          <w:lang w:eastAsia="en-GB"/>
          <w14:ligatures w14:val="none"/>
        </w:rPr>
        <w:t>Aggregate cap.</w:t>
      </w:r>
      <w:r w:rsidRPr="00ED444B">
        <w:rPr>
          <w:rFonts w:ascii="Times New Roman" w:eastAsia="Times New Roman" w:hAnsi="Times New Roman" w:cs="Times New Roman"/>
          <w:kern w:val="0"/>
          <w:lang w:eastAsia="en-GB"/>
          <w14:ligatures w14:val="none"/>
        </w:rPr>
        <w:t xml:space="preserve"> The cap at paragraph F.4 of the Master Terms, in the sum specified at paragraph A.1.10, applies to the aggregate liability of the Consultant to all Members combined, and not to each Member separately. Where two or more Members bring claims, the cap shall be applied rateably between them in proportion to the amounts of their respective established claims, and the Consultant shall have no liability beyond the cap however many Members claim.</w:t>
      </w:r>
    </w:p>
    <w:p w14:paraId="1A673AA8"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F.3 The Consultant shall have no liability whatsoever arising out of or in connection with:</w:t>
      </w:r>
    </w:p>
    <w:p w14:paraId="05420B2A"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F.3.1 any act or omission of any Member, including any failure to supply Member Information, any inaccuracy in Member Information, and any withdrawal from the Consortium;</w:t>
      </w:r>
    </w:p>
    <w:p w14:paraId="51B2EC59"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F.3.2 any dispute between the Members, whether arising under the Consortium Agreement or otherwise;</w:t>
      </w:r>
    </w:p>
    <w:p w14:paraId="582204F9"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F.3.3 any failure of the Consortium or of any Member to satisfy any qualification, financial, accreditation, insurance or capacity threshold;</w:t>
      </w:r>
    </w:p>
    <w:p w14:paraId="2C259ADA"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F.3.4 the terms, adequacy, enforceability or absence of the Consortium Agreement;</w:t>
      </w:r>
    </w:p>
    <w:p w14:paraId="39B2613B"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lastRenderedPageBreak/>
        <w:t>F.3.5 any issue arising under competition law in connection with the Consortium; or</w:t>
      </w:r>
    </w:p>
    <w:p w14:paraId="0B48EB94"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F.3.6 any instruction given by the Lead Member, whether or not authorised as between the Members.</w:t>
      </w:r>
    </w:p>
    <w:p w14:paraId="078249C3"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 xml:space="preserve">F.4 </w:t>
      </w:r>
      <w:r w:rsidRPr="00ED444B">
        <w:rPr>
          <w:rFonts w:ascii="Times New Roman" w:eastAsia="Times New Roman" w:hAnsi="Times New Roman" w:cs="Times New Roman"/>
          <w:b/>
          <w:bCs/>
          <w:kern w:val="0"/>
          <w:lang w:eastAsia="en-GB"/>
          <w14:ligatures w14:val="none"/>
        </w:rPr>
        <w:t>Indemnity.</w:t>
      </w:r>
      <w:r w:rsidRPr="00ED444B">
        <w:rPr>
          <w:rFonts w:ascii="Times New Roman" w:eastAsia="Times New Roman" w:hAnsi="Times New Roman" w:cs="Times New Roman"/>
          <w:kern w:val="0"/>
          <w:lang w:eastAsia="en-GB"/>
          <w14:ligatures w14:val="none"/>
        </w:rPr>
        <w:t xml:space="preserve"> The indemnity at paragraph C.3 of the Master Terms is given by each Member jointly and severally, and extends additionally to any claim brought against the Consultant by any Member arising from information disclosed pursuant to paragraph E.2, and to any claim arising from any dispute between the Members.</w:t>
      </w:r>
    </w:p>
    <w:p w14:paraId="2C546BC6"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F.5 Each Member shall bring any claim against the Consultant alone and shall not bring any claim against any director, officer, employee or Associate of the Consultant personally.</w:t>
      </w:r>
    </w:p>
    <w:p w14:paraId="3DB74BAB" w14:textId="77777777" w:rsidR="00ED444B" w:rsidRPr="00ED444B" w:rsidRDefault="00D91B7A" w:rsidP="00ED444B">
      <w:pPr>
        <w:rPr>
          <w:rFonts w:ascii="Times New Roman" w:eastAsia="Times New Roman" w:hAnsi="Times New Roman" w:cs="Times New Roman"/>
          <w:kern w:val="0"/>
          <w:lang w:eastAsia="en-GB"/>
          <w14:ligatures w14:val="none"/>
        </w:rPr>
      </w:pPr>
      <w:r w:rsidRPr="00D91B7A">
        <w:rPr>
          <w:rFonts w:ascii="Times New Roman" w:eastAsia="Times New Roman" w:hAnsi="Times New Roman" w:cs="Times New Roman"/>
          <w:noProof/>
          <w:kern w:val="0"/>
          <w:lang w:eastAsia="en-GB"/>
        </w:rPr>
        <w:pict w14:anchorId="511BE622">
          <v:rect id="_x0000_i1028" style="width:0;height:1.5pt" o:hralign="center" o:hrstd="t" o:hr="t" fillcolor="#a0a0a0" stroked="f"/>
        </w:pict>
      </w:r>
    </w:p>
    <w:p w14:paraId="3BDEB690" w14:textId="77777777" w:rsidR="00ED444B" w:rsidRPr="00ED444B" w:rsidRDefault="00ED444B" w:rsidP="00ED444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D444B">
        <w:rPr>
          <w:rFonts w:ascii="Times New Roman" w:eastAsia="Times New Roman" w:hAnsi="Times New Roman" w:cs="Times New Roman"/>
          <w:b/>
          <w:bCs/>
          <w:kern w:val="36"/>
          <w:sz w:val="48"/>
          <w:szCs w:val="48"/>
          <w:lang w:eastAsia="en-GB"/>
          <w14:ligatures w14:val="none"/>
        </w:rPr>
        <w:t>SECTION G — CONFLICTS OF INTEREST</w:t>
      </w:r>
    </w:p>
    <w:p w14:paraId="6A0E8B2D"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G.1 The Consultant shall not act for any person tendering for the same Lot of the same Opportunity as the Consortium, in accordance with paragraph J.1 of the Master Terms.</w:t>
      </w:r>
    </w:p>
    <w:p w14:paraId="4AFE2785"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G.2 Each Member acknowledges that the Consultant may act, and may in future act, for any other Member individually, and for third parties in the same sector, and consents to its so doing subject always to paragraph G.1.</w:t>
      </w:r>
    </w:p>
    <w:p w14:paraId="133F01EB"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G.3 Each Member acknowledges that the Consultant may act for one or more of the Members in a future procurement in which the other Members are not involved, including in competition with any other Member, provided that the Consultant complies with Section G of the Master Terms in relation to Confidential Information.</w:t>
      </w:r>
    </w:p>
    <w:p w14:paraId="73395DB9"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G.4 Each Member shall notify the Consultant forthwith in writing of any common ownership, common control, common directorship or other connection between it and any other tenderer for the Opportunity.</w:t>
      </w:r>
    </w:p>
    <w:p w14:paraId="7ACD7BBD" w14:textId="77777777" w:rsidR="00ED444B" w:rsidRPr="00ED444B" w:rsidRDefault="00D91B7A" w:rsidP="00ED444B">
      <w:pPr>
        <w:rPr>
          <w:rFonts w:ascii="Times New Roman" w:eastAsia="Times New Roman" w:hAnsi="Times New Roman" w:cs="Times New Roman"/>
          <w:kern w:val="0"/>
          <w:lang w:eastAsia="en-GB"/>
          <w14:ligatures w14:val="none"/>
        </w:rPr>
      </w:pPr>
      <w:r w:rsidRPr="00D91B7A">
        <w:rPr>
          <w:rFonts w:ascii="Times New Roman" w:eastAsia="Times New Roman" w:hAnsi="Times New Roman" w:cs="Times New Roman"/>
          <w:noProof/>
          <w:kern w:val="0"/>
          <w:lang w:eastAsia="en-GB"/>
        </w:rPr>
        <w:pict w14:anchorId="2B5B338E">
          <v:rect id="_x0000_i1027" alt="" style="width:451.3pt;height:.05pt;mso-width-percent:0;mso-height-percent:0;mso-width-percent:0;mso-height-percent:0" o:hralign="center" o:hrstd="t" o:hr="t" fillcolor="#a0a0a0" stroked="f"/>
        </w:pict>
      </w:r>
    </w:p>
    <w:p w14:paraId="3810F354" w14:textId="77777777" w:rsidR="00ED444B" w:rsidRPr="00ED444B" w:rsidRDefault="00ED444B" w:rsidP="00ED444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D444B">
        <w:rPr>
          <w:rFonts w:ascii="Times New Roman" w:eastAsia="Times New Roman" w:hAnsi="Times New Roman" w:cs="Times New Roman"/>
          <w:b/>
          <w:bCs/>
          <w:kern w:val="36"/>
          <w:sz w:val="48"/>
          <w:szCs w:val="48"/>
          <w:lang w:eastAsia="en-GB"/>
          <w14:ligatures w14:val="none"/>
        </w:rPr>
        <w:t>SECTION H — DATA PROTECTION</w:t>
      </w:r>
    </w:p>
    <w:p w14:paraId="7D53A61E"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H.1 Section I of the Master Terms applies, subject to the following.</w:t>
      </w:r>
    </w:p>
    <w:p w14:paraId="0D18CD7B"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H.2 Each Member is an independent controller in respect of the personal data which it supplies, and the Consultant is a processor for each Member in respect of that personal data. The Members are not joint controllers with the Consultant.</w:t>
      </w:r>
    </w:p>
    <w:p w14:paraId="0B8F8F79"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 xml:space="preserve">H.3 Each Member warrants that it has a lawful basis for the disclosure of personal data to the Consultant and to the other Members, that it has issued all necessary privacy information to </w:t>
      </w:r>
      <w:r w:rsidRPr="00ED444B">
        <w:rPr>
          <w:rFonts w:ascii="Times New Roman" w:eastAsia="Times New Roman" w:hAnsi="Times New Roman" w:cs="Times New Roman"/>
          <w:kern w:val="0"/>
          <w:lang w:eastAsia="en-GB"/>
          <w14:ligatures w14:val="none"/>
        </w:rPr>
        <w:lastRenderedPageBreak/>
        <w:t>the relevant data subjects, and that its instructions will not cause the Consultant to breach the Data Protection Legislation.</w:t>
      </w:r>
    </w:p>
    <w:p w14:paraId="1D7FD9BE"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H.4 The Lead Member shall give the Consultant a single consolidated instruction in respect of processing on behalf of the Consortium, and each Member authorises the Lead Member to do so on its behalf.</w:t>
      </w:r>
    </w:p>
    <w:p w14:paraId="4CD11E1F"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H.5 Annex 1 to the Master Terms applies to this Engagement, and each Member is a controller for the purposes of that Annex.</w:t>
      </w:r>
    </w:p>
    <w:p w14:paraId="0D7D6BC6" w14:textId="77777777" w:rsidR="00ED444B" w:rsidRPr="00ED444B" w:rsidRDefault="00D91B7A" w:rsidP="00ED444B">
      <w:pPr>
        <w:rPr>
          <w:rFonts w:ascii="Times New Roman" w:eastAsia="Times New Roman" w:hAnsi="Times New Roman" w:cs="Times New Roman"/>
          <w:kern w:val="0"/>
          <w:lang w:eastAsia="en-GB"/>
          <w14:ligatures w14:val="none"/>
        </w:rPr>
      </w:pPr>
      <w:r w:rsidRPr="00D91B7A">
        <w:rPr>
          <w:rFonts w:ascii="Times New Roman" w:eastAsia="Times New Roman" w:hAnsi="Times New Roman" w:cs="Times New Roman"/>
          <w:noProof/>
          <w:kern w:val="0"/>
          <w:lang w:eastAsia="en-GB"/>
        </w:rPr>
        <w:pict w14:anchorId="55725AF6">
          <v:rect id="_x0000_i1026" alt="" style="width:451.3pt;height:.05pt;mso-width-percent:0;mso-height-percent:0;mso-width-percent:0;mso-height-percent:0" o:hralign="center" o:hrstd="t" o:hr="t" fillcolor="#a0a0a0" stroked="f"/>
        </w:pict>
      </w:r>
    </w:p>
    <w:p w14:paraId="1F9C3C9C" w14:textId="77777777" w:rsidR="00ED444B" w:rsidRPr="00ED444B" w:rsidRDefault="00ED444B" w:rsidP="00ED444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D444B">
        <w:rPr>
          <w:rFonts w:ascii="Times New Roman" w:eastAsia="Times New Roman" w:hAnsi="Times New Roman" w:cs="Times New Roman"/>
          <w:b/>
          <w:bCs/>
          <w:kern w:val="36"/>
          <w:sz w:val="48"/>
          <w:szCs w:val="48"/>
          <w:lang w:eastAsia="en-GB"/>
          <w14:ligatures w14:val="none"/>
        </w:rPr>
        <w:t>SECTION I — TERMINATION AND GENERAL</w:t>
      </w:r>
    </w:p>
    <w:p w14:paraId="47CDF08F"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I.1 Section K of the Master Terms applies, save that:</w:t>
      </w:r>
    </w:p>
    <w:p w14:paraId="42926728"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I.1.1 a right of termination exercisable by "the Client" is exercisable only by the Lead Member on behalf of all Members;</w:t>
      </w:r>
    </w:p>
    <w:p w14:paraId="058C2EC5"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I.1.2 the Consultant may terminate as against all Members where a ground of termination arises in respect of any one Member; and</w:t>
      </w:r>
    </w:p>
    <w:p w14:paraId="6DEAE8BF"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I.1.3 termination as against one Member only shall be treated as a withdrawal under paragraph D.5.</w:t>
      </w:r>
    </w:p>
    <w:p w14:paraId="67EFD587"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I.2 Section L of the Master Terms applies to this Agreement, save that notices to the Members shall be validly given if given to the Lead Member, and each Member appoints the Lead Member as its agent for the receipt of notices.</w:t>
      </w:r>
    </w:p>
    <w:p w14:paraId="76DF9CB1"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I.3 This Agreement, together with the Master Terms, constitutes the entire agreement between the Consultant and the Members in relation to its subject matter. The Consultant is not a party to, is not bound by, and takes no benefit under, the Consortium Agreement.</w:t>
      </w:r>
    </w:p>
    <w:p w14:paraId="7B8B2DC7"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I.4 This Agreement, and any dispute or claim (including non-contractual disputes or claims) arising out of or in connection with it, its subject matter or its formation, shall be governed by and construed in accordance with the law of England and Wales, and each party irrevocably submits to the exclusive jurisdiction of the courts of England and Wales.</w:t>
      </w:r>
    </w:p>
    <w:p w14:paraId="256838AF" w14:textId="77777777" w:rsidR="00ED444B" w:rsidRPr="00ED444B" w:rsidRDefault="00D91B7A" w:rsidP="00ED444B">
      <w:pPr>
        <w:rPr>
          <w:rFonts w:ascii="Times New Roman" w:eastAsia="Times New Roman" w:hAnsi="Times New Roman" w:cs="Times New Roman"/>
          <w:kern w:val="0"/>
          <w:lang w:eastAsia="en-GB"/>
          <w14:ligatures w14:val="none"/>
        </w:rPr>
      </w:pPr>
      <w:r w:rsidRPr="00D91B7A">
        <w:rPr>
          <w:rFonts w:ascii="Times New Roman" w:eastAsia="Times New Roman" w:hAnsi="Times New Roman" w:cs="Times New Roman"/>
          <w:noProof/>
          <w:kern w:val="0"/>
          <w:lang w:eastAsia="en-GB"/>
        </w:rPr>
        <w:pict w14:anchorId="5AF57019">
          <v:rect id="_x0000_i1025" style="width:0;height:1.5pt" o:hralign="center" o:hrstd="t" o:hr="t" fillcolor="#a0a0a0" stroked="f"/>
        </w:pict>
      </w:r>
    </w:p>
    <w:p w14:paraId="2A536220" w14:textId="77777777" w:rsidR="00ED444B" w:rsidRPr="00ED444B" w:rsidRDefault="00ED444B" w:rsidP="00ED444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D444B">
        <w:rPr>
          <w:rFonts w:ascii="Times New Roman" w:eastAsia="Times New Roman" w:hAnsi="Times New Roman" w:cs="Times New Roman"/>
          <w:b/>
          <w:bCs/>
          <w:kern w:val="36"/>
          <w:sz w:val="48"/>
          <w:szCs w:val="48"/>
          <w:lang w:eastAsia="en-GB"/>
          <w14:ligatures w14:val="none"/>
        </w:rPr>
        <w:t>SECTION J — ACCEPTANCE</w:t>
      </w:r>
    </w:p>
    <w:p w14:paraId="5BE82337" w14:textId="77777777" w:rsidR="00ED444B" w:rsidRPr="00ED444B" w:rsidRDefault="00ED444B" w:rsidP="00ED444B">
      <w:pPr>
        <w:spacing w:before="100" w:beforeAutospacing="1" w:after="100" w:afterAutospacing="1"/>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 xml:space="preserve">Each Member, by its authorised signatory below, confirms that it has read and accepts these Consortium Engagement Terms and the Master Terms incorporated by paragraph A.3, and confirms in particular that it has read and accepts the exclusions at paragraph C.2, the joint </w:t>
      </w:r>
      <w:r w:rsidRPr="00ED444B">
        <w:rPr>
          <w:rFonts w:ascii="Times New Roman" w:eastAsia="Times New Roman" w:hAnsi="Times New Roman" w:cs="Times New Roman"/>
          <w:kern w:val="0"/>
          <w:lang w:eastAsia="en-GB"/>
          <w14:ligatures w14:val="none"/>
        </w:rPr>
        <w:lastRenderedPageBreak/>
        <w:t>and several liability for fees at paragraph D.2, the consent to disclosure between Members at paragraph E.2, and the aggregate liability cap at paragraph F.2.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0"/>
        <w:gridCol w:w="1580"/>
        <w:gridCol w:w="927"/>
        <w:gridCol w:w="1234"/>
        <w:gridCol w:w="875"/>
      </w:tblGrid>
      <w:tr w:rsidR="00ED444B" w:rsidRPr="00ED444B" w14:paraId="6455F0A2" w14:textId="77777777">
        <w:trPr>
          <w:tblHeader/>
          <w:tblCellSpacing w:w="15" w:type="dxa"/>
        </w:trPr>
        <w:tc>
          <w:tcPr>
            <w:tcW w:w="0" w:type="auto"/>
            <w:vAlign w:val="center"/>
            <w:hideMark/>
          </w:tcPr>
          <w:p w14:paraId="739BDAA8" w14:textId="77777777" w:rsidR="00ED444B" w:rsidRPr="00ED444B" w:rsidRDefault="00ED444B" w:rsidP="00ED444B">
            <w:pPr>
              <w:jc w:val="center"/>
              <w:rPr>
                <w:rFonts w:ascii="Times New Roman" w:eastAsia="Times New Roman" w:hAnsi="Times New Roman" w:cs="Times New Roman"/>
                <w:b/>
                <w:bCs/>
                <w:kern w:val="0"/>
                <w:lang w:eastAsia="en-GB"/>
                <w14:ligatures w14:val="none"/>
              </w:rPr>
            </w:pPr>
            <w:r w:rsidRPr="00ED444B">
              <w:rPr>
                <w:rFonts w:ascii="Times New Roman" w:eastAsia="Times New Roman" w:hAnsi="Times New Roman" w:cs="Times New Roman"/>
                <w:b/>
                <w:bCs/>
                <w:kern w:val="0"/>
                <w:lang w:eastAsia="en-GB"/>
                <w14:ligatures w14:val="none"/>
              </w:rPr>
              <w:t>PARTY</w:t>
            </w:r>
          </w:p>
        </w:tc>
        <w:tc>
          <w:tcPr>
            <w:tcW w:w="0" w:type="auto"/>
            <w:vAlign w:val="center"/>
            <w:hideMark/>
          </w:tcPr>
          <w:p w14:paraId="3D204B87" w14:textId="77777777" w:rsidR="00ED444B" w:rsidRPr="00ED444B" w:rsidRDefault="00ED444B" w:rsidP="00ED444B">
            <w:pPr>
              <w:jc w:val="center"/>
              <w:rPr>
                <w:rFonts w:ascii="Times New Roman" w:eastAsia="Times New Roman" w:hAnsi="Times New Roman" w:cs="Times New Roman"/>
                <w:b/>
                <w:bCs/>
                <w:kern w:val="0"/>
                <w:lang w:eastAsia="en-GB"/>
                <w14:ligatures w14:val="none"/>
              </w:rPr>
            </w:pPr>
            <w:r w:rsidRPr="00ED444B">
              <w:rPr>
                <w:rFonts w:ascii="Times New Roman" w:eastAsia="Times New Roman" w:hAnsi="Times New Roman" w:cs="Times New Roman"/>
                <w:b/>
                <w:bCs/>
                <w:kern w:val="0"/>
                <w:lang w:eastAsia="en-GB"/>
                <w14:ligatures w14:val="none"/>
              </w:rPr>
              <w:t>SIGNATURE</w:t>
            </w:r>
          </w:p>
        </w:tc>
        <w:tc>
          <w:tcPr>
            <w:tcW w:w="0" w:type="auto"/>
            <w:vAlign w:val="center"/>
            <w:hideMark/>
          </w:tcPr>
          <w:p w14:paraId="1AFE547C" w14:textId="77777777" w:rsidR="00ED444B" w:rsidRPr="00ED444B" w:rsidRDefault="00ED444B" w:rsidP="00ED444B">
            <w:pPr>
              <w:jc w:val="center"/>
              <w:rPr>
                <w:rFonts w:ascii="Times New Roman" w:eastAsia="Times New Roman" w:hAnsi="Times New Roman" w:cs="Times New Roman"/>
                <w:b/>
                <w:bCs/>
                <w:kern w:val="0"/>
                <w:lang w:eastAsia="en-GB"/>
                <w14:ligatures w14:val="none"/>
              </w:rPr>
            </w:pPr>
            <w:r w:rsidRPr="00ED444B">
              <w:rPr>
                <w:rFonts w:ascii="Times New Roman" w:eastAsia="Times New Roman" w:hAnsi="Times New Roman" w:cs="Times New Roman"/>
                <w:b/>
                <w:bCs/>
                <w:kern w:val="0"/>
                <w:lang w:eastAsia="en-GB"/>
                <w14:ligatures w14:val="none"/>
              </w:rPr>
              <w:t>NAME</w:t>
            </w:r>
          </w:p>
        </w:tc>
        <w:tc>
          <w:tcPr>
            <w:tcW w:w="0" w:type="auto"/>
            <w:vAlign w:val="center"/>
            <w:hideMark/>
          </w:tcPr>
          <w:p w14:paraId="29FBD5BE" w14:textId="77777777" w:rsidR="00ED444B" w:rsidRPr="00ED444B" w:rsidRDefault="00ED444B" w:rsidP="00ED444B">
            <w:pPr>
              <w:jc w:val="center"/>
              <w:rPr>
                <w:rFonts w:ascii="Times New Roman" w:eastAsia="Times New Roman" w:hAnsi="Times New Roman" w:cs="Times New Roman"/>
                <w:b/>
                <w:bCs/>
                <w:kern w:val="0"/>
                <w:lang w:eastAsia="en-GB"/>
                <w14:ligatures w14:val="none"/>
              </w:rPr>
            </w:pPr>
            <w:r w:rsidRPr="00ED444B">
              <w:rPr>
                <w:rFonts w:ascii="Times New Roman" w:eastAsia="Times New Roman" w:hAnsi="Times New Roman" w:cs="Times New Roman"/>
                <w:b/>
                <w:bCs/>
                <w:kern w:val="0"/>
                <w:lang w:eastAsia="en-GB"/>
                <w14:ligatures w14:val="none"/>
              </w:rPr>
              <w:t>POSITION</w:t>
            </w:r>
          </w:p>
        </w:tc>
        <w:tc>
          <w:tcPr>
            <w:tcW w:w="0" w:type="auto"/>
            <w:vAlign w:val="center"/>
            <w:hideMark/>
          </w:tcPr>
          <w:p w14:paraId="3D439272" w14:textId="77777777" w:rsidR="00ED444B" w:rsidRPr="00ED444B" w:rsidRDefault="00ED444B" w:rsidP="00ED444B">
            <w:pPr>
              <w:jc w:val="center"/>
              <w:rPr>
                <w:rFonts w:ascii="Times New Roman" w:eastAsia="Times New Roman" w:hAnsi="Times New Roman" w:cs="Times New Roman"/>
                <w:b/>
                <w:bCs/>
                <w:kern w:val="0"/>
                <w:lang w:eastAsia="en-GB"/>
                <w14:ligatures w14:val="none"/>
              </w:rPr>
            </w:pPr>
            <w:r w:rsidRPr="00ED444B">
              <w:rPr>
                <w:rFonts w:ascii="Times New Roman" w:eastAsia="Times New Roman" w:hAnsi="Times New Roman" w:cs="Times New Roman"/>
                <w:b/>
                <w:bCs/>
                <w:kern w:val="0"/>
                <w:lang w:eastAsia="en-GB"/>
                <w14:ligatures w14:val="none"/>
              </w:rPr>
              <w:t>DATE</w:t>
            </w:r>
          </w:p>
        </w:tc>
      </w:tr>
      <w:tr w:rsidR="00ED444B" w:rsidRPr="00ED444B" w14:paraId="532FDDD4" w14:textId="77777777">
        <w:trPr>
          <w:tblCellSpacing w:w="15" w:type="dxa"/>
        </w:trPr>
        <w:tc>
          <w:tcPr>
            <w:tcW w:w="0" w:type="auto"/>
            <w:vAlign w:val="center"/>
            <w:hideMark/>
          </w:tcPr>
          <w:p w14:paraId="4FFD7328"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For and on behalf of Marhana &amp; Co Consulting Ltd</w:t>
            </w:r>
          </w:p>
        </w:tc>
        <w:tc>
          <w:tcPr>
            <w:tcW w:w="0" w:type="auto"/>
            <w:vAlign w:val="center"/>
            <w:hideMark/>
          </w:tcPr>
          <w:p w14:paraId="4937AC7C"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[SIGNATURE]</w:t>
            </w:r>
          </w:p>
        </w:tc>
        <w:tc>
          <w:tcPr>
            <w:tcW w:w="0" w:type="auto"/>
            <w:vAlign w:val="center"/>
            <w:hideMark/>
          </w:tcPr>
          <w:p w14:paraId="77E0DA8C"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[NAME]</w:t>
            </w:r>
          </w:p>
        </w:tc>
        <w:tc>
          <w:tcPr>
            <w:tcW w:w="0" w:type="auto"/>
            <w:vAlign w:val="center"/>
            <w:hideMark/>
          </w:tcPr>
          <w:p w14:paraId="082D3455"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[ROLE]</w:t>
            </w:r>
          </w:p>
        </w:tc>
        <w:tc>
          <w:tcPr>
            <w:tcW w:w="0" w:type="auto"/>
            <w:vAlign w:val="center"/>
            <w:hideMark/>
          </w:tcPr>
          <w:p w14:paraId="493D63F1"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[DATE]</w:t>
            </w:r>
          </w:p>
        </w:tc>
      </w:tr>
      <w:tr w:rsidR="00ED444B" w:rsidRPr="00ED444B" w14:paraId="063CADF4" w14:textId="77777777">
        <w:trPr>
          <w:tblCellSpacing w:w="15" w:type="dxa"/>
        </w:trPr>
        <w:tc>
          <w:tcPr>
            <w:tcW w:w="0" w:type="auto"/>
            <w:vAlign w:val="center"/>
            <w:hideMark/>
          </w:tcPr>
          <w:p w14:paraId="6E5E0094"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For and on behalf of [LEAD MEMBER]</w:t>
            </w:r>
          </w:p>
        </w:tc>
        <w:tc>
          <w:tcPr>
            <w:tcW w:w="0" w:type="auto"/>
            <w:vAlign w:val="center"/>
            <w:hideMark/>
          </w:tcPr>
          <w:p w14:paraId="2749238E"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[SIGNATURE]</w:t>
            </w:r>
          </w:p>
        </w:tc>
        <w:tc>
          <w:tcPr>
            <w:tcW w:w="0" w:type="auto"/>
            <w:vAlign w:val="center"/>
            <w:hideMark/>
          </w:tcPr>
          <w:p w14:paraId="3BE5C6BE"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[NAME]</w:t>
            </w:r>
          </w:p>
        </w:tc>
        <w:tc>
          <w:tcPr>
            <w:tcW w:w="0" w:type="auto"/>
            <w:vAlign w:val="center"/>
            <w:hideMark/>
          </w:tcPr>
          <w:p w14:paraId="79063DCA"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[ROLE]</w:t>
            </w:r>
          </w:p>
        </w:tc>
        <w:tc>
          <w:tcPr>
            <w:tcW w:w="0" w:type="auto"/>
            <w:vAlign w:val="center"/>
            <w:hideMark/>
          </w:tcPr>
          <w:p w14:paraId="7F7D5541"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[DATE]</w:t>
            </w:r>
          </w:p>
        </w:tc>
      </w:tr>
      <w:tr w:rsidR="00ED444B" w:rsidRPr="00ED444B" w14:paraId="7E233CC2" w14:textId="77777777">
        <w:trPr>
          <w:tblCellSpacing w:w="15" w:type="dxa"/>
        </w:trPr>
        <w:tc>
          <w:tcPr>
            <w:tcW w:w="0" w:type="auto"/>
            <w:vAlign w:val="center"/>
            <w:hideMark/>
          </w:tcPr>
          <w:p w14:paraId="60EA2F8C"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For and on behalf of [MEMBER 2]</w:t>
            </w:r>
          </w:p>
        </w:tc>
        <w:tc>
          <w:tcPr>
            <w:tcW w:w="0" w:type="auto"/>
            <w:vAlign w:val="center"/>
            <w:hideMark/>
          </w:tcPr>
          <w:p w14:paraId="132EF9C2"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[SIGNATURE]</w:t>
            </w:r>
          </w:p>
        </w:tc>
        <w:tc>
          <w:tcPr>
            <w:tcW w:w="0" w:type="auto"/>
            <w:vAlign w:val="center"/>
            <w:hideMark/>
          </w:tcPr>
          <w:p w14:paraId="0C305089"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[NAME]</w:t>
            </w:r>
          </w:p>
        </w:tc>
        <w:tc>
          <w:tcPr>
            <w:tcW w:w="0" w:type="auto"/>
            <w:vAlign w:val="center"/>
            <w:hideMark/>
          </w:tcPr>
          <w:p w14:paraId="348E4F11"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[ROLE]</w:t>
            </w:r>
          </w:p>
        </w:tc>
        <w:tc>
          <w:tcPr>
            <w:tcW w:w="0" w:type="auto"/>
            <w:vAlign w:val="center"/>
            <w:hideMark/>
          </w:tcPr>
          <w:p w14:paraId="527C1AF6"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[DATE]</w:t>
            </w:r>
          </w:p>
        </w:tc>
      </w:tr>
      <w:tr w:rsidR="00ED444B" w:rsidRPr="00ED444B" w14:paraId="360EDE1B" w14:textId="77777777">
        <w:trPr>
          <w:tblCellSpacing w:w="15" w:type="dxa"/>
        </w:trPr>
        <w:tc>
          <w:tcPr>
            <w:tcW w:w="0" w:type="auto"/>
            <w:vAlign w:val="center"/>
            <w:hideMark/>
          </w:tcPr>
          <w:p w14:paraId="28DEE62C"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For and on behalf of [MEMBER 3]</w:t>
            </w:r>
          </w:p>
        </w:tc>
        <w:tc>
          <w:tcPr>
            <w:tcW w:w="0" w:type="auto"/>
            <w:vAlign w:val="center"/>
            <w:hideMark/>
          </w:tcPr>
          <w:p w14:paraId="0A30FE07"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[SIGNATURE]</w:t>
            </w:r>
          </w:p>
        </w:tc>
        <w:tc>
          <w:tcPr>
            <w:tcW w:w="0" w:type="auto"/>
            <w:vAlign w:val="center"/>
            <w:hideMark/>
          </w:tcPr>
          <w:p w14:paraId="148E166E"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[NAME]</w:t>
            </w:r>
          </w:p>
        </w:tc>
        <w:tc>
          <w:tcPr>
            <w:tcW w:w="0" w:type="auto"/>
            <w:vAlign w:val="center"/>
            <w:hideMark/>
          </w:tcPr>
          <w:p w14:paraId="29FF432B"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[ROLE]</w:t>
            </w:r>
          </w:p>
        </w:tc>
        <w:tc>
          <w:tcPr>
            <w:tcW w:w="0" w:type="auto"/>
            <w:vAlign w:val="center"/>
            <w:hideMark/>
          </w:tcPr>
          <w:p w14:paraId="40C08DDB"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[DATE]</w:t>
            </w:r>
          </w:p>
        </w:tc>
      </w:tr>
      <w:tr w:rsidR="00ED444B" w:rsidRPr="00ED444B" w14:paraId="0C9EC333" w14:textId="77777777">
        <w:trPr>
          <w:tblCellSpacing w:w="15" w:type="dxa"/>
        </w:trPr>
        <w:tc>
          <w:tcPr>
            <w:tcW w:w="0" w:type="auto"/>
            <w:vAlign w:val="center"/>
            <w:hideMark/>
          </w:tcPr>
          <w:p w14:paraId="736B7996"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For and on behalf of [MEMBER 4]</w:t>
            </w:r>
          </w:p>
        </w:tc>
        <w:tc>
          <w:tcPr>
            <w:tcW w:w="0" w:type="auto"/>
            <w:vAlign w:val="center"/>
            <w:hideMark/>
          </w:tcPr>
          <w:p w14:paraId="7D247024"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[SIGNATURE]</w:t>
            </w:r>
          </w:p>
        </w:tc>
        <w:tc>
          <w:tcPr>
            <w:tcW w:w="0" w:type="auto"/>
            <w:vAlign w:val="center"/>
            <w:hideMark/>
          </w:tcPr>
          <w:p w14:paraId="79EF10A2"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[NAME]</w:t>
            </w:r>
          </w:p>
        </w:tc>
        <w:tc>
          <w:tcPr>
            <w:tcW w:w="0" w:type="auto"/>
            <w:vAlign w:val="center"/>
            <w:hideMark/>
          </w:tcPr>
          <w:p w14:paraId="635E04EB"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[ROLE]</w:t>
            </w:r>
          </w:p>
        </w:tc>
        <w:tc>
          <w:tcPr>
            <w:tcW w:w="0" w:type="auto"/>
            <w:vAlign w:val="center"/>
            <w:hideMark/>
          </w:tcPr>
          <w:p w14:paraId="28EFA522" w14:textId="77777777" w:rsidR="00ED444B" w:rsidRPr="00ED444B" w:rsidRDefault="00ED444B" w:rsidP="00ED444B">
            <w:pPr>
              <w:rPr>
                <w:rFonts w:ascii="Times New Roman" w:eastAsia="Times New Roman" w:hAnsi="Times New Roman" w:cs="Times New Roman"/>
                <w:kern w:val="0"/>
                <w:lang w:eastAsia="en-GB"/>
                <w14:ligatures w14:val="none"/>
              </w:rPr>
            </w:pPr>
            <w:r w:rsidRPr="00ED444B">
              <w:rPr>
                <w:rFonts w:ascii="Times New Roman" w:eastAsia="Times New Roman" w:hAnsi="Times New Roman" w:cs="Times New Roman"/>
                <w:kern w:val="0"/>
                <w:lang w:eastAsia="en-GB"/>
                <w14:ligatures w14:val="none"/>
              </w:rPr>
              <w:t>[DATE]</w:t>
            </w:r>
          </w:p>
        </w:tc>
      </w:tr>
    </w:tbl>
    <w:p w14:paraId="398BB46A" w14:textId="77777777" w:rsidR="006E783B" w:rsidRDefault="006E783B"/>
    <w:sectPr w:rsidR="006E78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44B"/>
    <w:rsid w:val="003E4C6F"/>
    <w:rsid w:val="006E783B"/>
    <w:rsid w:val="00D91B7A"/>
    <w:rsid w:val="00ED444B"/>
    <w:rsid w:val="00EE1B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437FF"/>
  <w15:chartTrackingRefBased/>
  <w15:docId w15:val="{97075D04-AFC5-CF4D-B12C-A6BF1507E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4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44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4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4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4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4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4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4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4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4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44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4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4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4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4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4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4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44B"/>
    <w:rPr>
      <w:rFonts w:eastAsiaTheme="majorEastAsia" w:cstheme="majorBidi"/>
      <w:color w:val="272727" w:themeColor="text1" w:themeTint="D8"/>
    </w:rPr>
  </w:style>
  <w:style w:type="paragraph" w:styleId="Title">
    <w:name w:val="Title"/>
    <w:basedOn w:val="Normal"/>
    <w:next w:val="Normal"/>
    <w:link w:val="TitleChar"/>
    <w:uiPriority w:val="10"/>
    <w:qFormat/>
    <w:rsid w:val="00ED44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4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44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4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44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D444B"/>
    <w:rPr>
      <w:i/>
      <w:iCs/>
      <w:color w:val="404040" w:themeColor="text1" w:themeTint="BF"/>
    </w:rPr>
  </w:style>
  <w:style w:type="paragraph" w:styleId="ListParagraph">
    <w:name w:val="List Paragraph"/>
    <w:basedOn w:val="Normal"/>
    <w:uiPriority w:val="34"/>
    <w:qFormat/>
    <w:rsid w:val="00ED444B"/>
    <w:pPr>
      <w:ind w:left="720"/>
      <w:contextualSpacing/>
    </w:pPr>
  </w:style>
  <w:style w:type="character" w:styleId="IntenseEmphasis">
    <w:name w:val="Intense Emphasis"/>
    <w:basedOn w:val="DefaultParagraphFont"/>
    <w:uiPriority w:val="21"/>
    <w:qFormat/>
    <w:rsid w:val="00ED444B"/>
    <w:rPr>
      <w:i/>
      <w:iCs/>
      <w:color w:val="0F4761" w:themeColor="accent1" w:themeShade="BF"/>
    </w:rPr>
  </w:style>
  <w:style w:type="paragraph" w:styleId="IntenseQuote">
    <w:name w:val="Intense Quote"/>
    <w:basedOn w:val="Normal"/>
    <w:next w:val="Normal"/>
    <w:link w:val="IntenseQuoteChar"/>
    <w:uiPriority w:val="30"/>
    <w:qFormat/>
    <w:rsid w:val="00ED44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44B"/>
    <w:rPr>
      <w:i/>
      <w:iCs/>
      <w:color w:val="0F4761" w:themeColor="accent1" w:themeShade="BF"/>
    </w:rPr>
  </w:style>
  <w:style w:type="character" w:styleId="IntenseReference">
    <w:name w:val="Intense Reference"/>
    <w:basedOn w:val="DefaultParagraphFont"/>
    <w:uiPriority w:val="32"/>
    <w:qFormat/>
    <w:rsid w:val="00ED444B"/>
    <w:rPr>
      <w:b/>
      <w:bCs/>
      <w:smallCaps/>
      <w:color w:val="0F4761" w:themeColor="accent1" w:themeShade="BF"/>
      <w:spacing w:val="5"/>
    </w:rPr>
  </w:style>
  <w:style w:type="paragraph" w:styleId="NormalWeb">
    <w:name w:val="Normal (Web)"/>
    <w:basedOn w:val="Normal"/>
    <w:uiPriority w:val="99"/>
    <w:semiHidden/>
    <w:unhideWhenUsed/>
    <w:rsid w:val="00ED444B"/>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D444B"/>
    <w:rPr>
      <w:b/>
      <w:bCs/>
    </w:rPr>
  </w:style>
  <w:style w:type="character" w:styleId="Emphasis">
    <w:name w:val="Emphasis"/>
    <w:basedOn w:val="DefaultParagraphFont"/>
    <w:uiPriority w:val="20"/>
    <w:qFormat/>
    <w:rsid w:val="00ED444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3255</Words>
  <Characters>18555</Characters>
  <Application>Microsoft Office Word</Application>
  <DocSecurity>0</DocSecurity>
  <Lines>154</Lines>
  <Paragraphs>43</Paragraphs>
  <ScaleCrop>false</ScaleCrop>
  <Company/>
  <LinksUpToDate>false</LinksUpToDate>
  <CharactersWithSpaces>21767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Bashir Khalid (Law)</dc:creator>
  <cp:keywords/>
  <dc:description/>
  <cp:lastModifiedBy>Aman Bashir Khalid (Law)</cp:lastModifiedBy>
  <cp:revision>1</cp:revision>
  <dcterms:created xsi:type="dcterms:W3CDTF">2026-09-10T16:51:00Z</dcterms:created>
  <dcterms:modified xsi:type="dcterms:W3CDTF">2026-09-10T16:52:00Z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3B6FB34B-61E5-4246-8D8A-39FBCDA67B18</vt:lpwstr>
  </property>
</Properties>
</file>