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i w:val="false"/>
          <w:iCs w:val="false"/>
          <w:caps w:val="false"/>
          <w:sz w:val="24"/>
          <w:szCs w:val="24"/>
        </w:rPr>
        <w:t xml:space="preserve">INTERNAL — LETTERS AT PART 2 ARE ISSUED TO CLIENTS</w:t>
      </w:r>
    </w:p>
    <w:p>
      <w:pPr>
        <w:spacing w:after="60"/>
      </w:pPr>
      <w:r>
        <w:rPr>
          <w:rFonts w:ascii="Times New Roman" w:cs="Times New Roman" w:eastAsia="Times New Roman" w:hAnsi="Times New Roman"/>
          <w:b/>
          <w:bCs/>
          <w:i w:val="false"/>
          <w:iCs w:val="false"/>
          <w:caps w:val="false"/>
          <w:sz w:val="32"/>
          <w:szCs w:val="32"/>
        </w:rPr>
        <w:t xml:space="preserve">CREDIT CONTROL PROCEDURE AND LETTER CHAIN</w:t>
      </w:r>
    </w:p>
    <w:p>
      <w:pPr>
        <w:spacing w:after="60"/>
      </w:pPr>
      <w:r>
        <w:rPr>
          <w:rFonts w:ascii="Times New Roman" w:cs="Times New Roman" w:eastAsia="Times New Roman" w:hAnsi="Times New Roman"/>
          <w:b/>
          <w:bCs/>
          <w:i w:val="false"/>
          <w:iCs w:val="false"/>
          <w:caps w:val="false"/>
          <w:sz w:val="26"/>
          <w:szCs w:val="26"/>
        </w:rPr>
        <w:t xml:space="preserve">Marhana &amp; Co Consulting Ltd</w:t>
      </w:r>
    </w:p>
    <w:p>
      <w:pPr>
        <w:spacing w:after="240"/>
      </w:pPr>
      <w:r>
        <w:rPr>
          <w:rFonts w:ascii="Times New Roman" w:cs="Times New Roman" w:eastAsia="Times New Roman" w:hAnsi="Times New Roman"/>
          <w:b w:val="false"/>
          <w:bCs w:val="false"/>
          <w:i/>
          <w:iCs/>
          <w:caps w:val="false"/>
          <w:sz w:val="24"/>
          <w:szCs w:val="24"/>
        </w:rPr>
        <w:t xml:space="preserve">Operationalises Section D.5 of the Terms of Engagement and the Late Payment of Commercial Debts (Interest) Act 1998.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Field</w:t>
            </w:r>
          </w:p>
        </w:tc>
        <w:tc>
          <w:tcPr>
            <w:tcW w:type="dxa" w:w="631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Entry</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Document Owner</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[DOCUMENT OWNER NAME], [DOCUMENT OWNER ROLE]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Version</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[VERSION NUMBER]</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Approved by</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[APPROVER NAME], [APPROVER ROLE]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of approval</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OF APPROVAL]</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Last Reviewed</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[LAST REVIEWED DATE]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Next Review Date</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[NEXT REVIEW DATE]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Owner</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[CREDIT CONTROL OWNER NAME], [ROLE]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Applies to</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All invoices issued by the Company</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Related documents</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Terms of Engagement Section D; Business Conduct Manual Part C (complaints); Quality Management Policy Section J</w:t>
            </w:r>
          </w:p>
        </w:tc>
      </w:tr>
    </w:tbl>
    <w:p>
      <w:pPr>
        <w:keepNext/>
        <w:spacing w:after="140" w:before="320"/>
      </w:pPr>
      <w:r>
        <w:rPr>
          <w:rFonts w:ascii="Times New Roman" w:cs="Times New Roman" w:eastAsia="Times New Roman" w:hAnsi="Times New Roman"/>
          <w:b/>
          <w:bCs/>
          <w:i w:val="false"/>
          <w:iCs w:val="false"/>
          <w:caps w:val="false"/>
          <w:sz w:val="24"/>
          <w:szCs w:val="24"/>
        </w:rPr>
        <w:t xml:space="preserve">PART 1 — THE PROCEDURE</w:t>
      </w:r>
    </w:p>
    <w:p>
      <w:pPr>
        <w:keepNext/>
        <w:spacing w:after="100" w:before="200"/>
      </w:pPr>
      <w:r>
        <w:rPr>
          <w:rFonts w:ascii="Times New Roman" w:cs="Times New Roman" w:eastAsia="Times New Roman" w:hAnsi="Times New Roman"/>
          <w:b/>
          <w:bCs/>
          <w:i w:val="false"/>
          <w:iCs w:val="false"/>
          <w:caps w:val="false"/>
          <w:sz w:val="24"/>
          <w:szCs w:val="24"/>
        </w:rPr>
        <w:t xml:space="preserve">SECTION A — PURPOSE AND BASIS</w:t>
      </w:r>
    </w:p>
    <w:p>
      <w:pPr>
        <w:spacing w:after="140"/>
      </w:pPr>
      <w:r>
        <w:rPr>
          <w:rFonts w:ascii="Times New Roman" w:cs="Times New Roman" w:eastAsia="Times New Roman" w:hAnsi="Times New Roman"/>
          <w:b w:val="false"/>
          <w:bCs w:val="false"/>
          <w:i w:val="false"/>
          <w:iCs w:val="false"/>
          <w:caps w:val="false"/>
          <w:sz w:val="24"/>
          <w:szCs w:val="24"/>
        </w:rPr>
        <w:t xml:space="preserve">A.1  This procedure sets out what happens when an invoice is not paid on time, in what order, and on what legal basis. It exists so that escalation is consistent, prompt and proportionate, and so that nobody has to decide in the moment what to do.</w:t>
      </w:r>
    </w:p>
    <w:p>
      <w:pPr>
        <w:spacing w:after="140"/>
      </w:pPr>
      <w:r>
        <w:rPr>
          <w:rFonts w:ascii="Times New Roman" w:cs="Times New Roman" w:eastAsia="Times New Roman" w:hAnsi="Times New Roman"/>
          <w:b w:val="false"/>
          <w:bCs w:val="false"/>
          <w:i w:val="false"/>
          <w:iCs w:val="false"/>
          <w:caps w:val="false"/>
          <w:sz w:val="24"/>
          <w:szCs w:val="24"/>
        </w:rPr>
        <w:t xml:space="preserve">A.2  The contractual basis is Section D of the Terms of Engagement, which sets the payment period, and Section D.5, which gives the Company a right to charge interest, to suspend work and to exercise a lien.</w:t>
      </w:r>
    </w:p>
    <w:p>
      <w:pPr>
        <w:spacing w:after="140"/>
      </w:pPr>
      <w:r>
        <w:rPr>
          <w:rFonts w:ascii="Times New Roman" w:cs="Times New Roman" w:eastAsia="Times New Roman" w:hAnsi="Times New Roman"/>
          <w:b w:val="false"/>
          <w:bCs w:val="false"/>
          <w:i w:val="false"/>
          <w:iCs w:val="false"/>
          <w:caps w:val="false"/>
          <w:sz w:val="24"/>
          <w:szCs w:val="24"/>
        </w:rPr>
        <w:t xml:space="preserve">A.3  The statutory basis is the Late Payment of Commercial Debts (Interest) Act 1998.</w:t>
      </w:r>
    </w:p>
    <w:p>
      <w:pPr>
        <w:keepNext/>
        <w:spacing w:after="100" w:before="200"/>
      </w:pPr>
      <w:r>
        <w:rPr>
          <w:rFonts w:ascii="Times New Roman" w:cs="Times New Roman" w:eastAsia="Times New Roman" w:hAnsi="Times New Roman"/>
          <w:b/>
          <w:bCs/>
          <w:i w:val="false"/>
          <w:iCs w:val="false"/>
          <w:caps w:val="false"/>
          <w:sz w:val="24"/>
          <w:szCs w:val="24"/>
        </w:rPr>
        <w:t xml:space="preserve">SECTION B — WHAT THE 1998 ACT GIVES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Entitlement</w:t>
            </w:r>
          </w:p>
        </w:tc>
        <w:tc>
          <w:tcPr>
            <w:tcW w:type="dxa" w:w="631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Detail</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Who it applies to</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Contracts for the supply of goods or services where both parties are acting in the course of a business. It applies to almost every engagement the Company undertakes. It does not apply where the client is a consumer</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Statutory interest rate</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8 per cent above the Bank of England base rate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Which base rate</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Section 6(3) fixes the reference rate by half-year. Where the debt becomes late between 1 January and 30 June, use the base rate in force on the preceding 31 December. Where it becomes late between 1 July and 31 December, use the rate in force on the preceding 30 June. The rate does not move during the period, even if the Bank changes base rate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When interest starts</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The day after the agreed payment date. Where no payment period was agreed, 30 days after the later of delivery of the services and the day the client received notice of the amount (section 4)</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Fixed sum compensation (section 5A)</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Debt under £1,000: £40. Debt of £1,000 up to £9,999.99: £70. Debt of £10,000 or more: £100. One fixed sum per unpaid invoice, not per chaser</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Reasonable recovery costs (section 5A(2A))</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Where the reasonable costs of recovering the debt exceed the fixed sum, the additional reasonable costs may also be claimed — for example a debt recovery agent's or solicitor's fee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Maximum payment period</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 business-to-business payment period longer than 60 days is unenforceable unless expressly agreed and not grossly unfair to the supplier (section 4(5A))</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Contracting out</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Not possible unless the contract provides a substantial contractual remedy for late payment (sections 8 and 9)</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Limitation</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Six years from the date the cause of action accrued (Limitation Act 1980, section 5)</w:t>
            </w:r>
          </w:p>
        </w:tc>
      </w:tr>
    </w:tbl>
    <w:p>
      <w:pPr>
        <w:spacing w:after="12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val="false"/>
          <w:iCs w:val="false"/>
          <w:caps w:val="false"/>
          <w:sz w:val="24"/>
          <w:szCs w:val="24"/>
        </w:rPr>
        <w:t xml:space="preserve">B.1  Interest and compensation are claimed as of right. They do not need to have been mentioned in the invoice, although the Company's invoices state them.</w:t>
      </w:r>
    </w:p>
    <w:p>
      <w:pPr>
        <w:spacing w:after="140"/>
      </w:pPr>
      <w:r>
        <w:rPr>
          <w:rFonts w:ascii="Times New Roman" w:cs="Times New Roman" w:eastAsia="Times New Roman" w:hAnsi="Times New Roman"/>
          <w:b w:val="false"/>
          <w:bCs w:val="false"/>
          <w:i w:val="false"/>
          <w:iCs w:val="false"/>
          <w:caps w:val="false"/>
          <w:sz w:val="24"/>
          <w:szCs w:val="24"/>
        </w:rPr>
        <w:t xml:space="preserve">B.2  The Company may waive interest and compensation as a commercial decision. That decision is recorded on the credit control log with a reason, so that a pattern of waiver does not develop unnoticed.</w:t>
      </w:r>
    </w:p>
    <w:p>
      <w:pPr>
        <w:keepNext/>
        <w:spacing w:after="100" w:before="200"/>
      </w:pPr>
      <w:r>
        <w:rPr>
          <w:rFonts w:ascii="Times New Roman" w:cs="Times New Roman" w:eastAsia="Times New Roman" w:hAnsi="Times New Roman"/>
          <w:b/>
          <w:bCs/>
          <w:i w:val="false"/>
          <w:iCs w:val="false"/>
          <w:caps w:val="false"/>
          <w:sz w:val="24"/>
          <w:szCs w:val="24"/>
        </w:rPr>
        <w:t xml:space="preserve">SECTION C — THE ESCALATION LADDER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1264"/>
        <w:gridCol w:w="1715"/>
        <w:gridCol w:w="5235"/>
      </w:tblGrid>
      <w:tr>
        <w:trPr>
          <w:tblHeader/>
        </w:trPr>
        <w:tc>
          <w:tcPr>
            <w:tcW w:type="dxa" w:w="812"/>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Stage</w:t>
            </w:r>
          </w:p>
        </w:tc>
        <w:tc>
          <w:tcPr>
            <w:tcW w:type="dxa" w:w="126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Timing</w:t>
            </w:r>
          </w:p>
        </w:tc>
        <w:tc>
          <w:tcPr>
            <w:tcW w:type="dxa" w:w="171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Action</w:t>
            </w:r>
          </w:p>
        </w:tc>
        <w:tc>
          <w:tcPr>
            <w:tcW w:type="dxa" w:w="523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Notes</w:t>
            </w:r>
          </w:p>
        </w:tc>
      </w:tr>
      <w:tr>
        <w:trPr>
          <w:tblHeader w:val="false"/>
        </w:trPr>
        <w:tc>
          <w:tcPr>
            <w:tcW w:type="dxa" w:w="81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Day 0</w:t>
            </w:r>
          </w:p>
        </w:tc>
        <w:tc>
          <w:tcPr>
            <w:tcW w:type="dxa" w:w="171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Invoice due</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Payment period per the quotation, ordinarily [14 / 30] days</w:t>
            </w:r>
          </w:p>
        </w:tc>
      </w:tr>
      <w:tr>
        <w:trPr>
          <w:tblHeader w:val="false"/>
        </w:trPr>
        <w:tc>
          <w:tcPr>
            <w:tcW w:type="dxa" w:w="81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1</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Day +1</w:t>
            </w:r>
          </w:p>
        </w:tc>
        <w:tc>
          <w:tcPr>
            <w:tcW w:type="dxa" w:w="171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Payment reminder (Letter 1)</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Email. Polite, short, assumes an oversight. No interest claimed yet</w:t>
            </w:r>
          </w:p>
        </w:tc>
      </w:tr>
      <w:tr>
        <w:trPr>
          <w:tblHeader w:val="false"/>
        </w:trPr>
        <w:tc>
          <w:tcPr>
            <w:tcW w:type="dxa" w:w="81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2</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Day +7</w:t>
            </w:r>
          </w:p>
        </w:tc>
        <w:tc>
          <w:tcPr>
            <w:tcW w:type="dxa" w:w="171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Second reminder and notice of suspension (Letter 2)</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Email and post. States that interest and compensation are now accruing, and that work will be suspended. Telephone the client the same day</w:t>
            </w:r>
          </w:p>
        </w:tc>
      </w:tr>
      <w:tr>
        <w:trPr>
          <w:tblHeader w:val="false"/>
        </w:trPr>
        <w:tc>
          <w:tcPr>
            <w:tcW w:type="dxa" w:w="81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Day +14</w:t>
            </w:r>
          </w:p>
        </w:tc>
        <w:tc>
          <w:tcPr>
            <w:tcW w:type="dxa" w:w="171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Letter before action (Letter 3 or 3A)</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Post and email. Letter 3 for a company, LLP or partnership debtor. Letter 3A where the debtor is an individual or a sole trader — the requirements are different, see Section D</w:t>
            </w:r>
          </w:p>
        </w:tc>
      </w:tr>
      <w:tr>
        <w:trPr>
          <w:tblHeader w:val="false"/>
        </w:trPr>
        <w:tc>
          <w:tcPr>
            <w:tcW w:type="dxa" w:w="81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4</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Day +28 (company) or +44 (individual)</w:t>
            </w:r>
          </w:p>
        </w:tc>
        <w:tc>
          <w:tcPr>
            <w:tcW w:type="dxa" w:w="171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Final notice before issue (Letter 4)</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Only after the response period in Letter 3 or 3A has expired</w:t>
            </w:r>
          </w:p>
        </w:tc>
      </w:tr>
      <w:tr>
        <w:trPr>
          <w:tblHeader w:val="false"/>
        </w:trPr>
        <w:tc>
          <w:tcPr>
            <w:tcW w:type="dxa" w:w="81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5</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Day +35 / +51</w:t>
            </w:r>
          </w:p>
        </w:tc>
        <w:tc>
          <w:tcPr>
            <w:tcW w:type="dxa" w:w="171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Decision: issue proceedings, instruct recovery, or write off</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Recorded on the credit control log with the reason. A decision to write off is a board decision</w:t>
            </w:r>
          </w:p>
        </w:tc>
      </w:tr>
    </w:tbl>
    <w:p>
      <w:pPr>
        <w:spacing w:after="12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val="false"/>
          <w:iCs w:val="false"/>
          <w:caps w:val="false"/>
          <w:sz w:val="24"/>
          <w:szCs w:val="24"/>
        </w:rPr>
        <w:t xml:space="preserve">C.1  Each stage is recorded on the log at Annex B on the day it happens, with a copy of what was sent.</w:t>
      </w:r>
    </w:p>
    <w:p>
      <w:pPr>
        <w:spacing w:after="140"/>
      </w:pPr>
      <w:r>
        <w:rPr>
          <w:rFonts w:ascii="Times New Roman" w:cs="Times New Roman" w:eastAsia="Times New Roman" w:hAnsi="Times New Roman"/>
          <w:b w:val="false"/>
          <w:bCs w:val="false"/>
          <w:i w:val="false"/>
          <w:iCs w:val="false"/>
          <w:caps w:val="false"/>
          <w:sz w:val="24"/>
          <w:szCs w:val="24"/>
        </w:rPr>
        <w:t xml:space="preserve">C.2  Telephone contact at Stage 2 recovers more debt than any letter in this document. Make the call.</w:t>
      </w:r>
    </w:p>
    <w:p>
      <w:pPr>
        <w:keepNext/>
        <w:spacing w:after="100" w:before="200"/>
      </w:pPr>
      <w:r>
        <w:rPr>
          <w:rFonts w:ascii="Times New Roman" w:cs="Times New Roman" w:eastAsia="Times New Roman" w:hAnsi="Times New Roman"/>
          <w:b/>
          <w:bCs/>
          <w:i w:val="false"/>
          <w:iCs w:val="false"/>
          <w:caps w:val="false"/>
          <w:sz w:val="24"/>
          <w:szCs w:val="24"/>
        </w:rPr>
        <w:t xml:space="preserve">SECTION D — PRE-ACTION REQUIREMENTS: THE DISTINCTION THAT MATTERS</w:t>
      </w:r>
    </w:p>
    <w:p>
      <w:pPr>
        <w:spacing w:after="140"/>
      </w:pPr>
      <w:r>
        <w:rPr>
          <w:rFonts w:ascii="Times New Roman" w:cs="Times New Roman" w:eastAsia="Times New Roman" w:hAnsi="Times New Roman"/>
          <w:b w:val="false"/>
          <w:bCs w:val="false"/>
          <w:i w:val="false"/>
          <w:iCs w:val="false"/>
          <w:caps w:val="false"/>
          <w:sz w:val="24"/>
          <w:szCs w:val="24"/>
        </w:rPr>
        <w:t xml:space="preserve">D.1  The pre-action requirements differ according to who the debtor is. Getting this wrong risks a costs sanction and, in the small claims track where costs are limited anyway, an adjournment and wasted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340"/>
        <w:gridCol w:w="3339"/>
      </w:tblGrid>
      <w:tr>
        <w:trPr>
          <w:tblHeader/>
        </w:trPr>
        <w:tc>
          <w:tcPr>
            <w:tcW w:type="dxa" w:w="2347"/>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
            </w:r>
          </w:p>
        </w:tc>
        <w:tc>
          <w:tcPr>
            <w:tcW w:type="dxa" w:w="3340"/>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Debtor is a company, LLP or partnership</w:t>
            </w:r>
          </w:p>
        </w:tc>
        <w:tc>
          <w:tcPr>
            <w:tcW w:type="dxa" w:w="3339"/>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Debtor is an individual or a sole trader</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Which regime</w:t>
            </w:r>
          </w:p>
        </w:tc>
        <w:tc>
          <w:tcPr>
            <w:tcW w:type="dxa" w:w="334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Practice Direction — Pre-Action Conduct and Protocols</w:t>
            </w:r>
          </w:p>
        </w:tc>
        <w:tc>
          <w:tcPr>
            <w:tcW w:type="dxa" w:w="333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Pre-Action Protocol for Debt Claims</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Letter to send</w:t>
            </w:r>
          </w:p>
        </w:tc>
        <w:tc>
          <w:tcPr>
            <w:tcW w:type="dxa" w:w="334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Letter 3</w:t>
            </w:r>
          </w:p>
        </w:tc>
        <w:tc>
          <w:tcPr>
            <w:tcW w:type="dxa" w:w="333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Letter 3A</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Response period</w:t>
            </w:r>
          </w:p>
        </w:tc>
        <w:tc>
          <w:tcPr>
            <w:tcW w:type="dxa" w:w="334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 reasonable period. For a straightforward debt this is ordinarily 14 days</w:t>
            </w:r>
          </w:p>
        </w:tc>
        <w:tc>
          <w:tcPr>
            <w:tcW w:type="dxa" w:w="333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30 days from the date of the letter</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Mandatory enclosures</w:t>
            </w:r>
          </w:p>
        </w:tc>
        <w:tc>
          <w:tcPr>
            <w:tcW w:type="dxa" w:w="334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None prescribed, but enclose a statement of account and copy invoices</w:t>
            </w:r>
          </w:p>
        </w:tc>
        <w:tc>
          <w:tcPr>
            <w:tcW w:type="dxa" w:w="333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Information Sheet and Reply Form in the Protocol's Annex 1, and a Financial Statement form. All three must be enclosed</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If the debtor asks for documents</w:t>
            </w:r>
          </w:p>
        </w:tc>
        <w:tc>
          <w:tcPr>
            <w:tcW w:type="dxa" w:w="334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Supply them and allow further time</w:t>
            </w:r>
          </w:p>
        </w:tc>
        <w:tc>
          <w:tcPr>
            <w:tcW w:type="dxa" w:w="333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30 days from the date the documents are provided</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If the debtor replies</w:t>
            </w:r>
          </w:p>
        </w:tc>
        <w:tc>
          <w:tcPr>
            <w:tcW w:type="dxa" w:w="334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Consider the reply and respond before issuing</w:t>
            </w:r>
          </w:p>
        </w:tc>
        <w:tc>
          <w:tcPr>
            <w:tcW w:type="dxa" w:w="333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If the Reply Form is returned, give at least 14 days' notice before issuing proceedings</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If the debtor indicates they are seeking advice</w:t>
            </w:r>
          </w:p>
        </w:tc>
        <w:tc>
          <w:tcPr>
            <w:tcW w:type="dxa" w:w="334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Allow a reasonable period</w:t>
            </w:r>
          </w:p>
        </w:tc>
        <w:tc>
          <w:tcPr>
            <w:tcW w:type="dxa" w:w="333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Allow reasonable time — the Protocol expects the creditor not to issue while advice is being obtained</w:t>
            </w:r>
          </w:p>
        </w:tc>
      </w:tr>
    </w:tbl>
    <w:p>
      <w:pPr>
        <w:spacing w:after="12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val="false"/>
          <w:iCs w:val="false"/>
          <w:caps w:val="false"/>
          <w:sz w:val="24"/>
          <w:szCs w:val="24"/>
        </w:rPr>
        <w:t xml:space="preserve">D.2  A sole trader is an individual. The Protocol applies even though the debt is a business debt. Check the client's status on the engagement file before choosing the letter — the answer is recorded on the client onboarding form at T13, Section A.</w:t>
      </w:r>
    </w:p>
    <w:p>
      <w:pPr>
        <w:spacing w:after="140"/>
      </w:pPr>
      <w:r>
        <w:rPr>
          <w:rFonts w:ascii="Times New Roman" w:cs="Times New Roman" w:eastAsia="Times New Roman" w:hAnsi="Times New Roman"/>
          <w:b w:val="false"/>
          <w:bCs w:val="false"/>
          <w:i w:val="false"/>
          <w:iCs w:val="false"/>
          <w:caps w:val="false"/>
          <w:sz w:val="24"/>
          <w:szCs w:val="24"/>
        </w:rPr>
        <w:t xml:space="preserve">D.3  Do not use the Debt Claims Protocol letter for a limited company: the enclosures are inappropriate and it delays recovery by two weeks for no reason.</w:t>
      </w:r>
    </w:p>
    <w:p>
      <w:pPr>
        <w:keepNext/>
        <w:spacing w:after="100" w:before="200"/>
      </w:pPr>
      <w:r>
        <w:rPr>
          <w:rFonts w:ascii="Times New Roman" w:cs="Times New Roman" w:eastAsia="Times New Roman" w:hAnsi="Times New Roman"/>
          <w:b/>
          <w:bCs/>
          <w:i w:val="false"/>
          <w:iCs w:val="false"/>
          <w:caps w:val="false"/>
          <w:sz w:val="24"/>
          <w:szCs w:val="24"/>
        </w:rPr>
        <w:t xml:space="preserve">SECTION E — SUSPENSION AND LIEN</w:t>
      </w:r>
    </w:p>
    <w:p>
      <w:pPr>
        <w:spacing w:after="140"/>
      </w:pPr>
      <w:r>
        <w:rPr>
          <w:rFonts w:ascii="Times New Roman" w:cs="Times New Roman" w:eastAsia="Times New Roman" w:hAnsi="Times New Roman"/>
          <w:b w:val="false"/>
          <w:bCs w:val="false"/>
          <w:i w:val="false"/>
          <w:iCs w:val="false"/>
          <w:caps w:val="false"/>
          <w:sz w:val="24"/>
          <w:szCs w:val="24"/>
        </w:rPr>
        <w:t xml:space="preserve">E.1  Section D.5 of the Terms of Engagement permits the Company to suspend work and to withhold deliverables while payment is outstanding.</w:t>
      </w:r>
    </w:p>
    <w:p>
      <w:pPr>
        <w:spacing w:after="140"/>
      </w:pPr>
      <w:r>
        <w:rPr>
          <w:rFonts w:ascii="Times New Roman" w:cs="Times New Roman" w:eastAsia="Times New Roman" w:hAnsi="Times New Roman"/>
          <w:b w:val="false"/>
          <w:bCs w:val="false"/>
          <w:i w:val="false"/>
          <w:iCs w:val="false"/>
          <w:caps w:val="false"/>
          <w:sz w:val="24"/>
          <w:szCs w:val="24"/>
        </w:rPr>
        <w:t xml:space="preserve">E.2  That right is exercised with care. Withholding a deliverable so that a client misses a tender deadline converts a debt claim into a dispute about causation and loss, and the loss the client will allege is the contract value, not the fee. The reputational cost is worse than the debt.</w:t>
      </w:r>
    </w:p>
    <w:p>
      <w:pPr>
        <w:spacing w:after="140"/>
      </w:pPr>
      <w:r>
        <w:rPr>
          <w:rFonts w:ascii="Times New Roman" w:cs="Times New Roman" w:eastAsia="Times New Roman" w:hAnsi="Times New Roman"/>
          <w:b w:val="false"/>
          <w:bCs w:val="false"/>
          <w:i w:val="false"/>
          <w:iCs w:val="false"/>
          <w:caps w:val="false"/>
          <w:sz w:val="24"/>
          <w:szCs w:val="24"/>
        </w:rPr>
        <w:t xml:space="preserve">E.3  Accordingly:</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Written notice of suspension is given before it takes effect, in Letter 2, with a date.</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Where a submission deadline falls within the notice period, the Company either completes and delivers the work and pursues the debt separately, or gives notice far enough in advance that the client can instruct someone else. It does not do neither.</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Work already paid for is delivered regardless.</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Nothing is withheld that the client needs in order to comply with a legal or regulatory obligation.</w:t>
      </w:r>
    </w:p>
    <w:p>
      <w:pPr>
        <w:spacing w:after="140"/>
      </w:pPr>
      <w:r>
        <w:rPr>
          <w:rFonts w:ascii="Times New Roman" w:cs="Times New Roman" w:eastAsia="Times New Roman" w:hAnsi="Times New Roman"/>
          <w:b w:val="false"/>
          <w:bCs w:val="false"/>
          <w:i w:val="false"/>
          <w:iCs w:val="false"/>
          <w:caps w:val="false"/>
          <w:sz w:val="24"/>
          <w:szCs w:val="24"/>
        </w:rPr>
        <w:t xml:space="preserve">E.4  The lien is over the Company's own work product. It does not extend to the client's own documents and records, which are returned on request.</w:t>
      </w:r>
    </w:p>
    <w:p>
      <w:pPr>
        <w:keepNext/>
        <w:spacing w:after="100" w:before="200"/>
      </w:pPr>
      <w:r>
        <w:rPr>
          <w:rFonts w:ascii="Times New Roman" w:cs="Times New Roman" w:eastAsia="Times New Roman" w:hAnsi="Times New Roman"/>
          <w:b/>
          <w:bCs/>
          <w:i w:val="false"/>
          <w:iCs w:val="false"/>
          <w:caps w:val="false"/>
          <w:sz w:val="24"/>
          <w:szCs w:val="24"/>
        </w:rPr>
        <w:t xml:space="preserve">SECTION F — WHEN NOT TO ESCALATE</w:t>
      </w:r>
    </w:p>
    <w:p>
      <w:pPr>
        <w:spacing w:after="140"/>
      </w:pPr>
      <w:r>
        <w:rPr>
          <w:rFonts w:ascii="Times New Roman" w:cs="Times New Roman" w:eastAsia="Times New Roman" w:hAnsi="Times New Roman"/>
          <w:b w:val="false"/>
          <w:bCs w:val="false"/>
          <w:i w:val="false"/>
          <w:iCs w:val="false"/>
          <w:caps w:val="false"/>
          <w:sz w:val="24"/>
          <w:szCs w:val="24"/>
        </w:rPr>
        <w:t xml:space="preserve">F.1  Stop the ladder and record why where any of the following applies:</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The client has raised a genuine complaint about the quality of the work. Run the complaints procedure at Part C of the Business Conduct Manual to a conclusion first. Escalating a fee claim over an unresolved complaint makes the complaint worse and the fee harder to recover.</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The invoice is wrong, or the scope was varied and the variation was not recorded. Correct the invoice.</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The client has told you they are in financial difficulty and has proposed a realistic instalment arrangement. Record it in writing and monitor it. A paid-in-instalments debt beats an unpaid judgment.</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The debtor is an individual who appears to be vulnerable, or is engaging with a debt adviser. The Debt Claims Protocol expects forbearance.</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The client is insolvent or a moratorium is in force. Escalation is pointless and, in some cases, prohibited. Take advice.</w:t>
      </w:r>
    </w:p>
    <w:p>
      <w:pPr>
        <w:spacing w:after="140"/>
      </w:pPr>
      <w:r>
        <w:rPr>
          <w:rFonts w:ascii="Times New Roman" w:cs="Times New Roman" w:eastAsia="Times New Roman" w:hAnsi="Times New Roman"/>
          <w:b w:val="false"/>
          <w:bCs w:val="false"/>
          <w:i w:val="false"/>
          <w:iCs w:val="false"/>
          <w:caps w:val="false"/>
          <w:sz w:val="24"/>
          <w:szCs w:val="24"/>
        </w:rPr>
        <w:t xml:space="preserve">F.2  A pause is recorded on the log with a review date. It is not the same as abandoning the debt.</w:t>
      </w:r>
    </w:p>
    <w:p>
      <w:pPr>
        <w:keepNext/>
        <w:spacing w:after="100" w:before="200"/>
      </w:pPr>
      <w:r>
        <w:rPr>
          <w:rFonts w:ascii="Times New Roman" w:cs="Times New Roman" w:eastAsia="Times New Roman" w:hAnsi="Times New Roman"/>
          <w:b/>
          <w:bCs/>
          <w:i w:val="false"/>
          <w:iCs w:val="false"/>
          <w:caps w:val="false"/>
          <w:sz w:val="24"/>
          <w:szCs w:val="24"/>
        </w:rPr>
        <w:t xml:space="preserve">SECTION G — STAGE 5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Option</w:t>
            </w:r>
          </w:p>
        </w:tc>
        <w:tc>
          <w:tcPr>
            <w:tcW w:type="dxa" w:w="6679"/>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When it makes sense</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Money Claim Online</w:t>
            </w:r>
          </w:p>
        </w:tc>
        <w:tc>
          <w:tcPr>
            <w:tcW w:type="dxa" w:w="667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Specified sums. The issue fee is set on the scale at form EX50 and is added to the claim. Below £10,000 the claim is allocated to the small claims track, where recoverable costs are limited — so the realistic recovery is the debt, the interest, the fixed sum and the court fee, not your time</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Debt recovery agent</w:t>
            </w:r>
          </w:p>
        </w:tc>
        <w:tc>
          <w:tcPr>
            <w:tcW w:type="dxa" w:w="667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Where the debt is undisputed and you want it off your desk. Their reasonable fee is recoverable under section 5A(2A). Check what they charge on failure as well as on success</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Instalment agreement</w:t>
            </w:r>
          </w:p>
        </w:tc>
        <w:tc>
          <w:tcPr>
            <w:tcW w:type="dxa" w:w="667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Where the client is solvent but short. Get it in writing, with a default clause making the whole balance immediately due</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Statutory demand against a company</w:t>
            </w:r>
          </w:p>
        </w:tc>
        <w:tc>
          <w:tcPr>
            <w:tcW w:type="dxa" w:w="667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Only where the debt is undisputed and exceeds £750. Never use it where the debt is genuinely disputed — that is an abuse of process and can be met with an injunction and a costs order. Take advice first</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Write off</w:t>
            </w:r>
          </w:p>
        </w:tc>
        <w:tc>
          <w:tcPr>
            <w:tcW w:type="dxa" w:w="667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Where recovery cost exceeds the debt, or the debtor has no assets. A board decision, recorded, with the VAT and corporation tax treatment noted</w:t>
            </w:r>
          </w:p>
        </w:tc>
      </w:tr>
    </w:tbl>
    <w:p>
      <w:pPr>
        <w:spacing w:after="12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val="false"/>
          <w:iCs w:val="false"/>
          <w:caps w:val="false"/>
          <w:sz w:val="24"/>
          <w:szCs w:val="24"/>
        </w:rPr>
        <w:t xml:space="preserve">G.1  Interest may be claimed either under the 1998 Act or under section 69 of the County Courts Act 1984, but not both on the same sum. The 1998 Act rate is higher and carries the fixed sum compensation, so it is ordinarily the one to use.</w:t>
      </w:r>
    </w:p>
    <w:p>
      <w:r>
        <w:br w:type="page"/>
      </w:r>
    </w:p>
    <w:p>
      <w:pPr>
        <w:keepNext/>
        <w:spacing w:after="140" w:before="320"/>
      </w:pPr>
      <w:r>
        <w:rPr>
          <w:rFonts w:ascii="Times New Roman" w:cs="Times New Roman" w:eastAsia="Times New Roman" w:hAnsi="Times New Roman"/>
          <w:b/>
          <w:bCs/>
          <w:i w:val="false"/>
          <w:iCs w:val="false"/>
          <w:caps w:val="false"/>
          <w:sz w:val="24"/>
          <w:szCs w:val="24"/>
        </w:rPr>
        <w:t xml:space="preserve">PART 2 — THE LETTERS</w:t>
      </w:r>
    </w:p>
    <w:p>
      <w:pPr>
        <w:spacing w:after="140"/>
      </w:pPr>
      <w:r>
        <w:rPr>
          <w:rFonts w:ascii="Times New Roman" w:cs="Times New Roman" w:eastAsia="Times New Roman" w:hAnsi="Times New Roman"/>
          <w:b w:val="false"/>
          <w:bCs w:val="false"/>
          <w:i/>
          <w:iCs/>
          <w:caps w:val="false"/>
          <w:sz w:val="24"/>
          <w:szCs w:val="24"/>
        </w:rPr>
        <w:t xml:space="preserve">Placeholders in square brackets. Do not send a letter with a placeholder left in it — it undermines everything the letter is trying to do.</w:t>
      </w:r>
    </w:p>
    <w:p>
      <w:pPr>
        <w:keepNext/>
        <w:spacing w:after="100" w:before="200"/>
      </w:pPr>
      <w:r>
        <w:rPr>
          <w:rFonts w:ascii="Times New Roman" w:cs="Times New Roman" w:eastAsia="Times New Roman" w:hAnsi="Times New Roman"/>
          <w:b/>
          <w:bCs/>
          <w:i w:val="false"/>
          <w:iCs w:val="false"/>
          <w:caps w:val="false"/>
          <w:sz w:val="24"/>
          <w:szCs w:val="24"/>
        </w:rPr>
        <w:t xml:space="preserve">LETTER 1 — PAYMENT REMINDER (DAY +1)</w:t>
      </w:r>
    </w:p>
    <w:p>
      <w:pPr>
        <w:spacing w:after="140"/>
      </w:pPr>
      <w:r>
        <w:rPr>
          <w:rFonts w:ascii="Times New Roman" w:cs="Times New Roman" w:eastAsia="Times New Roman" w:hAnsi="Times New Roman"/>
          <w:b w:val="false"/>
          <w:bCs w:val="false"/>
          <w:i/>
          <w:iCs/>
          <w:caps w:val="false"/>
          <w:sz w:val="24"/>
          <w:szCs w:val="24"/>
        </w:rPr>
        <w:t xml:space="preserve">By email. Subject: Invoice [NUMBER] — [CLIENT NAME]</w:t>
      </w:r>
    </w:p>
    <w:p>
      <w:pPr>
        <w:pBdr>
          <w:bottom w:val="single" w:color="000000" w:sz="6" w:space="1"/>
        </w:pBdr>
        <w:spacing w:after="200" w:before="16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val="false"/>
          <w:iCs w:val="false"/>
          <w:caps w:val="false"/>
          <w:sz w:val="24"/>
          <w:szCs w:val="24"/>
        </w:rPr>
        <w:t xml:space="preserve">Dear [CONTACT NAME],</w:t>
      </w:r>
    </w:p>
    <w:p>
      <w:pPr>
        <w:spacing w:after="140"/>
      </w:pPr>
      <w:r>
        <w:rPr>
          <w:rFonts w:ascii="Times New Roman" w:cs="Times New Roman" w:eastAsia="Times New Roman" w:hAnsi="Times New Roman"/>
          <w:b w:val="false"/>
          <w:bCs w:val="false"/>
          <w:i w:val="false"/>
          <w:iCs w:val="false"/>
          <w:caps w:val="false"/>
          <w:sz w:val="24"/>
          <w:szCs w:val="24"/>
        </w:rPr>
        <w:t xml:space="preserve">Invoice [INVOICE NUMBER] for £[AMOUNT], issued on [INVOICE DATE] in respect of [DESCRIPTION OF WORK], fell due for payment on [DUE DATE] and I do not appear to have received it.</w:t>
      </w:r>
    </w:p>
    <w:p>
      <w:pPr>
        <w:spacing w:after="140"/>
      </w:pPr>
      <w:r>
        <w:rPr>
          <w:rFonts w:ascii="Times New Roman" w:cs="Times New Roman" w:eastAsia="Times New Roman" w:hAnsi="Times New Roman"/>
          <w:b w:val="false"/>
          <w:bCs w:val="false"/>
          <w:i w:val="false"/>
          <w:iCs w:val="false"/>
          <w:caps w:val="false"/>
          <w:sz w:val="24"/>
          <w:szCs w:val="24"/>
        </w:rPr>
        <w:t xml:space="preserve">I expect this has simply been overlooked. A copy of the invoice is attached, and our bank details are on it.</w:t>
      </w:r>
    </w:p>
    <w:p>
      <w:pPr>
        <w:spacing w:after="140"/>
      </w:pPr>
      <w:r>
        <w:rPr>
          <w:rFonts w:ascii="Times New Roman" w:cs="Times New Roman" w:eastAsia="Times New Roman" w:hAnsi="Times New Roman"/>
          <w:b w:val="false"/>
          <w:bCs w:val="false"/>
          <w:i w:val="false"/>
          <w:iCs w:val="false"/>
          <w:caps w:val="false"/>
          <w:sz w:val="24"/>
          <w:szCs w:val="24"/>
        </w:rPr>
        <w:t xml:space="preserve">If the invoice has already been paid, or if there is a query on it, please let me know and I will deal with it straight away.</w:t>
      </w:r>
    </w:p>
    <w:p>
      <w:pPr>
        <w:spacing w:after="140"/>
      </w:pPr>
      <w:r>
        <w:rPr>
          <w:rFonts w:ascii="Times New Roman" w:cs="Times New Roman" w:eastAsia="Times New Roman" w:hAnsi="Times New Roman"/>
          <w:b w:val="false"/>
          <w:bCs w:val="false"/>
          <w:i w:val="false"/>
          <w:iCs w:val="false"/>
          <w:caps w:val="false"/>
          <w:sz w:val="24"/>
          <w:szCs w:val="24"/>
        </w:rPr>
        <w:t xml:space="preserve">Kind regards,</w:t>
      </w:r>
    </w:p>
    <w:p>
      <w:pPr>
        <w:spacing w:after="140"/>
      </w:pPr>
      <w:r>
        <w:rPr>
          <w:rFonts w:ascii="Times New Roman" w:cs="Times New Roman" w:eastAsia="Times New Roman" w:hAnsi="Times New Roman"/>
          <w:b w:val="false"/>
          <w:bCs w:val="false"/>
          <w:i w:val="false"/>
          <w:iCs w:val="false"/>
          <w:caps w:val="false"/>
          <w:sz w:val="24"/>
          <w:szCs w:val="24"/>
        </w:rPr>
        <w:t xml:space="preserve">[NAME], [ROLE] · Marhana &amp; Co Consulting Ltd</w:t>
      </w:r>
    </w:p>
    <w:p>
      <w:pPr>
        <w:pBdr>
          <w:bottom w:val="single" w:color="000000" w:sz="6" w:space="1"/>
        </w:pBdr>
        <w:spacing w:after="200" w:before="160"/>
      </w:pPr>
      <w:r>
        <w:rPr>
          <w:rFonts w:ascii="Times New Roman" w:cs="Times New Roman" w:eastAsia="Times New Roman" w:hAnsi="Times New Roman"/>
          <w:b w:val="false"/>
          <w:bCs w:val="false"/>
          <w:i w:val="false"/>
          <w:iCs w:val="false"/>
          <w:caps w:val="false"/>
          <w:sz w:val="24"/>
          <w:szCs w:val="24"/>
        </w:rPr>
        <w:t xml:space="preserve"/>
      </w:r>
    </w:p>
    <w:p>
      <w:pPr>
        <w:keepNext/>
        <w:spacing w:after="100" w:before="200"/>
      </w:pPr>
      <w:r>
        <w:rPr>
          <w:rFonts w:ascii="Times New Roman" w:cs="Times New Roman" w:eastAsia="Times New Roman" w:hAnsi="Times New Roman"/>
          <w:b/>
          <w:bCs/>
          <w:i w:val="false"/>
          <w:iCs w:val="false"/>
          <w:caps w:val="false"/>
          <w:sz w:val="24"/>
          <w:szCs w:val="24"/>
        </w:rPr>
        <w:t xml:space="preserve">LETTER 2 — SECOND REMINDER AND NOTICE OF SUSPENSION (DAY +7)</w:t>
      </w:r>
    </w:p>
    <w:p>
      <w:pPr>
        <w:spacing w:after="140"/>
      </w:pPr>
      <w:r>
        <w:rPr>
          <w:rFonts w:ascii="Times New Roman" w:cs="Times New Roman" w:eastAsia="Times New Roman" w:hAnsi="Times New Roman"/>
          <w:b w:val="false"/>
          <w:bCs w:val="false"/>
          <w:i/>
          <w:iCs/>
          <w:caps w:val="false"/>
          <w:sz w:val="24"/>
          <w:szCs w:val="24"/>
        </w:rPr>
        <w:t xml:space="preserve">By email and post. Telephone the client the same day. Subject: Overdue invoice [NUMBER] — action required</w:t>
      </w:r>
    </w:p>
    <w:p>
      <w:pPr>
        <w:pBdr>
          <w:bottom w:val="single" w:color="000000" w:sz="6" w:space="1"/>
        </w:pBdr>
        <w:spacing w:after="200" w:before="16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val="false"/>
          <w:iCs w:val="false"/>
          <w:caps w:val="false"/>
          <w:sz w:val="24"/>
          <w:szCs w:val="24"/>
        </w:rPr>
        <w:t xml:space="preserve">Dear [CONTACT NAME],</w:t>
      </w:r>
    </w:p>
    <w:p>
      <w:pPr>
        <w:spacing w:after="140"/>
      </w:pPr>
      <w:r>
        <w:rPr>
          <w:rFonts w:ascii="Times New Roman" w:cs="Times New Roman" w:eastAsia="Times New Roman" w:hAnsi="Times New Roman"/>
          <w:b w:val="false"/>
          <w:bCs w:val="false"/>
          <w:i w:val="false"/>
          <w:iCs w:val="false"/>
          <w:caps w:val="false"/>
          <w:sz w:val="24"/>
          <w:szCs w:val="24"/>
        </w:rPr>
        <w:t xml:space="preserve">I wrote to you on [DATE] about invoice [INVOICE NUMBER] for £[AMOUNT], which fell due on [DUE DATE]. It remains unpaid and is now [NUMBER] days overdue.</w:t>
      </w:r>
    </w:p>
    <w:p>
      <w:pPr>
        <w:spacing w:after="140"/>
      </w:pPr>
      <w:r>
        <w:rPr>
          <w:rFonts w:ascii="Times New Roman" w:cs="Times New Roman" w:eastAsia="Times New Roman" w:hAnsi="Times New Roman"/>
          <w:b w:val="false"/>
          <w:bCs w:val="false"/>
          <w:i w:val="false"/>
          <w:iCs w:val="false"/>
          <w:caps w:val="false"/>
          <w:sz w:val="24"/>
          <w:szCs w:val="24"/>
        </w:rPr>
        <w:t xml:space="preserve">I must now tell you two things.</w:t>
      </w:r>
    </w:p>
    <w:p>
      <w:pPr>
        <w:spacing w:after="140"/>
      </w:pPr>
      <w:r>
        <w:rPr>
          <w:rFonts w:ascii="Times New Roman" w:cs="Times New Roman" w:eastAsia="Times New Roman" w:hAnsi="Times New Roman"/>
          <w:b w:val="false"/>
          <w:bCs w:val="false"/>
          <w:i w:val="false"/>
          <w:iCs w:val="false"/>
          <w:caps w:val="false"/>
          <w:sz w:val="24"/>
          <w:szCs w:val="24"/>
        </w:rPr>
        <w:t xml:space="preserve">First, statutory interest and compensation are accruing. Under the Late Payment of Commercial Debts (Interest) Act 1998 the debt carries interest at 8 per cent above the Bank of England base rate, currently [RATE] per cent per annum in total, which is £[DAILY INTEREST] per day. Fixed sum compensation of £[40 / 70 / 100] is also payable under section 5A of that Act. As at today the sums due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Principal</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£[AMOUNT]</w:t>
            </w:r>
          </w:p>
        </w:tc>
      </w:tr>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Statutory interest to [DATE]</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£[INTEREST]</w:t>
            </w:r>
          </w:p>
        </w:tc>
      </w:tr>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Fixed sum compensation (section 5A)</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£[40 / 70 / 100]</w:t>
            </w:r>
          </w:p>
        </w:tc>
      </w:tr>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Total</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£[TOTAL]</w:t>
            </w:r>
          </w:p>
        </w:tc>
      </w:tr>
    </w:tbl>
    <w:p>
      <w:pPr>
        <w:spacing w:after="12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val="false"/>
          <w:iCs w:val="false"/>
          <w:caps w:val="false"/>
          <w:sz w:val="24"/>
          <w:szCs w:val="24"/>
        </w:rPr>
        <w:t xml:space="preserve">Second, under Section D.5 of our Terms of Engagement we are entitled to suspend work and to withhold deliverables while payment is outstanding. Unless the invoice is paid, or an arrangement is agreed, by [DATE — AT LEAST 7 DAYS AHEAD], work on [ENGAGEMENT REFERENCE] will be suspended from that date. [Where a deadline falls in the period: I am conscious that your submission deadline for [OPPORTUNITY] is [DATE], and I am giving you this notice now so that you have time either to settle the account or to make other arrangements.]</w:t>
      </w:r>
    </w:p>
    <w:p>
      <w:pPr>
        <w:spacing w:after="140"/>
      </w:pPr>
      <w:r>
        <w:rPr>
          <w:rFonts w:ascii="Times New Roman" w:cs="Times New Roman" w:eastAsia="Times New Roman" w:hAnsi="Times New Roman"/>
          <w:b w:val="false"/>
          <w:bCs w:val="false"/>
          <w:i w:val="false"/>
          <w:iCs w:val="false"/>
          <w:caps w:val="false"/>
          <w:sz w:val="24"/>
          <w:szCs w:val="24"/>
        </w:rPr>
        <w:t xml:space="preserve">I would much rather resolve this by a telephone call than by letters. If there is a difficulty with the invoice or with timing, please tell me what it is and I will try to accommodate it.</w:t>
      </w:r>
    </w:p>
    <w:p>
      <w:pPr>
        <w:spacing w:after="140"/>
      </w:pPr>
      <w:r>
        <w:rPr>
          <w:rFonts w:ascii="Times New Roman" w:cs="Times New Roman" w:eastAsia="Times New Roman" w:hAnsi="Times New Roman"/>
          <w:b w:val="false"/>
          <w:bCs w:val="false"/>
          <w:i w:val="false"/>
          <w:iCs w:val="false"/>
          <w:caps w:val="false"/>
          <w:sz w:val="24"/>
          <w:szCs w:val="24"/>
        </w:rPr>
        <w:t xml:space="preserve">Yours sincerely,</w:t>
      </w:r>
    </w:p>
    <w:p>
      <w:pPr>
        <w:spacing w:after="140"/>
      </w:pPr>
      <w:r>
        <w:rPr>
          <w:rFonts w:ascii="Times New Roman" w:cs="Times New Roman" w:eastAsia="Times New Roman" w:hAnsi="Times New Roman"/>
          <w:b w:val="false"/>
          <w:bCs w:val="false"/>
          <w:i w:val="false"/>
          <w:iCs w:val="false"/>
          <w:caps w:val="false"/>
          <w:sz w:val="24"/>
          <w:szCs w:val="24"/>
        </w:rPr>
        <w:t xml:space="preserve">[NAME], [ROLE] · Marhana &amp; Co Consulting Ltd</w:t>
      </w:r>
    </w:p>
    <w:p>
      <w:pPr>
        <w:pBdr>
          <w:bottom w:val="single" w:color="000000" w:sz="6" w:space="1"/>
        </w:pBdr>
        <w:spacing w:after="200" w:before="160"/>
      </w:pPr>
      <w:r>
        <w:rPr>
          <w:rFonts w:ascii="Times New Roman" w:cs="Times New Roman" w:eastAsia="Times New Roman" w:hAnsi="Times New Roman"/>
          <w:b w:val="false"/>
          <w:bCs w:val="false"/>
          <w:i w:val="false"/>
          <w:iCs w:val="false"/>
          <w:caps w:val="false"/>
          <w:sz w:val="24"/>
          <w:szCs w:val="24"/>
        </w:rPr>
        <w:t xml:space="preserve"/>
      </w:r>
    </w:p>
    <w:p>
      <w:r>
        <w:br w:type="page"/>
      </w:r>
    </w:p>
    <w:p>
      <w:pPr>
        <w:keepNext/>
        <w:spacing w:after="100" w:before="200"/>
      </w:pPr>
      <w:r>
        <w:rPr>
          <w:rFonts w:ascii="Times New Roman" w:cs="Times New Roman" w:eastAsia="Times New Roman" w:hAnsi="Times New Roman"/>
          <w:b/>
          <w:bCs/>
          <w:i w:val="false"/>
          <w:iCs w:val="false"/>
          <w:caps w:val="false"/>
          <w:sz w:val="24"/>
          <w:szCs w:val="24"/>
        </w:rPr>
        <w:t xml:space="preserve">LETTER 3 — LETTER BEFORE ACTION: COMPANY, LLP OR PARTNERSHIP DEBTOR (DAY +14)</w:t>
      </w:r>
    </w:p>
    <w:p>
      <w:pPr>
        <w:spacing w:after="140"/>
      </w:pPr>
      <w:r>
        <w:rPr>
          <w:rFonts w:ascii="Times New Roman" w:cs="Times New Roman" w:eastAsia="Times New Roman" w:hAnsi="Times New Roman"/>
          <w:b w:val="false"/>
          <w:bCs w:val="false"/>
          <w:i/>
          <w:iCs/>
          <w:caps w:val="false"/>
          <w:sz w:val="24"/>
          <w:szCs w:val="24"/>
        </w:rPr>
        <w:t xml:space="preserve">By post and email. Head it clearly. Enclose a statement of account and copies of the invoices.</w:t>
      </w:r>
    </w:p>
    <w:p>
      <w:pPr>
        <w:pBdr>
          <w:bottom w:val="single" w:color="000000" w:sz="6" w:space="1"/>
        </w:pBdr>
        <w:spacing w:after="200" w:before="16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bCs/>
          <w:i w:val="false"/>
          <w:iCs w:val="false"/>
          <w:caps w:val="false"/>
          <w:sz w:val="24"/>
          <w:szCs w:val="24"/>
        </w:rPr>
        <w:t xml:space="preserve">LETTER BEFORE ACTION</w:t>
      </w:r>
    </w:p>
    <w:p>
      <w:pPr>
        <w:spacing w:after="140"/>
      </w:pPr>
      <w:r>
        <w:rPr>
          <w:rFonts w:ascii="Times New Roman" w:cs="Times New Roman" w:eastAsia="Times New Roman" w:hAnsi="Times New Roman"/>
          <w:b w:val="false"/>
          <w:bCs w:val="false"/>
          <w:i w:val="false"/>
          <w:iCs w:val="false"/>
          <w:caps w:val="false"/>
          <w:sz w:val="24"/>
          <w:szCs w:val="24"/>
        </w:rPr>
        <w:t xml:space="preserve">[CLIENT LEGAL NAME]</w:t>
      </w:r>
    </w:p>
    <w:p>
      <w:pPr>
        <w:spacing w:after="140"/>
      </w:pPr>
      <w:r>
        <w:rPr>
          <w:rFonts w:ascii="Times New Roman" w:cs="Times New Roman" w:eastAsia="Times New Roman" w:hAnsi="Times New Roman"/>
          <w:b w:val="false"/>
          <w:bCs w:val="false"/>
          <w:i w:val="false"/>
          <w:iCs w:val="false"/>
          <w:caps w:val="false"/>
          <w:sz w:val="24"/>
          <w:szCs w:val="24"/>
        </w:rPr>
        <w:t xml:space="preserve">[REGISTERED OFFICE ADDRESS]</w:t>
      </w:r>
    </w:p>
    <w:p>
      <w:pPr>
        <w:spacing w:after="140"/>
      </w:pPr>
      <w:r>
        <w:rPr>
          <w:rFonts w:ascii="Times New Roman" w:cs="Times New Roman" w:eastAsia="Times New Roman" w:hAnsi="Times New Roman"/>
          <w:b w:val="false"/>
          <w:bCs w:val="false"/>
          <w:i w:val="false"/>
          <w:iCs w:val="false"/>
          <w:caps w:val="false"/>
          <w:sz w:val="24"/>
          <w:szCs w:val="24"/>
        </w:rPr>
        <w:t xml:space="preserve">[DATE]</w:t>
      </w:r>
    </w:p>
    <w:p>
      <w:pPr>
        <w:spacing w:after="140"/>
      </w:pPr>
      <w:r>
        <w:rPr>
          <w:rFonts w:ascii="Times New Roman" w:cs="Times New Roman" w:eastAsia="Times New Roman" w:hAnsi="Times New Roman"/>
          <w:b w:val="false"/>
          <w:bCs w:val="false"/>
          <w:i w:val="false"/>
          <w:iCs w:val="false"/>
          <w:caps w:val="false"/>
          <w:sz w:val="24"/>
          <w:szCs w:val="24"/>
        </w:rPr>
        <w:t xml:space="preserve">Dear Sirs,</w:t>
      </w:r>
    </w:p>
    <w:p>
      <w:pPr>
        <w:spacing w:after="140"/>
      </w:pPr>
      <w:r>
        <w:rPr>
          <w:rFonts w:ascii="Times New Roman" w:cs="Times New Roman" w:eastAsia="Times New Roman" w:hAnsi="Times New Roman"/>
          <w:b/>
          <w:bCs/>
          <w:i w:val="false"/>
          <w:iCs w:val="false"/>
          <w:caps w:val="false"/>
          <w:sz w:val="24"/>
          <w:szCs w:val="24"/>
        </w:rPr>
        <w:t xml:space="preserve">Outstanding invoice [INVOICE NUMBER] — £[AMOUNT]</w:t>
      </w:r>
    </w:p>
    <w:p>
      <w:pPr>
        <w:spacing w:after="140"/>
      </w:pPr>
      <w:r>
        <w:rPr>
          <w:rFonts w:ascii="Times New Roman" w:cs="Times New Roman" w:eastAsia="Times New Roman" w:hAnsi="Times New Roman"/>
          <w:b w:val="false"/>
          <w:bCs w:val="false"/>
          <w:i w:val="false"/>
          <w:iCs w:val="false"/>
          <w:caps w:val="false"/>
          <w:sz w:val="24"/>
          <w:szCs w:val="24"/>
        </w:rPr>
        <w:t xml:space="preserve">This letter is written in accordance with the Practice Direction — Pre-Action Conduct and Protocols. Please read it carefully. It is intended to enable the matter to be resolved without proceedings, and a copy will be placed before the court if proceedings become necessary.</w:t>
      </w:r>
    </w:p>
    <w:p>
      <w:pPr>
        <w:spacing w:after="140"/>
      </w:pPr>
      <w:r>
        <w:rPr>
          <w:rFonts w:ascii="Times New Roman" w:cs="Times New Roman" w:eastAsia="Times New Roman" w:hAnsi="Times New Roman"/>
          <w:b w:val="false"/>
          <w:bCs w:val="false"/>
          <w:i w:val="false"/>
          <w:iCs w:val="false"/>
          <w:caps w:val="false"/>
          <w:sz w:val="24"/>
          <w:szCs w:val="24"/>
        </w:rPr>
        <w:t xml:space="preserve">1. The parties. The claimant would be Marhana &amp; Co Consulting Ltd, company number [COMPANY REGISTRATION NUMBER], of [REGISTERED OFFICE ADDRESS]. The defendant would be [CLIENT LEGAL NAME], company number [CLIENT COMPANY NUMBER], of [CLIENT REGISTERED OFFICE].</w:t>
      </w:r>
    </w:p>
    <w:p>
      <w:pPr>
        <w:spacing w:after="140"/>
      </w:pPr>
      <w:r>
        <w:rPr>
          <w:rFonts w:ascii="Times New Roman" w:cs="Times New Roman" w:eastAsia="Times New Roman" w:hAnsi="Times New Roman"/>
          <w:b w:val="false"/>
          <w:bCs w:val="false"/>
          <w:i w:val="false"/>
          <w:iCs w:val="false"/>
          <w:caps w:val="false"/>
          <w:sz w:val="24"/>
          <w:szCs w:val="24"/>
        </w:rPr>
        <w:t xml:space="preserve">2. The basis of the claim. By a written agreement dated [DATE], comprising our Proposal and Fee Quotation reference [REFERENCE] and our Terms of Engagement, we agreed to provide [DESCRIPTION OF SERVICES] for a fee of £[AMOUNT]. The services were provided in full and delivered on [DATE]. Invoice [INVOICE NUMBER] was issued on [INVOICE DATE] and was payable by [DUE DATE]. It has not been paid.</w:t>
      </w:r>
    </w:p>
    <w:p>
      <w:pPr>
        <w:spacing w:after="140"/>
      </w:pPr>
      <w:r>
        <w:rPr>
          <w:rFonts w:ascii="Times New Roman" w:cs="Times New Roman" w:eastAsia="Times New Roman" w:hAnsi="Times New Roman"/>
          <w:b w:val="false"/>
          <w:bCs w:val="false"/>
          <w:i w:val="false"/>
          <w:iCs w:val="false"/>
          <w:caps w:val="false"/>
          <w:sz w:val="24"/>
          <w:szCs w:val="24"/>
        </w:rPr>
        <w:t xml:space="preserve">3. The sum claimed.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Principal debt</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£[AMOUNT]</w:t>
            </w:r>
          </w:p>
        </w:tc>
      </w:tr>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Statutory interest under the Late Payment of Commercial Debts (Interest) Act 1998, from [DATE] to [DATE] at [RATE] per cent per annum</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£[INTEREST]</w:t>
            </w:r>
          </w:p>
        </w:tc>
      </w:tr>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Fixed sum compensation under section 5A of that Act</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£[40 / 70 / 100]</w:t>
            </w:r>
          </w:p>
        </w:tc>
      </w:tr>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Total due as at the date of this letter</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£[TOTAL]</w:t>
            </w:r>
          </w:p>
        </w:tc>
      </w:tr>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Interest continuing to accrue daily at</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£[DAILY RATE] per day</w:t>
            </w:r>
          </w:p>
        </w:tc>
      </w:tr>
    </w:tbl>
    <w:p>
      <w:pPr>
        <w:spacing w:after="12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val="false"/>
          <w:iCs w:val="false"/>
          <w:caps w:val="false"/>
          <w:sz w:val="24"/>
          <w:szCs w:val="24"/>
        </w:rPr>
        <w:t xml:space="preserve">4. Documents. Enclosed are a statement of account, the invoice, the Proposal and Fee Quotation, and our Terms of Engagement. If you wish to see any further document, please ask and we will provide it.</w:t>
      </w:r>
    </w:p>
    <w:p>
      <w:pPr>
        <w:spacing w:after="140"/>
      </w:pPr>
      <w:r>
        <w:rPr>
          <w:rFonts w:ascii="Times New Roman" w:cs="Times New Roman" w:eastAsia="Times New Roman" w:hAnsi="Times New Roman"/>
          <w:b w:val="false"/>
          <w:bCs w:val="false"/>
          <w:i w:val="false"/>
          <w:iCs w:val="false"/>
          <w:caps w:val="false"/>
          <w:sz w:val="24"/>
          <w:szCs w:val="24"/>
        </w:rPr>
        <w:t xml:space="preserve">5. What we ask you to do. Please pay £[TOTAL] within 14 days of the date of this letter, to the account on the enclosed invoice. Alternatively, please write to us within 14 days setting out which parts of the claim you accept and which you dispute, your reasons, and any documents you rely on. If you cannot pay in full, please tell us and propose an arrangement.</w:t>
      </w:r>
    </w:p>
    <w:p>
      <w:pPr>
        <w:spacing w:after="140"/>
      </w:pPr>
      <w:r>
        <w:rPr>
          <w:rFonts w:ascii="Times New Roman" w:cs="Times New Roman" w:eastAsia="Times New Roman" w:hAnsi="Times New Roman"/>
          <w:b w:val="false"/>
          <w:bCs w:val="false"/>
          <w:i w:val="false"/>
          <w:iCs w:val="false"/>
          <w:caps w:val="false"/>
          <w:sz w:val="24"/>
          <w:szCs w:val="24"/>
        </w:rPr>
        <w:t xml:space="preserve">6. Alternative dispute resolution. We are willing to consider mediation or another form of alternative dispute resolution. Please tell us in your reply whether you are, and if so which form you propose. The court expects the parties to consider ADR, and may take a refusal into account when dealing with costs.</w:t>
      </w:r>
    </w:p>
    <w:p>
      <w:pPr>
        <w:spacing w:after="140"/>
      </w:pPr>
      <w:r>
        <w:rPr>
          <w:rFonts w:ascii="Times New Roman" w:cs="Times New Roman" w:eastAsia="Times New Roman" w:hAnsi="Times New Roman"/>
          <w:b w:val="false"/>
          <w:bCs w:val="false"/>
          <w:i w:val="false"/>
          <w:iCs w:val="false"/>
          <w:caps w:val="false"/>
          <w:sz w:val="24"/>
          <w:szCs w:val="24"/>
        </w:rPr>
        <w:t xml:space="preserve">7. If we do not hear from you. If we receive neither payment nor a substantive reply within 14 days, we may issue proceedings without further notice. If we do, we will claim the debt, continuing statutory interest, the fixed sum compensation, the reasonable costs of recovering the debt under section 5A(2A) of the 1998 Act, and the court fee.</w:t>
      </w:r>
    </w:p>
    <w:p>
      <w:pPr>
        <w:spacing w:after="140"/>
      </w:pPr>
      <w:r>
        <w:rPr>
          <w:rFonts w:ascii="Times New Roman" w:cs="Times New Roman" w:eastAsia="Times New Roman" w:hAnsi="Times New Roman"/>
          <w:b w:val="false"/>
          <w:bCs w:val="false"/>
          <w:i w:val="false"/>
          <w:iCs w:val="false"/>
          <w:caps w:val="false"/>
          <w:sz w:val="24"/>
          <w:szCs w:val="24"/>
        </w:rPr>
        <w:t xml:space="preserve">Yours faithfully,</w:t>
      </w:r>
    </w:p>
    <w:p>
      <w:pPr>
        <w:spacing w:after="140"/>
      </w:pPr>
      <w:r>
        <w:rPr>
          <w:rFonts w:ascii="Times New Roman" w:cs="Times New Roman" w:eastAsia="Times New Roman" w:hAnsi="Times New Roman"/>
          <w:b w:val="false"/>
          <w:bCs w:val="false"/>
          <w:i w:val="false"/>
          <w:iCs w:val="false"/>
          <w:caps w:val="false"/>
          <w:sz w:val="24"/>
          <w:szCs w:val="24"/>
        </w:rPr>
        <w:t xml:space="preserve">[NAME], [ROLE] · for and on behalf of Marhana &amp; Co Consulting Ltd</w:t>
      </w:r>
    </w:p>
    <w:p>
      <w:pPr>
        <w:pBdr>
          <w:bottom w:val="single" w:color="000000" w:sz="6" w:space="1"/>
        </w:pBdr>
        <w:spacing w:after="200" w:before="160"/>
      </w:pPr>
      <w:r>
        <w:rPr>
          <w:rFonts w:ascii="Times New Roman" w:cs="Times New Roman" w:eastAsia="Times New Roman" w:hAnsi="Times New Roman"/>
          <w:b w:val="false"/>
          <w:bCs w:val="false"/>
          <w:i w:val="false"/>
          <w:iCs w:val="false"/>
          <w:caps w:val="false"/>
          <w:sz w:val="24"/>
          <w:szCs w:val="24"/>
        </w:rPr>
        <w:t xml:space="preserve"/>
      </w:r>
    </w:p>
    <w:p>
      <w:r>
        <w:br w:type="page"/>
      </w:r>
    </w:p>
    <w:p>
      <w:pPr>
        <w:keepNext/>
        <w:spacing w:after="100" w:before="200"/>
      </w:pPr>
      <w:r>
        <w:rPr>
          <w:rFonts w:ascii="Times New Roman" w:cs="Times New Roman" w:eastAsia="Times New Roman" w:hAnsi="Times New Roman"/>
          <w:b/>
          <w:bCs/>
          <w:i w:val="false"/>
          <w:iCs w:val="false"/>
          <w:caps w:val="false"/>
          <w:sz w:val="24"/>
          <w:szCs w:val="24"/>
        </w:rPr>
        <w:t xml:space="preserve">LETTER 3A — LETTER OF CLAIM: INDIVIDUAL OR SOLE TRADER DEBTOR (DAY +14)</w:t>
      </w:r>
    </w:p>
    <w:p>
      <w:pPr>
        <w:spacing w:after="140"/>
      </w:pPr>
      <w:r>
        <w:rPr>
          <w:rFonts w:ascii="Times New Roman" w:cs="Times New Roman" w:eastAsia="Times New Roman" w:hAnsi="Times New Roman"/>
          <w:b w:val="false"/>
          <w:bCs w:val="false"/>
          <w:i/>
          <w:iCs/>
          <w:caps w:val="false"/>
          <w:sz w:val="24"/>
          <w:szCs w:val="24"/>
        </w:rPr>
        <w:t xml:space="preserve">By post. The three enclosures are mandatory — the letter is non-compliant without them. Response period is 30 days.</w:t>
      </w:r>
    </w:p>
    <w:p>
      <w:pPr>
        <w:pBdr>
          <w:bottom w:val="single" w:color="000000" w:sz="6" w:space="1"/>
        </w:pBdr>
        <w:spacing w:after="200" w:before="16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bCs/>
          <w:i w:val="false"/>
          <w:iCs w:val="false"/>
          <w:caps w:val="false"/>
          <w:sz w:val="24"/>
          <w:szCs w:val="24"/>
        </w:rPr>
        <w:t xml:space="preserve">LETTER OF CLAIM — PRE-ACTION PROTOCOL FOR DEBT CLAIMS</w:t>
      </w:r>
    </w:p>
    <w:p>
      <w:pPr>
        <w:spacing w:after="140"/>
      </w:pPr>
      <w:r>
        <w:rPr>
          <w:rFonts w:ascii="Times New Roman" w:cs="Times New Roman" w:eastAsia="Times New Roman" w:hAnsi="Times New Roman"/>
          <w:b w:val="false"/>
          <w:bCs w:val="false"/>
          <w:i w:val="false"/>
          <w:iCs w:val="false"/>
          <w:caps w:val="false"/>
          <w:sz w:val="24"/>
          <w:szCs w:val="24"/>
        </w:rPr>
        <w:t xml:space="preserve">[DEBTOR FULL NAME]</w:t>
      </w:r>
    </w:p>
    <w:p>
      <w:pPr>
        <w:spacing w:after="140"/>
      </w:pPr>
      <w:r>
        <w:rPr>
          <w:rFonts w:ascii="Times New Roman" w:cs="Times New Roman" w:eastAsia="Times New Roman" w:hAnsi="Times New Roman"/>
          <w:b w:val="false"/>
          <w:bCs w:val="false"/>
          <w:i w:val="false"/>
          <w:iCs w:val="false"/>
          <w:caps w:val="false"/>
          <w:sz w:val="24"/>
          <w:szCs w:val="24"/>
        </w:rPr>
        <w:t xml:space="preserve">[ADDRESS]</w:t>
      </w:r>
    </w:p>
    <w:p>
      <w:pPr>
        <w:spacing w:after="140"/>
      </w:pPr>
      <w:r>
        <w:rPr>
          <w:rFonts w:ascii="Times New Roman" w:cs="Times New Roman" w:eastAsia="Times New Roman" w:hAnsi="Times New Roman"/>
          <w:b w:val="false"/>
          <w:bCs w:val="false"/>
          <w:i w:val="false"/>
          <w:iCs w:val="false"/>
          <w:caps w:val="false"/>
          <w:sz w:val="24"/>
          <w:szCs w:val="24"/>
        </w:rPr>
        <w:t xml:space="preserve">[DATE]</w:t>
      </w:r>
    </w:p>
    <w:p>
      <w:pPr>
        <w:spacing w:after="140"/>
      </w:pPr>
      <w:r>
        <w:rPr>
          <w:rFonts w:ascii="Times New Roman" w:cs="Times New Roman" w:eastAsia="Times New Roman" w:hAnsi="Times New Roman"/>
          <w:b w:val="false"/>
          <w:bCs w:val="false"/>
          <w:i w:val="false"/>
          <w:iCs w:val="false"/>
          <w:caps w:val="false"/>
          <w:sz w:val="24"/>
          <w:szCs w:val="24"/>
        </w:rPr>
        <w:t xml:space="preserve">Dear [DEBTOR NAME],</w:t>
      </w:r>
    </w:p>
    <w:p>
      <w:pPr>
        <w:spacing w:after="140"/>
      </w:pPr>
      <w:r>
        <w:rPr>
          <w:rFonts w:ascii="Times New Roman" w:cs="Times New Roman" w:eastAsia="Times New Roman" w:hAnsi="Times New Roman"/>
          <w:b/>
          <w:bCs/>
          <w:i w:val="false"/>
          <w:iCs w:val="false"/>
          <w:caps w:val="false"/>
          <w:sz w:val="24"/>
          <w:szCs w:val="24"/>
        </w:rPr>
        <w:t xml:space="preserve">Outstanding invoice [INVOICE NUMBER] — £[AMOUNT]</w:t>
      </w:r>
    </w:p>
    <w:p>
      <w:pPr>
        <w:spacing w:after="140"/>
      </w:pPr>
      <w:r>
        <w:rPr>
          <w:rFonts w:ascii="Times New Roman" w:cs="Times New Roman" w:eastAsia="Times New Roman" w:hAnsi="Times New Roman"/>
          <w:b w:val="false"/>
          <w:bCs w:val="false"/>
          <w:i w:val="false"/>
          <w:iCs w:val="false"/>
          <w:caps w:val="false"/>
          <w:sz w:val="24"/>
          <w:szCs w:val="24"/>
        </w:rPr>
        <w:t xml:space="preserve">This letter is sent under the Pre-Action Protocol for Debt Claims. Please read it and the enclosed Information Sheet carefully, and reply using the enclosed Reply Form within 30 days of the date at the top of this letter. If you do not reply, we may start court proceedings.</w:t>
      </w:r>
    </w:p>
    <w:p>
      <w:pPr>
        <w:spacing w:after="140"/>
      </w:pPr>
      <w:r>
        <w:rPr>
          <w:rFonts w:ascii="Times New Roman" w:cs="Times New Roman" w:eastAsia="Times New Roman" w:hAnsi="Times New Roman"/>
          <w:b w:val="false"/>
          <w:bCs w:val="false"/>
          <w:i w:val="false"/>
          <w:iCs w:val="false"/>
          <w:caps w:val="false"/>
          <w:sz w:val="24"/>
          <w:szCs w:val="24"/>
        </w:rPr>
        <w:t xml:space="preserve">1. Who we are. Marhana &amp; Co Consulting Ltd, company number [COMPANY REGISTRATION NUMBER], of [REGISTERED OFFICE ADDRESS].</w:t>
      </w:r>
    </w:p>
    <w:p>
      <w:pPr>
        <w:spacing w:after="140"/>
      </w:pPr>
      <w:r>
        <w:rPr>
          <w:rFonts w:ascii="Times New Roman" w:cs="Times New Roman" w:eastAsia="Times New Roman" w:hAnsi="Times New Roman"/>
          <w:b w:val="false"/>
          <w:bCs w:val="false"/>
          <w:i w:val="false"/>
          <w:iCs w:val="false"/>
          <w:caps w:val="false"/>
          <w:sz w:val="24"/>
          <w:szCs w:val="24"/>
        </w:rPr>
        <w:t xml:space="preserve">2. What the debt is for. [DESCRIPTION OF THE SERVICES], provided under our agreement dated [DATE] and delivered on [DATE]. The agreement was made [in writing / orally] [on [DATE]] and comprised [DOCUMENTS]. A copy of the agreement is enclosed. [If the agreement was oral, state when, with whom and what was agreed.]</w:t>
      </w:r>
    </w:p>
    <w:p>
      <w:pPr>
        <w:spacing w:after="140"/>
      </w:pPr>
      <w:r>
        <w:rPr>
          <w:rFonts w:ascii="Times New Roman" w:cs="Times New Roman" w:eastAsia="Times New Roman" w:hAnsi="Times New Roman"/>
          <w:b w:val="false"/>
          <w:bCs w:val="false"/>
          <w:i w:val="false"/>
          <w:iCs w:val="false"/>
          <w:caps w:val="false"/>
          <w:sz w:val="24"/>
          <w:szCs w:val="24"/>
        </w:rPr>
        <w:t xml:space="preserve">3. How much is owed.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Principal debt</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£[AMOUNT]</w:t>
            </w:r>
          </w:p>
        </w:tc>
      </w:tr>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Interest claimed, from [DATE] to [DATE]</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£[INTEREST]</w:t>
            </w:r>
          </w:p>
        </w:tc>
      </w:tr>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Fixed sum compensation, if claimed</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£[40 / 70 / 100]</w:t>
            </w:r>
          </w:p>
        </w:tc>
      </w:tr>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Payments received and credited</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£[AMOUNT]</w:t>
            </w:r>
          </w:p>
        </w:tc>
      </w:tr>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Total now owed</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£[TOTAL]</w:t>
            </w:r>
          </w:p>
        </w:tc>
      </w:tr>
    </w:tbl>
    <w:p>
      <w:pPr>
        <w:spacing w:after="12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val="false"/>
          <w:iCs w:val="false"/>
          <w:caps w:val="false"/>
          <w:sz w:val="24"/>
          <w:szCs w:val="24"/>
        </w:rPr>
        <w:t xml:space="preserve">4. Interest and charges. Interest is claimed [under the Late Payment of Commercial Debts (Interest) Act 1998 because this is a business-to-business debt / under the contract at clause [NUMBER] / under section 69 of the County Courts Act 1984]. It is calculated at [RATE] per cent per annum and continues to accrue at £[DAILY RATE] per day.</w:t>
      </w:r>
    </w:p>
    <w:p>
      <w:pPr>
        <w:spacing w:after="140"/>
      </w:pPr>
      <w:r>
        <w:rPr>
          <w:rFonts w:ascii="Times New Roman" w:cs="Times New Roman" w:eastAsia="Times New Roman" w:hAnsi="Times New Roman"/>
          <w:b w:val="false"/>
          <w:bCs w:val="false"/>
          <w:i w:val="false"/>
          <w:iCs w:val="false"/>
          <w:caps w:val="false"/>
          <w:sz w:val="24"/>
          <w:szCs w:val="24"/>
        </w:rPr>
        <w:t xml:space="preserve">5. How to pay. [PAYMENT DETAILS AND METHODS].</w:t>
      </w:r>
    </w:p>
    <w:p>
      <w:pPr>
        <w:spacing w:after="140"/>
      </w:pPr>
      <w:r>
        <w:rPr>
          <w:rFonts w:ascii="Times New Roman" w:cs="Times New Roman" w:eastAsia="Times New Roman" w:hAnsi="Times New Roman"/>
          <w:b w:val="false"/>
          <w:bCs w:val="false"/>
          <w:i w:val="false"/>
          <w:iCs w:val="false"/>
          <w:caps w:val="false"/>
          <w:sz w:val="24"/>
          <w:szCs w:val="24"/>
        </w:rPr>
        <w:t xml:space="preserve">6. If you cannot pay in full. Please complete the enclosed Financial Statement and tell us what you can afford. We will consider any reasonable proposal for payment by instalments.</w:t>
      </w:r>
    </w:p>
    <w:p>
      <w:pPr>
        <w:spacing w:after="140"/>
      </w:pPr>
      <w:r>
        <w:rPr>
          <w:rFonts w:ascii="Times New Roman" w:cs="Times New Roman" w:eastAsia="Times New Roman" w:hAnsi="Times New Roman"/>
          <w:b w:val="false"/>
          <w:bCs w:val="false"/>
          <w:i w:val="false"/>
          <w:iCs w:val="false"/>
          <w:caps w:val="false"/>
          <w:sz w:val="24"/>
          <w:szCs w:val="24"/>
        </w:rPr>
        <w:t xml:space="preserve">7. If you dispute the debt. Please say so on the Reply Form, giving your reasons and enclosing any documents you rely on. We will respond before taking any further step.</w:t>
      </w:r>
    </w:p>
    <w:p>
      <w:pPr>
        <w:spacing w:after="140"/>
      </w:pPr>
      <w:r>
        <w:rPr>
          <w:rFonts w:ascii="Times New Roman" w:cs="Times New Roman" w:eastAsia="Times New Roman" w:hAnsi="Times New Roman"/>
          <w:b w:val="false"/>
          <w:bCs w:val="false"/>
          <w:i w:val="false"/>
          <w:iCs w:val="false"/>
          <w:caps w:val="false"/>
          <w:sz w:val="24"/>
          <w:szCs w:val="24"/>
        </w:rPr>
        <w:t xml:space="preserve">8. Getting advice. You are strongly encouraged to seek independent debt advice. Free advice is available from the organisations listed on the enclosed Information Sheet. If you tell us you are getting advice, we will allow you reasonable time to do so.</w:t>
      </w:r>
    </w:p>
    <w:p>
      <w:pPr>
        <w:spacing w:after="140"/>
      </w:pPr>
      <w:r>
        <w:rPr>
          <w:rFonts w:ascii="Times New Roman" w:cs="Times New Roman" w:eastAsia="Times New Roman" w:hAnsi="Times New Roman"/>
          <w:b w:val="false"/>
          <w:bCs w:val="false"/>
          <w:i w:val="false"/>
          <w:iCs w:val="false"/>
          <w:caps w:val="false"/>
          <w:sz w:val="24"/>
          <w:szCs w:val="24"/>
        </w:rPr>
        <w:t xml:space="preserve">9. Enclosures. Information Sheet; Reply Form; Financial Statement form; copy invoice; copy agreement; statement of account.</w:t>
      </w:r>
    </w:p>
    <w:p>
      <w:pPr>
        <w:spacing w:after="140"/>
      </w:pPr>
      <w:r>
        <w:rPr>
          <w:rFonts w:ascii="Times New Roman" w:cs="Times New Roman" w:eastAsia="Times New Roman" w:hAnsi="Times New Roman"/>
          <w:b w:val="false"/>
          <w:bCs w:val="false"/>
          <w:i w:val="false"/>
          <w:iCs w:val="false"/>
          <w:caps w:val="false"/>
          <w:sz w:val="24"/>
          <w:szCs w:val="24"/>
        </w:rPr>
        <w:t xml:space="preserve">Yours sincerely,</w:t>
      </w:r>
    </w:p>
    <w:p>
      <w:pPr>
        <w:spacing w:after="140"/>
      </w:pPr>
      <w:r>
        <w:rPr>
          <w:rFonts w:ascii="Times New Roman" w:cs="Times New Roman" w:eastAsia="Times New Roman" w:hAnsi="Times New Roman"/>
          <w:b w:val="false"/>
          <w:bCs w:val="false"/>
          <w:i w:val="false"/>
          <w:iCs w:val="false"/>
          <w:caps w:val="false"/>
          <w:sz w:val="24"/>
          <w:szCs w:val="24"/>
        </w:rPr>
        <w:t xml:space="preserve">[NAME], [ROLE] · for and on behalf of Marhana &amp; Co Consulting Ltd</w:t>
      </w:r>
    </w:p>
    <w:p>
      <w:pPr>
        <w:pBdr>
          <w:bottom w:val="single" w:color="000000" w:sz="6" w:space="1"/>
        </w:pBdr>
        <w:spacing w:after="200" w:before="160"/>
      </w:pPr>
      <w:r>
        <w:rPr>
          <w:rFonts w:ascii="Times New Roman" w:cs="Times New Roman" w:eastAsia="Times New Roman" w:hAnsi="Times New Roman"/>
          <w:b w:val="false"/>
          <w:bCs w:val="false"/>
          <w:i w:val="false"/>
          <w:iCs w:val="false"/>
          <w:caps w:val="false"/>
          <w:sz w:val="24"/>
          <w:szCs w:val="24"/>
        </w:rPr>
        <w:t xml:space="preserve"/>
      </w:r>
    </w:p>
    <w:p>
      <w:pPr>
        <w:keepNext/>
        <w:spacing w:after="100" w:before="200"/>
      </w:pPr>
      <w:r>
        <w:rPr>
          <w:rFonts w:ascii="Times New Roman" w:cs="Times New Roman" w:eastAsia="Times New Roman" w:hAnsi="Times New Roman"/>
          <w:b/>
          <w:bCs/>
          <w:i w:val="false"/>
          <w:iCs w:val="false"/>
          <w:caps w:val="false"/>
          <w:sz w:val="24"/>
          <w:szCs w:val="24"/>
        </w:rPr>
        <w:t xml:space="preserve">LETTER 4 — FINAL NOTICE BEFORE ISSUE</w:t>
      </w:r>
    </w:p>
    <w:p>
      <w:pPr>
        <w:spacing w:after="140"/>
      </w:pPr>
      <w:r>
        <w:rPr>
          <w:rFonts w:ascii="Times New Roman" w:cs="Times New Roman" w:eastAsia="Times New Roman" w:hAnsi="Times New Roman"/>
          <w:b w:val="false"/>
          <w:bCs w:val="false"/>
          <w:i/>
          <w:iCs/>
          <w:caps w:val="false"/>
          <w:sz w:val="24"/>
          <w:szCs w:val="24"/>
        </w:rPr>
        <w:t xml:space="preserve">Only after the response period in Letter 3 or 3A has expired with no substantive reply.</w:t>
      </w:r>
    </w:p>
    <w:p>
      <w:pPr>
        <w:pBdr>
          <w:bottom w:val="single" w:color="000000" w:sz="6" w:space="1"/>
        </w:pBdr>
        <w:spacing w:after="200" w:before="16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val="false"/>
          <w:iCs w:val="false"/>
          <w:caps w:val="false"/>
          <w:sz w:val="24"/>
          <w:szCs w:val="24"/>
        </w:rPr>
        <w:t xml:space="preserve">Dear [NAME],</w:t>
      </w:r>
    </w:p>
    <w:p>
      <w:pPr>
        <w:spacing w:after="140"/>
      </w:pPr>
      <w:r>
        <w:rPr>
          <w:rFonts w:ascii="Times New Roman" w:cs="Times New Roman" w:eastAsia="Times New Roman" w:hAnsi="Times New Roman"/>
          <w:b/>
          <w:bCs/>
          <w:i w:val="false"/>
          <w:iCs w:val="false"/>
          <w:caps w:val="false"/>
          <w:sz w:val="24"/>
          <w:szCs w:val="24"/>
        </w:rPr>
        <w:t xml:space="preserve">Final notice — invoice [INVOICE NUMBER]</w:t>
      </w:r>
    </w:p>
    <w:p>
      <w:pPr>
        <w:spacing w:after="140"/>
      </w:pPr>
      <w:r>
        <w:rPr>
          <w:rFonts w:ascii="Times New Roman" w:cs="Times New Roman" w:eastAsia="Times New Roman" w:hAnsi="Times New Roman"/>
          <w:b w:val="false"/>
          <w:bCs w:val="false"/>
          <w:i w:val="false"/>
          <w:iCs w:val="false"/>
          <w:caps w:val="false"/>
          <w:sz w:val="24"/>
          <w:szCs w:val="24"/>
        </w:rPr>
        <w:t xml:space="preserve">We wrote to you on [DATE] giving you [14 / 30] days to pay £[TOTAL] or to set out any dispute. That period expired on [DATE]. We have received [no reply / no payment].</w:t>
      </w:r>
    </w:p>
    <w:p>
      <w:pPr>
        <w:spacing w:after="140"/>
      </w:pPr>
      <w:r>
        <w:rPr>
          <w:rFonts w:ascii="Times New Roman" w:cs="Times New Roman" w:eastAsia="Times New Roman" w:hAnsi="Times New Roman"/>
          <w:b w:val="false"/>
          <w:bCs w:val="false"/>
          <w:i w:val="false"/>
          <w:iCs w:val="false"/>
          <w:caps w:val="false"/>
          <w:sz w:val="24"/>
          <w:szCs w:val="24"/>
        </w:rPr>
        <w:t xml:space="preserve">The amount now due is £[TOTAL], continuing to accrue interest at £[DAILY RATE] per day.</w:t>
      </w:r>
    </w:p>
    <w:p>
      <w:pPr>
        <w:spacing w:after="140"/>
      </w:pPr>
      <w:r>
        <w:rPr>
          <w:rFonts w:ascii="Times New Roman" w:cs="Times New Roman" w:eastAsia="Times New Roman" w:hAnsi="Times New Roman"/>
          <w:b w:val="false"/>
          <w:bCs w:val="false"/>
          <w:i w:val="false"/>
          <w:iCs w:val="false"/>
          <w:caps w:val="false"/>
          <w:sz w:val="24"/>
          <w:szCs w:val="24"/>
        </w:rPr>
        <w:t xml:space="preserve">Unless payment is received in cleared funds by [DATE — 7 DAYS], or you contact us with a proposal we can accept, we will [issue proceedings in the County Court / instruct [RECOVERY AGENT]] without further notice. If proceedings are issued we will claim the debt, continuing interest, the fixed sum compensation, the reasonable costs of recovery under section 5A(2A) of the Late Payment of Commercial Debts (Interest) Act 1998, and the court fee, all of which will increase the amount you have to pay.</w:t>
      </w:r>
    </w:p>
    <w:p>
      <w:pPr>
        <w:spacing w:after="140"/>
      </w:pPr>
      <w:r>
        <w:rPr>
          <w:rFonts w:ascii="Times New Roman" w:cs="Times New Roman" w:eastAsia="Times New Roman" w:hAnsi="Times New Roman"/>
          <w:b w:val="false"/>
          <w:bCs w:val="false"/>
          <w:i w:val="false"/>
          <w:iCs w:val="false"/>
          <w:caps w:val="false"/>
          <w:sz w:val="24"/>
          <w:szCs w:val="24"/>
        </w:rPr>
        <w:t xml:space="preserve">It remains open to you to avoid that by contacting us.</w:t>
      </w:r>
    </w:p>
    <w:p>
      <w:pPr>
        <w:spacing w:after="140"/>
      </w:pPr>
      <w:r>
        <w:rPr>
          <w:rFonts w:ascii="Times New Roman" w:cs="Times New Roman" w:eastAsia="Times New Roman" w:hAnsi="Times New Roman"/>
          <w:b w:val="false"/>
          <w:bCs w:val="false"/>
          <w:i w:val="false"/>
          <w:iCs w:val="false"/>
          <w:caps w:val="false"/>
          <w:sz w:val="24"/>
          <w:szCs w:val="24"/>
        </w:rPr>
        <w:t xml:space="preserve">Yours sincerely,</w:t>
      </w:r>
    </w:p>
    <w:p>
      <w:pPr>
        <w:spacing w:after="140"/>
      </w:pPr>
      <w:r>
        <w:rPr>
          <w:rFonts w:ascii="Times New Roman" w:cs="Times New Roman" w:eastAsia="Times New Roman" w:hAnsi="Times New Roman"/>
          <w:b w:val="false"/>
          <w:bCs w:val="false"/>
          <w:i w:val="false"/>
          <w:iCs w:val="false"/>
          <w:caps w:val="false"/>
          <w:sz w:val="24"/>
          <w:szCs w:val="24"/>
        </w:rPr>
        <w:t xml:space="preserve">[NAME], [ROLE] · for and on behalf of Marhana &amp; Co Consulting Ltd</w:t>
      </w:r>
    </w:p>
    <w:p>
      <w:pPr>
        <w:pBdr>
          <w:bottom w:val="single" w:color="000000" w:sz="6" w:space="1"/>
        </w:pBdr>
        <w:spacing w:after="200" w:before="160"/>
      </w:pPr>
      <w:r>
        <w:rPr>
          <w:rFonts w:ascii="Times New Roman" w:cs="Times New Roman" w:eastAsia="Times New Roman" w:hAnsi="Times New Roman"/>
          <w:b w:val="false"/>
          <w:bCs w:val="false"/>
          <w:i w:val="false"/>
          <w:iCs w:val="false"/>
          <w:caps w:val="false"/>
          <w:sz w:val="24"/>
          <w:szCs w:val="24"/>
        </w:rPr>
        <w:t xml:space="preserve"/>
      </w:r>
    </w:p>
    <w:p>
      <w:r>
        <w:br w:type="page"/>
      </w:r>
    </w:p>
    <w:p>
      <w:pPr>
        <w:keepNext/>
        <w:spacing w:after="140" w:before="320"/>
      </w:pPr>
      <w:r>
        <w:rPr>
          <w:rFonts w:ascii="Times New Roman" w:cs="Times New Roman" w:eastAsia="Times New Roman" w:hAnsi="Times New Roman"/>
          <w:b/>
          <w:bCs/>
          <w:i w:val="false"/>
          <w:iCs w:val="false"/>
          <w:caps w:val="false"/>
          <w:sz w:val="24"/>
          <w:szCs w:val="24"/>
        </w:rPr>
        <w:t xml:space="preserve">PART 3 — CALCULATION AND RECORDS</w:t>
      </w:r>
    </w:p>
    <w:p>
      <w:pPr>
        <w:keepNext/>
        <w:spacing w:after="100" w:before="200"/>
      </w:pPr>
      <w:r>
        <w:rPr>
          <w:rFonts w:ascii="Times New Roman" w:cs="Times New Roman" w:eastAsia="Times New Roman" w:hAnsi="Times New Roman"/>
          <w:b/>
          <w:bCs/>
          <w:i w:val="false"/>
          <w:iCs w:val="false"/>
          <w:caps w:val="false"/>
          <w:sz w:val="24"/>
          <w:szCs w:val="24"/>
        </w:rPr>
        <w:t xml:space="preserve">ANNEX A — STATUTORY INTEREST CALCULATION SHEET</w:t>
      </w:r>
    </w:p>
    <w:p>
      <w:pPr>
        <w:spacing w:after="140"/>
      </w:pPr>
      <w:r>
        <w:rPr>
          <w:rFonts w:ascii="Times New Roman" w:cs="Times New Roman" w:eastAsia="Times New Roman" w:hAnsi="Times New Roman"/>
          <w:b w:val="false"/>
          <w:bCs w:val="false"/>
          <w:i w:val="false"/>
          <w:iCs w:val="false"/>
          <w:caps w:val="false"/>
          <w:sz w:val="24"/>
          <w:szCs w:val="24"/>
        </w:rPr>
        <w:t xml:space="preserve">A.1  Annual rate = reference base rate + 8 per cent.</w:t>
      </w:r>
    </w:p>
    <w:p>
      <w:pPr>
        <w:spacing w:after="140"/>
      </w:pPr>
      <w:r>
        <w:rPr>
          <w:rFonts w:ascii="Times New Roman" w:cs="Times New Roman" w:eastAsia="Times New Roman" w:hAnsi="Times New Roman"/>
          <w:b w:val="false"/>
          <w:bCs w:val="false"/>
          <w:i w:val="false"/>
          <w:iCs w:val="false"/>
          <w:caps w:val="false"/>
          <w:sz w:val="24"/>
          <w:szCs w:val="24"/>
        </w:rPr>
        <w:t xml:space="preserve">A.2  Daily interest = (principal × annual rate) ÷ 365.</w:t>
      </w:r>
    </w:p>
    <w:p>
      <w:pPr>
        <w:spacing w:after="140"/>
      </w:pPr>
      <w:r>
        <w:rPr>
          <w:rFonts w:ascii="Times New Roman" w:cs="Times New Roman" w:eastAsia="Times New Roman" w:hAnsi="Times New Roman"/>
          <w:b w:val="false"/>
          <w:bCs w:val="false"/>
          <w:i w:val="false"/>
          <w:iCs w:val="false"/>
          <w:caps w:val="false"/>
          <w:sz w:val="24"/>
          <w:szCs w:val="24"/>
        </w:rPr>
        <w:t xml:space="preserve">A.3  Interest due = daily interest × number of days from the day after the due date to the date of calculation.</w:t>
      </w:r>
    </w:p>
    <w:p>
      <w:pPr>
        <w:spacing w:after="120"/>
      </w:pPr>
      <w:r>
        <w:rPr>
          <w:rFonts w:ascii="Times New Roman" w:cs="Times New Roman" w:eastAsia="Times New Roman" w:hAnsi="Times New Roman"/>
          <w:b w:val="false"/>
          <w:bCs w:val="false"/>
          <w:i w:val="false"/>
          <w:iCs w:val="false"/>
          <w:caps w:val="fals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tblHeader/>
        </w:trPr>
        <w:tc>
          <w:tcPr>
            <w:tcW w:type="dxa" w:w="3791"/>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Input</w:t>
            </w:r>
          </w:p>
        </w:tc>
        <w:tc>
          <w:tcPr>
            <w:tcW w:type="dxa" w:w="523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Entry</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Invoice number and date</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 — [DATE]</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Principal</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£[AMOUNT]</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Due date</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First day interest runs (due date + 1)</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Relevant reference date (preceding 31 December or 30 June)</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Bank of England base rate on that date</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[REFERENCE RATE] %</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Statutory margin</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8.00 %</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Annual rate applied</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[TOTAL RATE] %</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Daily interest</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£[DAILY]</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Days elapsed to [CALCULATION DATE]</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[DAYS]</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Interest due</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£[INTEREST]</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Fixed sum compensation band</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Under £1,000 → £40 | £1,000 to £9,999.99 → £70 | £10,000 or more → £100</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Fixed sum claimed</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£[40 / 70 / 100]</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Reasonable recovery costs claimed (s.5A(2A)), if any</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£[AMOUNT] — [BASIS]</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Total claimed</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£[TOTAL]</w:t>
            </w:r>
          </w:p>
        </w:tc>
      </w:tr>
    </w:tbl>
    <w:p>
      <w:pPr>
        <w:spacing w:after="16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iCs/>
          <w:caps w:val="false"/>
          <w:sz w:val="24"/>
          <w:szCs w:val="24"/>
        </w:rPr>
        <w:t xml:space="preserve">Worked illustration — figures for method only. Insert the actual reference rate before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tblHeader/>
        </w:trPr>
        <w:tc>
          <w:tcPr>
            <w:tcW w:type="dxa" w:w="3791"/>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Step</w:t>
            </w:r>
          </w:p>
        </w:tc>
        <w:tc>
          <w:tcPr>
            <w:tcW w:type="dxa" w:w="523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Illustration</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Principal</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£1,800.00</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Assumed reference base rate</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4.00 %</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Annual rate (4.00 + 8.00)</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12.00 %</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Daily interest (1,800 × 0.12 ÷ 365)</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£0.5918</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Days overdue</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45</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Interest (0.5918 × 45)</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£26.63</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Fixed sum (debt is £1,000 to £9,999.99)</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£70.00</w:t>
            </w:r>
          </w:p>
        </w:tc>
      </w:tr>
      <w:tr>
        <w:trPr>
          <w:tblHeader w:val="false"/>
        </w:trPr>
        <w:tc>
          <w:tcPr>
            <w:tcW w:type="dxa" w:w="3791"/>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Total</w:t>
            </w:r>
          </w:p>
        </w:tc>
        <w:tc>
          <w:tcPr>
            <w:tcW w:type="dxa" w:w="523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£1,896.63</w:t>
            </w:r>
          </w:p>
        </w:tc>
      </w:tr>
    </w:tbl>
    <w:p>
      <w:pPr>
        <w:spacing w:after="240"/>
      </w:pPr>
      <w:r>
        <w:rPr>
          <w:rFonts w:ascii="Times New Roman" w:cs="Times New Roman" w:eastAsia="Times New Roman" w:hAnsi="Times New Roman"/>
          <w:b w:val="false"/>
          <w:bCs w:val="false"/>
          <w:i w:val="false"/>
          <w:iCs w:val="false"/>
          <w:caps w:val="false"/>
          <w:sz w:val="24"/>
          <w:szCs w:val="24"/>
        </w:rPr>
        <w:t xml:space="preserve"/>
      </w:r>
    </w:p>
    <w:p>
      <w:pPr>
        <w:keepNext/>
        <w:spacing w:after="100" w:before="200"/>
      </w:pPr>
      <w:r>
        <w:rPr>
          <w:rFonts w:ascii="Times New Roman" w:cs="Times New Roman" w:eastAsia="Times New Roman" w:hAnsi="Times New Roman"/>
          <w:b/>
          <w:bCs/>
          <w:i w:val="false"/>
          <w:iCs w:val="false"/>
          <w:caps w:val="false"/>
          <w:sz w:val="24"/>
          <w:szCs w:val="24"/>
        </w:rPr>
        <w:t xml:space="preserve">ANNEX B — CREDIT CONTROL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1264"/>
        <w:gridCol w:w="812"/>
        <w:gridCol w:w="812"/>
        <w:gridCol w:w="903"/>
        <w:gridCol w:w="1083"/>
        <w:gridCol w:w="1625"/>
        <w:gridCol w:w="1624"/>
      </w:tblGrid>
      <w:tr>
        <w:trPr>
          <w:tblHeader/>
        </w:trPr>
        <w:tc>
          <w:tcPr>
            <w:tcW w:type="dxa" w:w="903"/>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Invoice</w:t>
            </w:r>
          </w:p>
        </w:tc>
        <w:tc>
          <w:tcPr>
            <w:tcW w:type="dxa" w:w="126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Client</w:t>
            </w:r>
          </w:p>
        </w:tc>
        <w:tc>
          <w:tcPr>
            <w:tcW w:type="dxa" w:w="812"/>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Amount</w:t>
            </w:r>
          </w:p>
        </w:tc>
        <w:tc>
          <w:tcPr>
            <w:tcW w:type="dxa" w:w="812"/>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Due</w:t>
            </w:r>
          </w:p>
        </w:tc>
        <w:tc>
          <w:tcPr>
            <w:tcW w:type="dxa" w:w="903"/>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Days overdue</w:t>
            </w:r>
          </w:p>
        </w:tc>
        <w:tc>
          <w:tcPr>
            <w:tcW w:type="dxa" w:w="1083"/>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Stage reached</w:t>
            </w:r>
          </w:p>
        </w:tc>
        <w:tc>
          <w:tcPr>
            <w:tcW w:type="dxa" w:w="162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Actions and dates</w:t>
            </w:r>
          </w:p>
        </w:tc>
        <w:tc>
          <w:tcPr>
            <w:tcW w:type="dxa" w:w="162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Outcome / next review</w:t>
            </w:r>
          </w:p>
        </w:tc>
      </w:tr>
      <w:tr>
        <w:trPr>
          <w:tblHeader w:val="false"/>
        </w:trPr>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[CLIENT]</w:t>
            </w:r>
          </w:p>
        </w:tc>
        <w:tc>
          <w:tcPr>
            <w:tcW w:type="dxa" w:w="81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£[AMOUNT]</w:t>
            </w:r>
          </w:p>
        </w:tc>
        <w:tc>
          <w:tcPr>
            <w:tcW w:type="dxa" w:w="81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[DAYS]</w:t>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[1–5]</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[L1 SENT [DATE]; CALLED [DATE]; L2 SENT [DATE]]</w:t>
            </w:r>
          </w:p>
        </w:tc>
        <w:tc>
          <w:tcPr>
            <w:tcW w:type="dxa" w:w="162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[PAID / ARRANGEMENT / PAUSED — REVIEW [DATE]]</w:t>
            </w:r>
          </w:p>
        </w:tc>
      </w:tr>
      <w:tr>
        <w:trPr>
          <w:tblHeader w:val="false"/>
        </w:trPr>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81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81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62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r>
        <w:trPr>
          <w:tblHeader w:val="false"/>
        </w:trPr>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81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81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08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62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bl>
    <w:p>
      <w:pPr>
        <w:spacing w:after="240"/>
      </w:pPr>
      <w:r>
        <w:rPr>
          <w:rFonts w:ascii="Times New Roman" w:cs="Times New Roman" w:eastAsia="Times New Roman" w:hAnsi="Times New Roman"/>
          <w:b w:val="false"/>
          <w:bCs w:val="false"/>
          <w:i w:val="false"/>
          <w:iCs w:val="false"/>
          <w:caps w:val="false"/>
          <w:sz w:val="24"/>
          <w:szCs w:val="24"/>
        </w:rPr>
        <w:t xml:space="preserve"/>
      </w:r>
    </w:p>
    <w:p>
      <w:pPr>
        <w:keepNext/>
        <w:spacing w:after="100" w:before="200"/>
      </w:pPr>
      <w:r>
        <w:rPr>
          <w:rFonts w:ascii="Times New Roman" w:cs="Times New Roman" w:eastAsia="Times New Roman" w:hAnsi="Times New Roman"/>
          <w:b/>
          <w:bCs/>
          <w:i w:val="false"/>
          <w:iCs w:val="false"/>
          <w:caps w:val="false"/>
          <w:sz w:val="24"/>
          <w:szCs w:val="24"/>
        </w:rPr>
        <w:t xml:space="preserve">ANNEX C — MONTHLY AGED DEBT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625"/>
        <w:gridCol w:w="1625"/>
        <w:gridCol w:w="3068"/>
      </w:tblGrid>
      <w:tr>
        <w:trPr>
          <w:tblHeader/>
        </w:trPr>
        <w:tc>
          <w:tcPr>
            <w:tcW w:type="dxa" w:w="270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Band</w:t>
            </w:r>
          </w:p>
        </w:tc>
        <w:tc>
          <w:tcPr>
            <w:tcW w:type="dxa" w:w="162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Number of invoices</w:t>
            </w:r>
          </w:p>
        </w:tc>
        <w:tc>
          <w:tcPr>
            <w:tcW w:type="dxa" w:w="162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Value</w:t>
            </w:r>
          </w:p>
        </w:tc>
        <w:tc>
          <w:tcPr>
            <w:tcW w:type="dxa" w:w="306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Action agreed</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Current (not yet due)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£[VALUE]</w:t>
            </w:r>
          </w:p>
        </w:tc>
        <w:tc>
          <w:tcPr>
            <w:tcW w:type="dxa" w:w="306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1 to 30 days overdue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£[VALUE]</w:t>
            </w:r>
          </w:p>
        </w:tc>
        <w:tc>
          <w:tcPr>
            <w:tcW w:type="dxa" w:w="306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31 to 60 days overdue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£[VALUE]</w:t>
            </w:r>
          </w:p>
        </w:tc>
        <w:tc>
          <w:tcPr>
            <w:tcW w:type="dxa" w:w="306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61 to 90 days overdue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£[VALUE]</w:t>
            </w:r>
          </w:p>
        </w:tc>
        <w:tc>
          <w:tcPr>
            <w:tcW w:type="dxa" w:w="306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Over 90 days overdue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£[VALUE]</w:t>
            </w:r>
          </w:p>
        </w:tc>
        <w:tc>
          <w:tcPr>
            <w:tcW w:type="dxa" w:w="306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 dispute or paused</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£[VALUE]</w:t>
            </w:r>
          </w:p>
        </w:tc>
        <w:tc>
          <w:tcPr>
            <w:tcW w:type="dxa" w:w="306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Written off this period</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£[VALUE]</w:t>
            </w:r>
          </w:p>
        </w:tc>
        <w:tc>
          <w:tcPr>
            <w:tcW w:type="dxa" w:w="306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[BOARD DECISION REFERENCE]</w:t>
            </w:r>
          </w:p>
        </w:tc>
      </w:tr>
    </w:tbl>
    <w:p>
      <w:pPr>
        <w:spacing w:after="12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iCs/>
          <w:caps w:val="false"/>
          <w:sz w:val="24"/>
          <w:szCs w:val="24"/>
        </w:rPr>
        <w:t xml:space="preserve">Reviewed monthly by [OWNER] and reported at the management review. Average days to payment: [NUMBER]. Where that figure is rising, the cause is identified before the next review.</w:t>
      </w:r>
    </w:p>
    <w:p>
      <w:pPr>
        <w:spacing w:after="20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iCs/>
          <w:caps w:val="false"/>
          <w:sz w:val="24"/>
          <w:szCs w:val="24"/>
        </w:rPr>
        <w:t xml:space="preserve">This procedure is a working document, not legal advice on a particular debt. Where a debt is disputed, substantial, or involves an insolvent debtor, take advice before escalating.</w:t>
      </w:r>
    </w:p>
    <w:p>
      <w:pPr>
        <w:pBdr>
          <w:bottom w:val="single" w:color="000000" w:sz="6" w:space="1"/>
        </w:pBdr>
        <w:spacing w:after="200" w:before="160"/>
      </w:pPr>
      <w:r>
        <w:rPr>
          <w:rFonts w:ascii="Times New Roman" w:cs="Times New Roman" w:eastAsia="Times New Roman" w:hAnsi="Times New Roman"/>
          <w:b w:val="false"/>
          <w:bCs w:val="false"/>
          <w:i w:val="false"/>
          <w:iCs w:val="false"/>
          <w:caps w:val="false"/>
          <w:sz w:val="24"/>
          <w:szCs w:val="24"/>
        </w:rPr>
        <w:t xml:space="preserve"/>
      </w:r>
    </w:p>
    <w:p>
      <w:pPr>
        <w:spacing w:after="60"/>
      </w:pPr>
      <w:r>
        <w:rPr>
          <w:rFonts w:ascii="Times New Roman" w:cs="Times New Roman" w:eastAsia="Times New Roman" w:hAnsi="Times New Roman"/>
          <w:b/>
          <w:bCs/>
          <w:i w:val="false"/>
          <w:iCs w:val="false"/>
          <w:caps w:val="false"/>
          <w:sz w:val="24"/>
          <w:szCs w:val="24"/>
        </w:rPr>
        <w:t xml:space="preserve">Document Owner: </w:t>
      </w:r>
      <w:r>
        <w:rPr>
          <w:rFonts w:ascii="Times New Roman" w:cs="Times New Roman" w:eastAsia="Times New Roman" w:hAnsi="Times New Roman"/>
          <w:b w:val="false"/>
          <w:bCs w:val="false"/>
          <w:i w:val="false"/>
          <w:iCs w:val="false"/>
          <w:caps w:val="false"/>
          <w:sz w:val="24"/>
          <w:szCs w:val="24"/>
        </w:rPr>
        <w:t xml:space="preserve">[DOCUMENT OWNER NAME], [DOCUMENT OWNER ROLE] | </w:t>
      </w:r>
      <w:r>
        <w:rPr>
          <w:rFonts w:ascii="Times New Roman" w:cs="Times New Roman" w:eastAsia="Times New Roman" w:hAnsi="Times New Roman"/>
          <w:b/>
          <w:bCs/>
          <w:i w:val="false"/>
          <w:iCs w:val="false"/>
          <w:caps w:val="false"/>
          <w:sz w:val="24"/>
          <w:szCs w:val="24"/>
        </w:rPr>
        <w:t xml:space="preserve">Version: </w:t>
      </w:r>
      <w:r>
        <w:rPr>
          <w:rFonts w:ascii="Times New Roman" w:cs="Times New Roman" w:eastAsia="Times New Roman" w:hAnsi="Times New Roman"/>
          <w:b w:val="false"/>
          <w:bCs w:val="false"/>
          <w:i w:val="false"/>
          <w:iCs w:val="false"/>
          <w:caps w:val="false"/>
          <w:sz w:val="24"/>
          <w:szCs w:val="24"/>
        </w:rPr>
        <w:t xml:space="preserve">[VERSION NUMBER] | </w:t>
      </w:r>
      <w:r>
        <w:rPr>
          <w:rFonts w:ascii="Times New Roman" w:cs="Times New Roman" w:eastAsia="Times New Roman" w:hAnsi="Times New Roman"/>
          <w:b/>
          <w:bCs/>
          <w:i w:val="false"/>
          <w:iCs w:val="false"/>
          <w:caps w:val="false"/>
          <w:sz w:val="24"/>
          <w:szCs w:val="24"/>
        </w:rPr>
        <w:t xml:space="preserve">Last Reviewed: </w:t>
      </w:r>
      <w:r>
        <w:rPr>
          <w:rFonts w:ascii="Times New Roman" w:cs="Times New Roman" w:eastAsia="Times New Roman" w:hAnsi="Times New Roman"/>
          <w:b w:val="false"/>
          <w:bCs w:val="false"/>
          <w:i w:val="false"/>
          <w:iCs w:val="false"/>
          <w:caps w:val="false"/>
          <w:sz w:val="24"/>
          <w:szCs w:val="24"/>
        </w:rPr>
        <w:t xml:space="preserve">[LAST REVIEWED DATE] | </w:t>
      </w:r>
      <w:r>
        <w:rPr>
          <w:rFonts w:ascii="Times New Roman" w:cs="Times New Roman" w:eastAsia="Times New Roman" w:hAnsi="Times New Roman"/>
          <w:b/>
          <w:bCs/>
          <w:i w:val="false"/>
          <w:iCs w:val="false"/>
          <w:caps w:val="false"/>
          <w:sz w:val="24"/>
          <w:szCs w:val="24"/>
        </w:rPr>
        <w:t xml:space="preserve">Next Review Date: </w:t>
      </w:r>
      <w:r>
        <w:rPr>
          <w:rFonts w:ascii="Times New Roman" w:cs="Times New Roman" w:eastAsia="Times New Roman" w:hAnsi="Times New Roman"/>
          <w:b w:val="false"/>
          <w:bCs w:val="false"/>
          <w:i w:val="false"/>
          <w:iCs w:val="false"/>
          <w:caps w:val="false"/>
          <w:sz w:val="24"/>
          <w:szCs w:val="24"/>
        </w:rPr>
        <w:t xml:space="preserve">[NEXT REVIEW DATE]</w:t>
      </w:r>
    </w:p>
    <w:p>
      <w:r>
        <w:rPr>
          <w:rFonts w:ascii="Times New Roman" w:cs="Times New Roman" w:eastAsia="Times New Roman" w:hAnsi="Times New Roman"/>
          <w:b/>
          <w:bCs/>
          <w:i w:val="false"/>
          <w:iCs w:val="false"/>
          <w:caps w:val="false"/>
          <w:sz w:val="24"/>
          <w:szCs w:val="24"/>
        </w:rPr>
        <w:t xml:space="preserve">Marhana &amp; Co Consulting Ltd </w:t>
      </w:r>
      <w:r>
        <w:rPr>
          <w:rFonts w:ascii="Times New Roman" w:cs="Times New Roman" w:eastAsia="Times New Roman" w:hAnsi="Times New Roman"/>
          <w:b w:val="false"/>
          <w:bCs w:val="false"/>
          <w:i w:val="false"/>
          <w:iCs w:val="false"/>
          <w:caps w:val="false"/>
          <w:sz w:val="24"/>
          <w:szCs w:val="24"/>
        </w:rPr>
        <w:t xml:space="preserve">| Company number [COMPANY REGISTRATION NUMBER] | Registered office [REGISTERED OFFICE ADDRESS]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60"/>
      </w:pPr>
    </w:lvl>
    <w:lvl w:ilvl="1" w15:tentative="1">
      <w:start w:val="1"/>
      <w:numFmt w:val="lowerLetter"/>
      <w:lvlText w:val="(%2)"/>
      <w:lvlJc w:val="left"/>
      <w:pPr>
        <w:ind w:left="9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Marhana &amp; Co Consulting Ltd</dc:creator>
  <cp:lastModifiedBy>Un-named</cp:lastModifiedBy>
  <cp:revision>1</cp:revision>
  <dcterms:created xsi:type="dcterms:W3CDTF">2026-09-11T10:54:57.702Z</dcterms:created>
  <dcterms:modified xsi:type="dcterms:W3CDTF">2026-09-11T10:54:57.716Z</dcterms:modified>
</cp:coreProperties>
</file>

<file path=docProps/custom.xml><?xml version="1.0" encoding="utf-8"?>
<Properties xmlns="http://schemas.openxmlformats.org/officeDocument/2006/custom-properties" xmlns:vt="http://schemas.openxmlformats.org/officeDocument/2006/docPropsVTypes"/>
</file>