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Data Science Roadmap 2023-2024 for beginners.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Before we get to the roadmap, let’s answer the question, What’s data science?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science is the science of combining maths, statistics, data analysis, artificial intelligence(AI) &amp; machine learning(ML) with specific subject matter expertise to uncover actionable insights hidden in an organization’s data.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 you would like to learn data science in 6 or so months, here is a roadmap one can follow to learn and master Data Science fundamentals and advanced techniques.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Week 1 to 3: Learning a programming language:</w:t>
      </w:r>
    </w:p>
    <w:p w:rsidR="00000000" w:rsidDel="00000000" w:rsidP="00000000" w:rsidRDefault="00000000" w:rsidRPr="00000000" w14:paraId="0000000A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You can learn Python or R, the most used programming languages in data science.</w:t>
      </w:r>
    </w:p>
    <w:p w:rsidR="00000000" w:rsidDel="00000000" w:rsidP="00000000" w:rsidRDefault="00000000" w:rsidRPr="00000000" w14:paraId="0000000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you are interested in learning Python, here is a roadmap you can follow: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Learn Python's basic syntax, e.g., data structures like variables, integers, and strings.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Lists, Dictionaries, Sets, and Tuples.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Functions.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Advanced features like Object Oriented Programming(OOP), Handling exceptions(try…except…), and Regular Expressions(RegEx).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Handling files, read and write files in JSON or XML.</w:t>
      </w:r>
    </w:p>
    <w:p w:rsidR="00000000" w:rsidDel="00000000" w:rsidP="00000000" w:rsidRDefault="00000000" w:rsidRPr="00000000" w14:paraId="00000012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Week 3 to 4: Learn Pandas, numpy, matplotlib/seaborn.</w:t>
      </w:r>
    </w:p>
    <w:p w:rsidR="00000000" w:rsidDel="00000000" w:rsidP="00000000" w:rsidRDefault="00000000" w:rsidRPr="00000000" w14:paraId="0000001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Pandas library in Python is mainly used for data analysis.</w:t>
      </w:r>
    </w:p>
    <w:p w:rsidR="00000000" w:rsidDel="00000000" w:rsidP="00000000" w:rsidRDefault="00000000" w:rsidRPr="00000000" w14:paraId="0000001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Numpy provides several techniques for data visualization.</w:t>
      </w:r>
    </w:p>
    <w:p w:rsidR="00000000" w:rsidDel="00000000" w:rsidP="00000000" w:rsidRDefault="00000000" w:rsidRPr="00000000" w14:paraId="0000001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Matplotlib is a popular Python library for displaying data and creating static, animated, and interactive plots. One can also learn Seaborn but matplotlib is mostly used.</w:t>
      </w:r>
    </w:p>
    <w:p w:rsidR="00000000" w:rsidDel="00000000" w:rsidP="00000000" w:rsidRDefault="00000000" w:rsidRPr="00000000" w14:paraId="00000018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Week 5 to 8: Learn statistics and math.</w:t>
      </w:r>
    </w:p>
    <w:p w:rsidR="00000000" w:rsidDel="00000000" w:rsidP="00000000" w:rsidRDefault="00000000" w:rsidRPr="00000000" w14:paraId="0000001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 Maths and statistics, one should learn: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Linear algebra: Scalar, vector matrices, and their operations.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Calculus: Differentiation and its rules, partial differentiation, and integration and its rules.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Probability: Rules, Dependent and independent events, Mutually exclusive events, etc.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Statistics(stats): Sampling techniques, testing data, regression modeling, etc.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Week 9 to 12: Big Data and Tools:</w:t>
      </w:r>
    </w:p>
    <w:p w:rsidR="00000000" w:rsidDel="00000000" w:rsidP="00000000" w:rsidRDefault="00000000" w:rsidRPr="00000000" w14:paraId="0000002B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color w:val="4d5156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Big data is l</w:t>
      </w:r>
      <w:r w:rsidDel="00000000" w:rsidR="00000000" w:rsidRPr="00000000">
        <w:rPr>
          <w:color w:val="040c28"/>
          <w:sz w:val="28"/>
          <w:szCs w:val="28"/>
          <w:rtl w:val="0"/>
        </w:rPr>
        <w:t xml:space="preserve">arger, more complex data sets, especially from new data sources</w:t>
      </w:r>
      <w:r w:rsidDel="00000000" w:rsidR="00000000" w:rsidRPr="00000000">
        <w:rPr>
          <w:color w:val="4d5156"/>
          <w:sz w:val="28"/>
          <w:szCs w:val="28"/>
          <w:highlight w:val="white"/>
          <w:rtl w:val="0"/>
        </w:rPr>
        <w:t xml:space="preserve">. These data sets are so voluminous that traditional data processing software just can't manage them. </w:t>
      </w:r>
    </w:p>
    <w:p w:rsidR="00000000" w:rsidDel="00000000" w:rsidP="00000000" w:rsidRDefault="00000000" w:rsidRPr="00000000" w14:paraId="0000002D">
      <w:pPr>
        <w:ind w:left="720" w:firstLine="0"/>
        <w:rPr>
          <w:color w:val="4d515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color w:val="4d5156"/>
          <w:sz w:val="28"/>
          <w:szCs w:val="28"/>
          <w:highlight w:val="white"/>
        </w:rPr>
      </w:pPr>
      <w:r w:rsidDel="00000000" w:rsidR="00000000" w:rsidRPr="00000000">
        <w:rPr>
          <w:color w:val="4d5156"/>
          <w:sz w:val="28"/>
          <w:szCs w:val="28"/>
          <w:highlight w:val="white"/>
          <w:rtl w:val="0"/>
        </w:rPr>
        <w:t xml:space="preserve">Big data tools and techniques include: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rPr>
          <w:color w:val="4d5156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4d5156"/>
          <w:sz w:val="28"/>
          <w:szCs w:val="28"/>
          <w:highlight w:val="white"/>
          <w:rtl w:val="0"/>
        </w:rPr>
        <w:t xml:space="preserve">Apache Hadoop and Apache Spark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rPr>
          <w:color w:val="4d5156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4d5156"/>
          <w:sz w:val="28"/>
          <w:szCs w:val="28"/>
          <w:highlight w:val="white"/>
          <w:rtl w:val="0"/>
        </w:rPr>
        <w:t xml:space="preserve">Apache Spark framework.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rPr>
          <w:color w:val="4d5156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4d5156"/>
          <w:sz w:val="28"/>
          <w:szCs w:val="28"/>
          <w:highlight w:val="white"/>
          <w:rtl w:val="0"/>
        </w:rPr>
        <w:t xml:space="preserve">Spark RDD’s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rPr>
          <w:color w:val="4d5156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4d5156"/>
          <w:sz w:val="28"/>
          <w:szCs w:val="28"/>
          <w:highlight w:val="white"/>
          <w:rtl w:val="0"/>
        </w:rPr>
        <w:t xml:space="preserve">Dataframes &amp; Spark SQL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rPr>
          <w:color w:val="4d5156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4d5156"/>
          <w:sz w:val="28"/>
          <w:szCs w:val="28"/>
          <w:highlight w:val="white"/>
          <w:rtl w:val="0"/>
        </w:rPr>
        <w:t xml:space="preserve">Machine learning using Spark MLLib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rPr>
          <w:color w:val="4d5156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4d5156"/>
          <w:sz w:val="28"/>
          <w:szCs w:val="28"/>
          <w:highlight w:val="white"/>
          <w:rtl w:val="0"/>
        </w:rPr>
        <w:t xml:space="preserve">Understanding Apache Kafka &amp; Apache Flume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360"/>
        <w:rPr>
          <w:color w:val="4d5156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4d5156"/>
          <w:sz w:val="28"/>
          <w:szCs w:val="28"/>
          <w:highlight w:val="white"/>
          <w:rtl w:val="0"/>
        </w:rPr>
        <w:t xml:space="preserve">Apache Spark streaming</w:t>
      </w:r>
    </w:p>
    <w:p w:rsidR="00000000" w:rsidDel="00000000" w:rsidP="00000000" w:rsidRDefault="00000000" w:rsidRPr="00000000" w14:paraId="00000036">
      <w:pPr>
        <w:ind w:left="720" w:firstLine="0"/>
        <w:rPr>
          <w:color w:val="4d5156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Machine Learning (ML) and Artificial Intelligence(AI:</w:t>
      </w:r>
    </w:p>
    <w:p w:rsidR="00000000" w:rsidDel="00000000" w:rsidP="00000000" w:rsidRDefault="00000000" w:rsidRPr="00000000" w14:paraId="00000038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color w:val="040c28"/>
          <w:sz w:val="30"/>
          <w:szCs w:val="30"/>
        </w:rPr>
      </w:pPr>
      <w:r w:rsidDel="00000000" w:rsidR="00000000" w:rsidRPr="00000000">
        <w:rPr>
          <w:color w:val="4d5156"/>
          <w:sz w:val="30"/>
          <w:szCs w:val="30"/>
          <w:highlight w:val="white"/>
          <w:rtl w:val="0"/>
        </w:rPr>
        <w:t xml:space="preserve">Machine learning is </w:t>
      </w:r>
      <w:r w:rsidDel="00000000" w:rsidR="00000000" w:rsidRPr="00000000">
        <w:rPr>
          <w:color w:val="040c28"/>
          <w:sz w:val="30"/>
          <w:szCs w:val="30"/>
          <w:rtl w:val="0"/>
        </w:rPr>
        <w:t xml:space="preserve">a branch of artificial intelligence (AI) and computer science that focuses on the use of data and algorithms to imitate the way that humans learn, gradually improving its accuracy.</w:t>
      </w:r>
    </w:p>
    <w:p w:rsidR="00000000" w:rsidDel="00000000" w:rsidP="00000000" w:rsidRDefault="00000000" w:rsidRPr="00000000" w14:paraId="0000003A">
      <w:pPr>
        <w:ind w:left="720" w:firstLine="0"/>
        <w:rPr>
          <w:color w:val="040c2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color w:val="040c28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Artificial intelligence (AI) is </w:t>
      </w:r>
      <w:r w:rsidDel="00000000" w:rsidR="00000000" w:rsidRPr="00000000">
        <w:rPr>
          <w:color w:val="040c28"/>
          <w:sz w:val="30"/>
          <w:szCs w:val="30"/>
          <w:rtl w:val="0"/>
        </w:rPr>
        <w:t xml:space="preserve">the ability of a computer or a robot controlled by a computer to do tasks that are usually done by humans because they require human intelligence and discernment.</w:t>
      </w:r>
    </w:p>
    <w:p w:rsidR="00000000" w:rsidDel="00000000" w:rsidP="00000000" w:rsidRDefault="00000000" w:rsidRPr="00000000" w14:paraId="0000003C">
      <w:pPr>
        <w:ind w:left="720" w:firstLine="0"/>
        <w:rPr>
          <w:color w:val="040c2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rtl w:val="0"/>
        </w:rPr>
        <w:t xml:space="preserve">In Machine Learning(ML), you can learn how ML works and build ML models like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rPr>
          <w:color w:val="040c28"/>
          <w:sz w:val="30"/>
          <w:szCs w:val="30"/>
          <w:u w:val="none"/>
        </w:rPr>
      </w:pPr>
      <w:r w:rsidDel="00000000" w:rsidR="00000000" w:rsidRPr="00000000">
        <w:rPr>
          <w:color w:val="040c28"/>
          <w:sz w:val="30"/>
          <w:szCs w:val="30"/>
          <w:rtl w:val="0"/>
        </w:rPr>
        <w:t xml:space="preserve">Supervised learning models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rPr>
          <w:color w:val="040c28"/>
          <w:sz w:val="30"/>
          <w:szCs w:val="30"/>
          <w:u w:val="none"/>
        </w:rPr>
      </w:pPr>
      <w:r w:rsidDel="00000000" w:rsidR="00000000" w:rsidRPr="00000000">
        <w:rPr>
          <w:color w:val="040c28"/>
          <w:sz w:val="30"/>
          <w:szCs w:val="30"/>
          <w:rtl w:val="0"/>
        </w:rPr>
        <w:t xml:space="preserve">Unsupervised learning models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  <w:rPr>
          <w:color w:val="040c28"/>
          <w:sz w:val="30"/>
          <w:szCs w:val="30"/>
          <w:u w:val="none"/>
        </w:rPr>
      </w:pPr>
      <w:r w:rsidDel="00000000" w:rsidR="00000000" w:rsidRPr="00000000">
        <w:rPr>
          <w:color w:val="040c28"/>
          <w:sz w:val="30"/>
          <w:szCs w:val="30"/>
          <w:rtl w:val="0"/>
        </w:rPr>
        <w:t xml:space="preserve">Reinforcement learning e.g. dimensionality reduction, time series analysis, model selection &amp; boosting.</w:t>
      </w:r>
    </w:p>
    <w:p w:rsidR="00000000" w:rsidDel="00000000" w:rsidP="00000000" w:rsidRDefault="00000000" w:rsidRPr="00000000" w14:paraId="00000041">
      <w:pPr>
        <w:ind w:left="1440" w:firstLine="0"/>
        <w:rPr>
          <w:color w:val="040c2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color w:val="040c28"/>
          <w:sz w:val="30"/>
          <w:szCs w:val="30"/>
          <w:u w:val="none"/>
        </w:rPr>
      </w:pPr>
      <w:r w:rsidDel="00000000" w:rsidR="00000000" w:rsidRPr="00000000">
        <w:rPr>
          <w:color w:val="040c28"/>
          <w:sz w:val="30"/>
          <w:szCs w:val="30"/>
          <w:rtl w:val="0"/>
        </w:rPr>
        <w:t xml:space="preserve">Week 13 to 15: Machine Learning Model projects with Deployment:</w:t>
      </w:r>
    </w:p>
    <w:p w:rsidR="00000000" w:rsidDel="00000000" w:rsidP="00000000" w:rsidRDefault="00000000" w:rsidRPr="00000000" w14:paraId="00000043">
      <w:pPr>
        <w:ind w:left="720" w:firstLine="0"/>
        <w:rPr>
          <w:color w:val="040c2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rtl w:val="0"/>
        </w:rPr>
        <w:t xml:space="preserve">After learning ML and AI, you can finish 2 end to end ML model projects from Kaggle on (i) Regression and (ii) Classification and deploy them using web frameworks e.g. Django, Flask, or FastAPI.</w:t>
      </w:r>
    </w:p>
    <w:p w:rsidR="00000000" w:rsidDel="00000000" w:rsidP="00000000" w:rsidRDefault="00000000" w:rsidRPr="00000000" w14:paraId="00000045">
      <w:pPr>
        <w:ind w:left="720" w:firstLine="0"/>
        <w:rPr>
          <w:color w:val="040c2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color w:val="040c28"/>
          <w:sz w:val="30"/>
          <w:szCs w:val="30"/>
          <w:u w:val="none"/>
        </w:rPr>
      </w:pPr>
      <w:r w:rsidDel="00000000" w:rsidR="00000000" w:rsidRPr="00000000">
        <w:rPr>
          <w:color w:val="040c28"/>
          <w:sz w:val="30"/>
          <w:szCs w:val="30"/>
          <w:rtl w:val="0"/>
        </w:rPr>
        <w:t xml:space="preserve">Week 16 to 17: Learn SQL or any other database management system.</w:t>
      </w:r>
    </w:p>
    <w:p w:rsidR="00000000" w:rsidDel="00000000" w:rsidP="00000000" w:rsidRDefault="00000000" w:rsidRPr="00000000" w14:paraId="00000047">
      <w:pPr>
        <w:ind w:left="720" w:firstLine="0"/>
        <w:rPr>
          <w:color w:val="040c2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color w:val="4d5156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rtl w:val="0"/>
        </w:rPr>
        <w:t xml:space="preserve">SQL stands for Structured Query Language and is </w:t>
      </w:r>
      <w:r w:rsidDel="00000000" w:rsidR="00000000" w:rsidRPr="00000000">
        <w:rPr>
          <w:color w:val="4d5156"/>
          <w:sz w:val="30"/>
          <w:szCs w:val="30"/>
          <w:highlight w:val="white"/>
          <w:rtl w:val="0"/>
        </w:rPr>
        <w:t xml:space="preserve">used </w:t>
      </w:r>
      <w:r w:rsidDel="00000000" w:rsidR="00000000" w:rsidRPr="00000000">
        <w:rPr>
          <w:color w:val="040c28"/>
          <w:sz w:val="30"/>
          <w:szCs w:val="30"/>
          <w:rtl w:val="0"/>
        </w:rPr>
        <w:t xml:space="preserve">to communicate with a database</w:t>
      </w:r>
      <w:r w:rsidDel="00000000" w:rsidR="00000000" w:rsidRPr="00000000">
        <w:rPr>
          <w:color w:val="4d5156"/>
          <w:sz w:val="30"/>
          <w:szCs w:val="30"/>
          <w:highlight w:val="white"/>
          <w:rtl w:val="0"/>
        </w:rPr>
        <w:t xml:space="preserve">. </w:t>
      </w:r>
      <w:r w:rsidDel="00000000" w:rsidR="00000000" w:rsidRPr="00000000">
        <w:rPr>
          <w:color w:val="4d5156"/>
          <w:sz w:val="32"/>
          <w:szCs w:val="32"/>
          <w:highlight w:val="white"/>
          <w:rtl w:val="0"/>
        </w:rPr>
        <w:t xml:space="preserve">It</w:t>
      </w:r>
      <w:r w:rsidDel="00000000" w:rsidR="00000000" w:rsidRPr="00000000">
        <w:rPr>
          <w:color w:val="4d5156"/>
          <w:sz w:val="30"/>
          <w:szCs w:val="30"/>
          <w:highlight w:val="white"/>
          <w:rtl w:val="0"/>
        </w:rPr>
        <w:t xml:space="preserve"> is the standard language for relational database management systems.</w:t>
      </w:r>
    </w:p>
    <w:p w:rsidR="00000000" w:rsidDel="00000000" w:rsidP="00000000" w:rsidRDefault="00000000" w:rsidRPr="00000000" w14:paraId="00000049">
      <w:pPr>
        <w:ind w:left="720" w:firstLine="0"/>
        <w:rPr>
          <w:color w:val="4d5156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color w:val="4d5156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color w:val="4d5156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4d5156"/>
          <w:sz w:val="30"/>
          <w:szCs w:val="30"/>
          <w:highlight w:val="white"/>
          <w:rtl w:val="0"/>
        </w:rPr>
        <w:t xml:space="preserve">Week 18 to 20: Learn and interact with BI tools.</w:t>
      </w:r>
    </w:p>
    <w:p w:rsidR="00000000" w:rsidDel="00000000" w:rsidP="00000000" w:rsidRDefault="00000000" w:rsidRPr="00000000" w14:paraId="0000004C">
      <w:pPr>
        <w:ind w:left="720" w:firstLine="0"/>
        <w:rPr>
          <w:color w:val="4d5156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color w:val="4d5156"/>
          <w:sz w:val="30"/>
          <w:szCs w:val="30"/>
          <w:highlight w:val="white"/>
        </w:rPr>
      </w:pPr>
      <w:r w:rsidDel="00000000" w:rsidR="00000000" w:rsidRPr="00000000">
        <w:rPr>
          <w:color w:val="4d5156"/>
          <w:sz w:val="30"/>
          <w:szCs w:val="30"/>
          <w:highlight w:val="white"/>
          <w:rtl w:val="0"/>
        </w:rPr>
        <w:t xml:space="preserve">Business Intelligence (BI) tools e.g. PowerBI and Tableau are </w:t>
      </w:r>
      <w:r w:rsidDel="00000000" w:rsidR="00000000" w:rsidRPr="00000000">
        <w:rPr>
          <w:color w:val="4d5156"/>
          <w:sz w:val="30"/>
          <w:szCs w:val="30"/>
          <w:highlight w:val="white"/>
          <w:rtl w:val="0"/>
        </w:rPr>
        <w:t xml:space="preserve">all about helping you understand trends and derive insights from your data so that you can make tactical and strategic business decisions which also help you identify patterns.</w:t>
      </w:r>
    </w:p>
    <w:p w:rsidR="00000000" w:rsidDel="00000000" w:rsidP="00000000" w:rsidRDefault="00000000" w:rsidRPr="00000000" w14:paraId="0000004E">
      <w:pPr>
        <w:ind w:left="720" w:firstLine="0"/>
        <w:rPr>
          <w:color w:val="4d5156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color w:val="4d5156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color w:val="4d5156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4d5156"/>
          <w:sz w:val="30"/>
          <w:szCs w:val="30"/>
          <w:highlight w:val="white"/>
          <w:rtl w:val="0"/>
        </w:rPr>
        <w:t xml:space="preserve">Week 21 to 25: Learn Deep Learning:</w:t>
      </w:r>
    </w:p>
    <w:p w:rsidR="00000000" w:rsidDel="00000000" w:rsidP="00000000" w:rsidRDefault="00000000" w:rsidRPr="00000000" w14:paraId="00000051">
      <w:pPr>
        <w:rPr>
          <w:color w:val="4d5156"/>
          <w:sz w:val="30"/>
          <w:szCs w:val="30"/>
          <w:highlight w:val="white"/>
        </w:rPr>
      </w:pPr>
      <w:r w:rsidDel="00000000" w:rsidR="00000000" w:rsidRPr="00000000">
        <w:rPr>
          <w:color w:val="4d5156"/>
          <w:sz w:val="30"/>
          <w:szCs w:val="30"/>
          <w:highlight w:val="white"/>
          <w:rtl w:val="0"/>
        </w:rPr>
        <w:tab/>
      </w:r>
    </w:p>
    <w:p w:rsidR="00000000" w:rsidDel="00000000" w:rsidP="00000000" w:rsidRDefault="00000000" w:rsidRPr="00000000" w14:paraId="00000052">
      <w:pPr>
        <w:rPr>
          <w:color w:val="4d5156"/>
          <w:sz w:val="32"/>
          <w:szCs w:val="32"/>
          <w:highlight w:val="white"/>
        </w:rPr>
      </w:pPr>
      <w:r w:rsidDel="00000000" w:rsidR="00000000" w:rsidRPr="00000000">
        <w:rPr>
          <w:color w:val="4d5156"/>
          <w:sz w:val="30"/>
          <w:szCs w:val="30"/>
          <w:highlight w:val="white"/>
          <w:rtl w:val="0"/>
        </w:rPr>
        <w:tab/>
      </w:r>
      <w:r w:rsidDel="00000000" w:rsidR="00000000" w:rsidRPr="00000000">
        <w:rPr>
          <w:color w:val="4d5156"/>
          <w:sz w:val="32"/>
          <w:szCs w:val="32"/>
          <w:highlight w:val="white"/>
          <w:rtl w:val="0"/>
        </w:rPr>
        <w:t xml:space="preserve">In Deep learning, on should learn and understand the fundamentals of Deep Learning for example: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color w:val="4d5156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4d5156"/>
          <w:sz w:val="32"/>
          <w:szCs w:val="32"/>
          <w:highlight w:val="white"/>
          <w:rtl w:val="0"/>
        </w:rPr>
        <w:t xml:space="preserve">Tensorflow 2.0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color w:val="4d5156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4d5156"/>
          <w:sz w:val="32"/>
          <w:szCs w:val="32"/>
          <w:highlight w:val="white"/>
          <w:rtl w:val="0"/>
        </w:rPr>
        <w:t xml:space="preserve">Single Layer Perceptron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color w:val="4d5156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4d5156"/>
          <w:sz w:val="32"/>
          <w:szCs w:val="32"/>
          <w:highlight w:val="white"/>
          <w:rtl w:val="0"/>
        </w:rPr>
        <w:t xml:space="preserve">Neural Networks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color w:val="4d5156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4d5156"/>
          <w:sz w:val="32"/>
          <w:szCs w:val="32"/>
          <w:highlight w:val="white"/>
          <w:rtl w:val="0"/>
        </w:rPr>
        <w:t xml:space="preserve">Conventional Neural Networks(CNN)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color w:val="4d5156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4d5156"/>
          <w:sz w:val="32"/>
          <w:szCs w:val="32"/>
          <w:highlight w:val="white"/>
          <w:rtl w:val="0"/>
        </w:rPr>
        <w:t xml:space="preserve">Regional CNN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color w:val="4d5156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4d5156"/>
          <w:sz w:val="32"/>
          <w:szCs w:val="32"/>
          <w:highlight w:val="white"/>
          <w:rtl w:val="0"/>
        </w:rPr>
        <w:t xml:space="preserve">Emotion and Gender detection among others.</w:t>
      </w:r>
    </w:p>
    <w:p w:rsidR="00000000" w:rsidDel="00000000" w:rsidP="00000000" w:rsidRDefault="00000000" w:rsidRPr="00000000" w14:paraId="00000059">
      <w:pPr>
        <w:ind w:left="720" w:firstLine="0"/>
        <w:rPr>
          <w:color w:val="4d5156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color w:val="4d5156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color w:val="4d5156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color w:val="4d5156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color w:val="4d5156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color w:val="4d5156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color w:val="4d5156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color w:val="4d5156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4d5156"/>
          <w:sz w:val="32"/>
          <w:szCs w:val="32"/>
          <w:highlight w:val="white"/>
          <w:rtl w:val="0"/>
        </w:rPr>
        <w:t xml:space="preserve">Week 26 onwards:</w:t>
      </w:r>
    </w:p>
    <w:p w:rsidR="00000000" w:rsidDel="00000000" w:rsidP="00000000" w:rsidRDefault="00000000" w:rsidRPr="00000000" w14:paraId="00000061">
      <w:pPr>
        <w:ind w:left="720" w:firstLine="0"/>
        <w:rPr>
          <w:color w:val="4d5156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color w:val="4d5156"/>
          <w:sz w:val="32"/>
          <w:szCs w:val="32"/>
          <w:highlight w:val="white"/>
        </w:rPr>
      </w:pPr>
      <w:r w:rsidDel="00000000" w:rsidR="00000000" w:rsidRPr="00000000">
        <w:rPr>
          <w:color w:val="4d5156"/>
          <w:sz w:val="32"/>
          <w:szCs w:val="32"/>
          <w:highlight w:val="white"/>
          <w:rtl w:val="0"/>
        </w:rPr>
        <w:t xml:space="preserve">(i). Focus on building more projects and uploading them to your Github account</w:t>
      </w:r>
    </w:p>
    <w:p w:rsidR="00000000" w:rsidDel="00000000" w:rsidP="00000000" w:rsidRDefault="00000000" w:rsidRPr="00000000" w14:paraId="00000063">
      <w:pPr>
        <w:ind w:left="720" w:firstLine="0"/>
        <w:rPr>
          <w:color w:val="4d5156"/>
          <w:sz w:val="32"/>
          <w:szCs w:val="32"/>
          <w:highlight w:val="white"/>
        </w:rPr>
      </w:pPr>
      <w:r w:rsidDel="00000000" w:rsidR="00000000" w:rsidRPr="00000000">
        <w:rPr>
          <w:color w:val="4d5156"/>
          <w:sz w:val="32"/>
          <w:szCs w:val="32"/>
          <w:highlight w:val="white"/>
          <w:rtl w:val="0"/>
        </w:rPr>
        <w:t xml:space="preserve">(ii). Build an online brand via Kaggle, X(formerly Twitter) and LinkedIn.</w:t>
      </w:r>
    </w:p>
    <w:p w:rsidR="00000000" w:rsidDel="00000000" w:rsidP="00000000" w:rsidRDefault="00000000" w:rsidRPr="00000000" w14:paraId="00000064">
      <w:pPr>
        <w:ind w:left="720" w:firstLine="0"/>
        <w:rPr>
          <w:color w:val="4d5156"/>
          <w:sz w:val="32"/>
          <w:szCs w:val="32"/>
          <w:highlight w:val="white"/>
        </w:rPr>
      </w:pPr>
      <w:r w:rsidDel="00000000" w:rsidR="00000000" w:rsidRPr="00000000">
        <w:rPr>
          <w:color w:val="4d5156"/>
          <w:sz w:val="32"/>
          <w:szCs w:val="32"/>
          <w:highlight w:val="white"/>
          <w:rtl w:val="0"/>
        </w:rPr>
        <w:t xml:space="preserve">(iii). Join and participate in online forums and communities on X or LinkedIn to form meaningful connections in the Data Science field and learn more from other data scientists, engineers, and analysts.</w:t>
      </w:r>
    </w:p>
    <w:p w:rsidR="00000000" w:rsidDel="00000000" w:rsidP="00000000" w:rsidRDefault="00000000" w:rsidRPr="00000000" w14:paraId="00000065">
      <w:pPr>
        <w:ind w:left="720" w:firstLine="0"/>
        <w:rPr>
          <w:color w:val="4d5156"/>
          <w:sz w:val="32"/>
          <w:szCs w:val="32"/>
          <w:highlight w:val="white"/>
        </w:rPr>
      </w:pPr>
      <w:r w:rsidDel="00000000" w:rsidR="00000000" w:rsidRPr="00000000">
        <w:rPr>
          <w:color w:val="4d5156"/>
          <w:sz w:val="32"/>
          <w:szCs w:val="32"/>
          <w:highlight w:val="white"/>
          <w:rtl w:val="0"/>
        </w:rPr>
        <w:t xml:space="preserve">(iv). Have fun in the learning process too!</w:t>
      </w:r>
    </w:p>
    <w:p w:rsidR="00000000" w:rsidDel="00000000" w:rsidP="00000000" w:rsidRDefault="00000000" w:rsidRPr="00000000" w14:paraId="00000066">
      <w:pPr>
        <w:ind w:left="720" w:firstLine="0"/>
        <w:rPr>
          <w:color w:val="4d5156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color w:val="4d5156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color w:val="4d5156"/>
          <w:sz w:val="32"/>
          <w:szCs w:val="32"/>
          <w:highlight w:val="white"/>
        </w:rPr>
      </w:pPr>
      <w:r w:rsidDel="00000000" w:rsidR="00000000" w:rsidRPr="00000000">
        <w:rPr>
          <w:color w:val="4d5156"/>
          <w:sz w:val="32"/>
          <w:szCs w:val="32"/>
          <w:highlight w:val="white"/>
          <w:rtl w:val="0"/>
        </w:rPr>
        <w:t xml:space="preserve">I wish you success in the journey of learning and getting to being a world-class data scientist, engineer, or analyst!</w:t>
      </w:r>
    </w:p>
    <w:p w:rsidR="00000000" w:rsidDel="00000000" w:rsidP="00000000" w:rsidRDefault="00000000" w:rsidRPr="00000000" w14:paraId="00000069">
      <w:pPr>
        <w:ind w:left="720" w:firstLine="0"/>
        <w:rPr>
          <w:color w:val="4d5156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color w:val="040c2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