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81AA" w14:textId="72938FAC" w:rsidR="00865268" w:rsidRDefault="002D2837" w:rsidP="00547A29">
      <w:pPr>
        <w:pStyle w:val="10"/>
        <w:rPr>
          <w:rFonts w:hint="eastAsia"/>
        </w:rPr>
      </w:pPr>
      <w:r>
        <w:rPr>
          <w:rFonts w:hint="eastAsia"/>
        </w:rPr>
        <w:t>1、</w:t>
      </w:r>
      <w:r w:rsidR="00A40648">
        <w:rPr>
          <w:rFonts w:hint="eastAsia"/>
        </w:rPr>
        <w:t>核心功能</w:t>
      </w:r>
      <w:r>
        <w:rPr>
          <w:rFonts w:hint="eastAsia"/>
        </w:rPr>
        <w:t>需求</w:t>
      </w:r>
    </w:p>
    <w:p w14:paraId="4EA04BB0" w14:textId="77777777" w:rsidR="00DA44E5" w:rsidRDefault="00DA44E5" w:rsidP="00DA44E5">
      <w:pPr>
        <w:pStyle w:val="2"/>
        <w:numPr>
          <w:ilvl w:val="0"/>
          <w:numId w:val="5"/>
        </w:numPr>
      </w:pPr>
      <w:r>
        <w:rPr>
          <w:rFonts w:hint="eastAsia"/>
        </w:rPr>
        <w:t>芯片配置工程管理</w:t>
      </w:r>
    </w:p>
    <w:p w14:paraId="76846CC9" w14:textId="77777777" w:rsidR="00DA44E5" w:rsidRDefault="00DA44E5" w:rsidP="00DA44E5">
      <w:r w:rsidRPr="009F3E3A">
        <w:rPr>
          <w:rFonts w:hint="eastAsia"/>
          <w:color w:val="FF0000"/>
        </w:rPr>
        <w:t>基于芯片型号的配置工程管理，</w:t>
      </w:r>
      <w:r>
        <w:rPr>
          <w:rFonts w:hint="eastAsia"/>
        </w:rPr>
        <w:t>对于某一确定型号的芯片，其配置参数项目、工作状态参数项目是固定的。</w:t>
      </w:r>
    </w:p>
    <w:p w14:paraId="514E50A8" w14:textId="77777777" w:rsidR="00DA44E5" w:rsidRDefault="00DA44E5" w:rsidP="00DA44E5">
      <w:pPr>
        <w:rPr>
          <w:rFonts w:hint="eastAsia"/>
        </w:rPr>
      </w:pPr>
      <w:r>
        <w:rPr>
          <w:rFonts w:hint="eastAsia"/>
        </w:rPr>
        <w:t>此处的软件接口可以做成可以从外部.data文件加载的形式，.data文件可由c++工程师进行维护，比如增加D10芯片时候，直接在.data文件中加入D10芯片的配置代码即可。</w:t>
      </w:r>
    </w:p>
    <w:p w14:paraId="44791DC4" w14:textId="77777777" w:rsidR="00DA44E5" w:rsidRPr="00FE75C5" w:rsidRDefault="00DA44E5" w:rsidP="00DA44E5">
      <w:pPr>
        <w:rPr>
          <w:rFonts w:hint="eastAsia"/>
        </w:rPr>
      </w:pPr>
    </w:p>
    <w:p w14:paraId="7577AEC8" w14:textId="77777777" w:rsidR="00DA44E5" w:rsidRDefault="00DA44E5" w:rsidP="00DA44E5">
      <w:pPr>
        <w:pStyle w:val="a3"/>
        <w:ind w:left="440" w:firstLineChars="0" w:firstLine="0"/>
      </w:pPr>
      <w:r>
        <w:rPr>
          <w:rFonts w:hint="eastAsia"/>
        </w:rPr>
        <w:t>连接</w:t>
      </w:r>
    </w:p>
    <w:p w14:paraId="0B7932E9" w14:textId="77777777" w:rsidR="00DA44E5" w:rsidRDefault="00DA44E5" w:rsidP="00DA44E5">
      <w:pPr>
        <w:pStyle w:val="a3"/>
        <w:ind w:left="440" w:firstLineChars="0" w:firstLine="0"/>
      </w:pPr>
      <w:r>
        <w:rPr>
          <w:rFonts w:hint="eastAsia"/>
        </w:rPr>
        <w:t>调试</w:t>
      </w:r>
    </w:p>
    <w:p w14:paraId="43A2B8AF" w14:textId="77777777" w:rsidR="00DA44E5" w:rsidRPr="00D278E9" w:rsidRDefault="00DA44E5" w:rsidP="00DA44E5">
      <w:pPr>
        <w:pStyle w:val="a3"/>
        <w:ind w:left="440" w:firstLineChars="0" w:firstLine="0"/>
        <w:rPr>
          <w:rFonts w:hint="eastAsia"/>
          <w:color w:val="FF0000"/>
        </w:rPr>
      </w:pPr>
      <w:r w:rsidRPr="00D278E9">
        <w:rPr>
          <w:rFonts w:hint="eastAsia"/>
          <w:color w:val="FF0000"/>
        </w:rPr>
        <w:t>启动</w:t>
      </w:r>
    </w:p>
    <w:p w14:paraId="5493F993" w14:textId="77777777" w:rsidR="00DA44E5" w:rsidRPr="00D278E9" w:rsidRDefault="00DA44E5" w:rsidP="00DA44E5">
      <w:pPr>
        <w:pStyle w:val="a3"/>
        <w:ind w:left="440" w:firstLineChars="0" w:firstLine="0"/>
        <w:rPr>
          <w:color w:val="FF0000"/>
        </w:rPr>
      </w:pPr>
      <w:r w:rsidRPr="00D278E9">
        <w:rPr>
          <w:rFonts w:hint="eastAsia"/>
          <w:color w:val="FF0000"/>
        </w:rPr>
        <w:t>复位</w:t>
      </w:r>
    </w:p>
    <w:p w14:paraId="4BDA5ABD" w14:textId="77777777" w:rsidR="00DA44E5" w:rsidRPr="00F4105D" w:rsidRDefault="00DA44E5" w:rsidP="00DA44E5">
      <w:pPr>
        <w:pStyle w:val="a3"/>
        <w:ind w:left="440" w:firstLineChars="0" w:firstLine="0"/>
        <w:rPr>
          <w:color w:val="FF0000"/>
        </w:rPr>
      </w:pPr>
      <w:r w:rsidRPr="00F4105D">
        <w:rPr>
          <w:rFonts w:hint="eastAsia"/>
          <w:color w:val="FF0000"/>
        </w:rPr>
        <w:t>固化参数</w:t>
      </w:r>
    </w:p>
    <w:p w14:paraId="12D7D270" w14:textId="77777777" w:rsidR="00DA44E5" w:rsidRPr="00F4105D" w:rsidRDefault="00DA44E5" w:rsidP="00DA44E5">
      <w:pPr>
        <w:pStyle w:val="a3"/>
        <w:ind w:left="440" w:firstLineChars="0" w:firstLine="0"/>
        <w:rPr>
          <w:color w:val="FF0000"/>
        </w:rPr>
      </w:pPr>
      <w:r w:rsidRPr="00F4105D">
        <w:rPr>
          <w:rFonts w:hint="eastAsia"/>
          <w:color w:val="FF0000"/>
        </w:rPr>
        <w:t>下发参数</w:t>
      </w:r>
    </w:p>
    <w:p w14:paraId="7CB0DAFD" w14:textId="77777777" w:rsidR="00DA44E5" w:rsidRPr="00F4105D" w:rsidRDefault="00DA44E5" w:rsidP="00DA44E5">
      <w:pPr>
        <w:pStyle w:val="a3"/>
        <w:ind w:left="440" w:firstLineChars="0" w:firstLine="0"/>
        <w:rPr>
          <w:strike/>
        </w:rPr>
      </w:pPr>
      <w:r w:rsidRPr="00F4105D">
        <w:rPr>
          <w:rFonts w:hint="eastAsia"/>
          <w:strike/>
        </w:rPr>
        <w:t>密码修改</w:t>
      </w:r>
    </w:p>
    <w:p w14:paraId="27CE26FB" w14:textId="77777777" w:rsidR="00DA44E5" w:rsidRDefault="00DA44E5" w:rsidP="00DA44E5">
      <w:pPr>
        <w:pStyle w:val="a3"/>
        <w:ind w:left="440" w:firstLineChars="0" w:firstLine="0"/>
        <w:rPr>
          <w:color w:val="FF0000"/>
        </w:rPr>
      </w:pPr>
      <w:r w:rsidRPr="001243E8">
        <w:rPr>
          <w:rFonts w:hint="eastAsia"/>
          <w:color w:val="FF0000"/>
        </w:rPr>
        <w:t>工程设置</w:t>
      </w:r>
    </w:p>
    <w:p w14:paraId="2ABA2375" w14:textId="77777777" w:rsidR="00DA44E5" w:rsidRPr="001243E8" w:rsidRDefault="00DA44E5" w:rsidP="00DA44E5">
      <w:pPr>
        <w:pStyle w:val="a3"/>
        <w:ind w:left="440" w:firstLineChars="0" w:firstLine="0"/>
      </w:pPr>
      <w:r w:rsidRPr="001243E8">
        <w:rPr>
          <w:rFonts w:hint="eastAsia"/>
        </w:rPr>
        <w:t>恢复出厂设置</w:t>
      </w:r>
    </w:p>
    <w:p w14:paraId="41EF02CA" w14:textId="77777777" w:rsidR="00DA44E5" w:rsidRPr="001243E8" w:rsidRDefault="00DA44E5" w:rsidP="00DA44E5">
      <w:pPr>
        <w:pStyle w:val="a3"/>
        <w:ind w:left="44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初始化芯片</w:t>
      </w:r>
    </w:p>
    <w:p w14:paraId="094ADD92" w14:textId="77777777" w:rsidR="00DA44E5" w:rsidRDefault="00DA44E5" w:rsidP="00DA44E5">
      <w:pPr>
        <w:pStyle w:val="a3"/>
        <w:ind w:left="440" w:firstLineChars="0" w:firstLine="0"/>
      </w:pPr>
    </w:p>
    <w:p w14:paraId="1822E9E1" w14:textId="77777777" w:rsidR="00DA44E5" w:rsidRPr="00865268" w:rsidRDefault="00DA44E5" w:rsidP="00DA44E5">
      <w:pPr>
        <w:rPr>
          <w:rFonts w:hint="eastAsia"/>
        </w:rPr>
      </w:pPr>
      <w:r w:rsidRPr="001243E8">
        <w:drawing>
          <wp:inline distT="0" distB="0" distL="0" distR="0" wp14:anchorId="7416136B" wp14:editId="0DF3F7B8">
            <wp:extent cx="5274310" cy="2766060"/>
            <wp:effectExtent l="0" t="0" r="2540" b="0"/>
            <wp:docPr id="696238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8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2D4A" w14:textId="77777777" w:rsidR="00DA44E5" w:rsidRDefault="00DA44E5" w:rsidP="00DA44E5">
      <w:pPr>
        <w:pStyle w:val="a3"/>
        <w:ind w:left="440" w:firstLineChars="0" w:firstLine="0"/>
      </w:pPr>
    </w:p>
    <w:p w14:paraId="739D2D79" w14:textId="77777777" w:rsidR="00DA44E5" w:rsidRDefault="00DA44E5" w:rsidP="00DA44E5">
      <w:pPr>
        <w:pStyle w:val="a3"/>
        <w:ind w:left="440" w:firstLineChars="0" w:firstLine="0"/>
      </w:pPr>
      <w:r w:rsidRPr="0035354A">
        <w:lastRenderedPageBreak/>
        <w:drawing>
          <wp:inline distT="0" distB="0" distL="0" distR="0" wp14:anchorId="63730D75" wp14:editId="4FD82382">
            <wp:extent cx="4838132" cy="1803960"/>
            <wp:effectExtent l="0" t="0" r="635" b="6350"/>
            <wp:docPr id="596220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20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056" cy="18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60A2" w14:textId="77777777" w:rsidR="00DA44E5" w:rsidRPr="00865268" w:rsidRDefault="00DA44E5" w:rsidP="00DA44E5">
      <w:pPr>
        <w:pStyle w:val="a3"/>
        <w:ind w:left="440" w:firstLineChars="0" w:firstLine="0"/>
        <w:rPr>
          <w:rFonts w:hint="eastAsia"/>
        </w:rPr>
      </w:pPr>
    </w:p>
    <w:p w14:paraId="118B01D4" w14:textId="59C94968" w:rsidR="002701D6" w:rsidRDefault="00547A29" w:rsidP="00D278E9">
      <w:pPr>
        <w:pStyle w:val="2"/>
        <w:numPr>
          <w:ilvl w:val="0"/>
          <w:numId w:val="5"/>
        </w:numPr>
      </w:pPr>
      <w:r>
        <w:rPr>
          <w:rFonts w:hint="eastAsia"/>
        </w:rPr>
        <w:t>芯片工作参数配置</w:t>
      </w:r>
    </w:p>
    <w:p w14:paraId="40D40185" w14:textId="0E228762" w:rsidR="00645887" w:rsidRDefault="00645887" w:rsidP="00012844">
      <w:pPr>
        <w:pStyle w:val="a3"/>
        <w:ind w:left="440" w:firstLineChars="0" w:firstLine="0"/>
      </w:pPr>
      <w:r>
        <w:rPr>
          <w:rFonts w:hint="eastAsia"/>
        </w:rPr>
        <w:t>通过底层接口</w:t>
      </w:r>
      <w:r w:rsidR="00012844">
        <w:rPr>
          <w:rFonts w:hint="eastAsia"/>
        </w:rPr>
        <w:t>写</w:t>
      </w:r>
      <w:r>
        <w:rPr>
          <w:rFonts w:hint="eastAsia"/>
        </w:rPr>
        <w:t>芯片内部寄存器</w:t>
      </w:r>
      <w:r w:rsidR="00012844">
        <w:rPr>
          <w:rFonts w:hint="eastAsia"/>
        </w:rPr>
        <w:t>或者NVM的</w:t>
      </w:r>
      <w:r>
        <w:rPr>
          <w:rFonts w:hint="eastAsia"/>
        </w:rPr>
        <w:t>值，</w:t>
      </w:r>
      <w:r w:rsidR="00012844">
        <w:rPr>
          <w:rFonts w:hint="eastAsia"/>
        </w:rPr>
        <w:t>用以配置芯片的工作参数。</w:t>
      </w:r>
    </w:p>
    <w:p w14:paraId="530EB75C" w14:textId="77777777" w:rsidR="00012844" w:rsidRPr="00645887" w:rsidRDefault="00012844" w:rsidP="00012844">
      <w:pPr>
        <w:pStyle w:val="a3"/>
        <w:ind w:left="440" w:firstLineChars="0" w:firstLine="0"/>
        <w:rPr>
          <w:rFonts w:hint="eastAsia"/>
        </w:rPr>
      </w:pPr>
    </w:p>
    <w:p w14:paraId="0E0554B2" w14:textId="7FEC041D" w:rsidR="00012844" w:rsidRDefault="00D278E9" w:rsidP="00012844">
      <w:pPr>
        <w:pStyle w:val="a3"/>
        <w:ind w:left="440" w:firstLineChars="0" w:firstLine="0"/>
        <w:rPr>
          <w:rFonts w:hint="eastAsia"/>
        </w:rPr>
      </w:pPr>
      <w:r>
        <w:rPr>
          <w:rFonts w:hint="eastAsia"/>
        </w:rPr>
        <w:t>控制设置</w:t>
      </w:r>
      <w:r w:rsidR="00012844">
        <w:rPr>
          <w:rFonts w:hint="eastAsia"/>
        </w:rPr>
        <w:t>：算法模式、PWM参数、</w:t>
      </w:r>
    </w:p>
    <w:p w14:paraId="426E412E" w14:textId="7C95AE1D" w:rsidR="00D278E9" w:rsidRDefault="00D278E9" w:rsidP="00D278E9">
      <w:pPr>
        <w:pStyle w:val="a3"/>
        <w:ind w:left="440" w:firstLineChars="0" w:firstLine="0"/>
        <w:rPr>
          <w:rFonts w:hint="eastAsia"/>
        </w:rPr>
      </w:pPr>
      <w:r>
        <w:rPr>
          <w:rFonts w:hint="eastAsia"/>
        </w:rPr>
        <w:t>采样设置</w:t>
      </w:r>
      <w:r w:rsidR="00012844">
        <w:rPr>
          <w:rFonts w:hint="eastAsia"/>
        </w:rPr>
        <w:t>：ADC\DAC</w:t>
      </w:r>
    </w:p>
    <w:p w14:paraId="653BFE4C" w14:textId="01A341D0" w:rsidR="00D278E9" w:rsidRDefault="00D278E9" w:rsidP="00D278E9">
      <w:pPr>
        <w:pStyle w:val="a3"/>
        <w:ind w:left="440" w:firstLineChars="0" w:firstLine="0"/>
        <w:rPr>
          <w:rFonts w:hint="eastAsia"/>
        </w:rPr>
      </w:pPr>
      <w:r>
        <w:rPr>
          <w:rFonts w:hint="eastAsia"/>
        </w:rPr>
        <w:t>保护设置</w:t>
      </w:r>
      <w:r w:rsidR="00012844">
        <w:rPr>
          <w:rFonts w:hint="eastAsia"/>
        </w:rPr>
        <w:t xml:space="preserve">: </w:t>
      </w:r>
      <w:r w:rsidR="00012844">
        <w:tab/>
      </w:r>
      <w:r w:rsidR="00012844">
        <w:rPr>
          <w:rFonts w:hint="eastAsia"/>
        </w:rPr>
        <w:t>OVP\OCP</w:t>
      </w:r>
    </w:p>
    <w:p w14:paraId="67A24D9A" w14:textId="5C674A89" w:rsidR="00D278E9" w:rsidRDefault="00D278E9" w:rsidP="00D278E9">
      <w:pPr>
        <w:pStyle w:val="a3"/>
        <w:ind w:left="440" w:firstLineChars="0" w:firstLine="0"/>
      </w:pPr>
      <w:r>
        <w:rPr>
          <w:rFonts w:hint="eastAsia"/>
        </w:rPr>
        <w:t>启动设置</w:t>
      </w:r>
      <w:r w:rsidR="00012844">
        <w:rPr>
          <w:rFonts w:hint="eastAsia"/>
        </w:rPr>
        <w:t>:</w:t>
      </w:r>
      <w:r w:rsidR="00012844">
        <w:tab/>
      </w:r>
      <w:proofErr w:type="gramStart"/>
      <w:r w:rsidR="00012844">
        <w:rPr>
          <w:rFonts w:hint="eastAsia"/>
        </w:rPr>
        <w:t>软启动</w:t>
      </w:r>
      <w:proofErr w:type="gramEnd"/>
      <w:r w:rsidR="00012844">
        <w:rPr>
          <w:rFonts w:hint="eastAsia"/>
        </w:rPr>
        <w:t>时间</w:t>
      </w:r>
    </w:p>
    <w:p w14:paraId="10BDF837" w14:textId="51E289EE" w:rsidR="00D278E9" w:rsidRDefault="00D278E9" w:rsidP="00D278E9">
      <w:pPr>
        <w:pStyle w:val="a3"/>
        <w:ind w:left="440" w:firstLineChars="0" w:firstLine="0"/>
        <w:rPr>
          <w:rFonts w:hint="eastAsia"/>
        </w:rPr>
      </w:pPr>
      <w:r w:rsidRPr="00D278E9">
        <w:drawing>
          <wp:inline distT="0" distB="0" distL="0" distR="0" wp14:anchorId="7AD24F71" wp14:editId="7E3C3581">
            <wp:extent cx="5274310" cy="2115185"/>
            <wp:effectExtent l="0" t="0" r="2540" b="0"/>
            <wp:docPr id="164761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2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E0BF" w14:textId="0F8A407C" w:rsidR="00D278E9" w:rsidRDefault="00D278E9" w:rsidP="00D278E9">
      <w:pPr>
        <w:pStyle w:val="2"/>
        <w:numPr>
          <w:ilvl w:val="0"/>
          <w:numId w:val="5"/>
        </w:numPr>
      </w:pPr>
      <w:r>
        <w:rPr>
          <w:rFonts w:hint="eastAsia"/>
        </w:rPr>
        <w:t>芯片</w:t>
      </w:r>
      <w:r>
        <w:rPr>
          <w:rFonts w:hint="eastAsia"/>
        </w:rPr>
        <w:t>工作状态</w:t>
      </w:r>
      <w:r w:rsidR="00750DF4">
        <w:rPr>
          <w:rFonts w:hint="eastAsia"/>
        </w:rPr>
        <w:t>数据</w:t>
      </w:r>
      <w:r>
        <w:rPr>
          <w:rFonts w:hint="eastAsia"/>
        </w:rPr>
        <w:t>获取、分析</w:t>
      </w:r>
      <w:r w:rsidR="00750DF4">
        <w:rPr>
          <w:rFonts w:hint="eastAsia"/>
        </w:rPr>
        <w:t>、</w:t>
      </w:r>
      <w:r>
        <w:rPr>
          <w:rFonts w:hint="eastAsia"/>
        </w:rPr>
        <w:t>图表显示及存储。</w:t>
      </w:r>
    </w:p>
    <w:p w14:paraId="4CF781DD" w14:textId="2F2798DF" w:rsidR="00D278E9" w:rsidRPr="00D278E9" w:rsidRDefault="00D278E9" w:rsidP="00D278E9">
      <w:pPr>
        <w:ind w:left="420"/>
        <w:rPr>
          <w:rFonts w:hint="eastAsia"/>
        </w:rPr>
      </w:pPr>
      <w:r>
        <w:rPr>
          <w:rFonts w:hint="eastAsia"/>
        </w:rPr>
        <w:t>通过</w:t>
      </w:r>
      <w:r w:rsidR="00645887">
        <w:rPr>
          <w:rFonts w:hint="eastAsia"/>
        </w:rPr>
        <w:t>底层</w:t>
      </w:r>
      <w:r>
        <w:rPr>
          <w:rFonts w:hint="eastAsia"/>
        </w:rPr>
        <w:t>接口</w:t>
      </w:r>
      <w:r w:rsidR="00645887">
        <w:rPr>
          <w:rFonts w:hint="eastAsia"/>
        </w:rPr>
        <w:t>循环读取</w:t>
      </w:r>
      <w:r>
        <w:rPr>
          <w:rFonts w:hint="eastAsia"/>
        </w:rPr>
        <w:t>芯片内部寄存器值，并做源码解析、图标分析、数据存储等。存储功能需要用到数据库。</w:t>
      </w:r>
    </w:p>
    <w:p w14:paraId="6A2BFA75" w14:textId="79B71493" w:rsidR="00D278E9" w:rsidRDefault="00D278E9" w:rsidP="00D278E9">
      <w:pPr>
        <w:pStyle w:val="a3"/>
        <w:ind w:left="440" w:firstLineChars="0" w:firstLine="0"/>
      </w:pPr>
      <w:r w:rsidRPr="00D278E9">
        <w:lastRenderedPageBreak/>
        <w:drawing>
          <wp:inline distT="0" distB="0" distL="0" distR="0" wp14:anchorId="7F9D31AD" wp14:editId="73918171">
            <wp:extent cx="5274310" cy="2111375"/>
            <wp:effectExtent l="0" t="0" r="2540" b="3175"/>
            <wp:docPr id="1667302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02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2A1B" w14:textId="77777777" w:rsidR="00D278E9" w:rsidRDefault="00D278E9" w:rsidP="00D278E9">
      <w:pPr>
        <w:pStyle w:val="a3"/>
        <w:ind w:left="440" w:firstLineChars="0" w:firstLine="0"/>
        <w:rPr>
          <w:rFonts w:hint="eastAsia"/>
        </w:rPr>
      </w:pPr>
    </w:p>
    <w:p w14:paraId="3AE28A08" w14:textId="77088457" w:rsidR="00A40648" w:rsidRDefault="00A40648" w:rsidP="00A40648">
      <w:pPr>
        <w:pStyle w:val="1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、底层接口需求</w:t>
      </w:r>
    </w:p>
    <w:p w14:paraId="09F94541" w14:textId="77777777" w:rsidR="00A40648" w:rsidRPr="00A40648" w:rsidRDefault="00A40648" w:rsidP="00A40648">
      <w:pPr>
        <w:rPr>
          <w:rFonts w:hint="eastAsia"/>
        </w:rPr>
      </w:pPr>
    </w:p>
    <w:p w14:paraId="7693C422" w14:textId="0DDDFAAD" w:rsidR="002D2837" w:rsidRDefault="002D2837">
      <w:pPr>
        <w:rPr>
          <w:rFonts w:hint="eastAsia"/>
        </w:rPr>
      </w:pPr>
      <w:r>
        <w:rPr>
          <w:rFonts w:hint="eastAsia"/>
        </w:rPr>
        <w:t>（1）</w:t>
      </w:r>
      <w:r w:rsidRPr="00BD5CF9">
        <w:rPr>
          <w:rFonts w:hint="eastAsia"/>
          <w:color w:val="FF0000"/>
        </w:rPr>
        <w:t>USB</w:t>
      </w:r>
      <w:r w:rsidRPr="00BD5CF9">
        <w:rPr>
          <w:color w:val="FF0000"/>
        </w:rPr>
        <w:t>-</w:t>
      </w:r>
      <w:r w:rsidRPr="00BD5CF9">
        <w:rPr>
          <w:rFonts w:hint="eastAsia"/>
          <w:color w:val="FF0000"/>
        </w:rPr>
        <w:t>I2C</w:t>
      </w:r>
      <w:r>
        <w:rPr>
          <w:rFonts w:hint="eastAsia"/>
        </w:rPr>
        <w:t>，基于CH347芯片</w:t>
      </w:r>
      <w:r w:rsidR="00BD5CF9">
        <w:rPr>
          <w:rFonts w:hint="eastAsia"/>
        </w:rPr>
        <w:t>的转接器</w:t>
      </w:r>
      <w:r w:rsidR="00611EEF">
        <w:rPr>
          <w:rFonts w:hint="eastAsia"/>
        </w:rPr>
        <w:t>,提供底层函数调用接口.</w:t>
      </w:r>
    </w:p>
    <w:p w14:paraId="295DC7B3" w14:textId="7E411162" w:rsidR="000A287A" w:rsidRDefault="000A287A" w:rsidP="000A287A">
      <w:pPr>
        <w:rPr>
          <w:rFonts w:hint="eastAsia"/>
        </w:rPr>
      </w:pPr>
      <w:r>
        <w:rPr>
          <w:rFonts w:hint="eastAsia"/>
        </w:rPr>
        <w:t>（</w:t>
      </w:r>
      <w:r w:rsidR="00EB22C2">
        <w:rPr>
          <w:rFonts w:hint="eastAsia"/>
        </w:rPr>
        <w:t>2</w:t>
      </w:r>
      <w:r>
        <w:rPr>
          <w:rFonts w:hint="eastAsia"/>
        </w:rPr>
        <w:t>）</w:t>
      </w:r>
      <w:r w:rsidRPr="00BD5CF9">
        <w:rPr>
          <w:rFonts w:hint="eastAsia"/>
          <w:color w:val="FF0000"/>
        </w:rPr>
        <w:t>USB-UART</w:t>
      </w:r>
      <w:r>
        <w:rPr>
          <w:rFonts w:hint="eastAsia"/>
        </w:rPr>
        <w:t>，基于CH347芯片</w:t>
      </w:r>
      <w:r w:rsidR="00BD5CF9">
        <w:rPr>
          <w:rFonts w:hint="eastAsia"/>
        </w:rPr>
        <w:t>的转接器</w:t>
      </w:r>
      <w:r w:rsidR="00611EEF">
        <w:rPr>
          <w:rFonts w:hint="eastAsia"/>
        </w:rPr>
        <w:t>,提供底层函数调用接口.</w:t>
      </w:r>
    </w:p>
    <w:p w14:paraId="21E1DC30" w14:textId="2144CDBF" w:rsidR="00BD5CF9" w:rsidRDefault="000A287A" w:rsidP="00110BB5">
      <w:pPr>
        <w:jc w:val="center"/>
        <w:rPr>
          <w:rFonts w:hint="eastAsia"/>
        </w:rPr>
      </w:pPr>
      <w:r w:rsidRPr="000A287A">
        <w:rPr>
          <w:noProof/>
        </w:rPr>
        <w:drawing>
          <wp:inline distT="0" distB="0" distL="0" distR="0" wp14:anchorId="79F27FF4" wp14:editId="4F254808">
            <wp:extent cx="3930555" cy="1701221"/>
            <wp:effectExtent l="0" t="0" r="0" b="0"/>
            <wp:docPr id="326354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54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061" cy="17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ED0D" w14:textId="4EBDB449" w:rsidR="000A287A" w:rsidRDefault="000A287A" w:rsidP="000A287A">
      <w:pPr>
        <w:rPr>
          <w:rFonts w:hint="eastAsia"/>
        </w:rPr>
      </w:pPr>
      <w:r>
        <w:rPr>
          <w:rFonts w:hint="eastAsia"/>
        </w:rPr>
        <w:t>（3）USB-CAN，基于</w:t>
      </w:r>
      <w:r w:rsidR="00611EEF">
        <w:rPr>
          <w:rFonts w:hint="eastAsia"/>
        </w:rPr>
        <w:t>周</w:t>
      </w:r>
      <w:r w:rsidR="00EB22C2">
        <w:rPr>
          <w:rFonts w:hint="eastAsia"/>
        </w:rPr>
        <w:t>立功USB-CAN-2EU</w:t>
      </w:r>
      <w:r w:rsidR="00AC46D6">
        <w:rPr>
          <w:rFonts w:hint="eastAsia"/>
        </w:rPr>
        <w:t>,提供</w:t>
      </w:r>
      <w:r w:rsidR="00615238">
        <w:rPr>
          <w:rFonts w:hint="eastAsia"/>
        </w:rPr>
        <w:t>接口函数调用</w:t>
      </w:r>
    </w:p>
    <w:p w14:paraId="23561509" w14:textId="38067B9A" w:rsidR="002D2837" w:rsidRDefault="0087356D">
      <w:pPr>
        <w:rPr>
          <w:rFonts w:hint="eastAsia"/>
        </w:rPr>
      </w:pPr>
      <w:r w:rsidRPr="0087356D">
        <w:rPr>
          <w:noProof/>
        </w:rPr>
        <w:lastRenderedPageBreak/>
        <w:drawing>
          <wp:inline distT="0" distB="0" distL="0" distR="0" wp14:anchorId="6BC0A6D3" wp14:editId="0724530A">
            <wp:extent cx="5274310" cy="4740910"/>
            <wp:effectExtent l="0" t="0" r="2540" b="2540"/>
            <wp:docPr id="1480837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7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40CD" w14:textId="0A90F1BE" w:rsidR="002D2837" w:rsidRDefault="00A40648" w:rsidP="000F612D">
      <w:pPr>
        <w:pStyle w:val="10"/>
        <w:rPr>
          <w:rFonts w:hint="eastAsia"/>
        </w:rPr>
      </w:pPr>
      <w:r>
        <w:rPr>
          <w:rFonts w:hint="eastAsia"/>
        </w:rPr>
        <w:t>3</w:t>
      </w:r>
      <w:r w:rsidR="000F612D">
        <w:rPr>
          <w:rFonts w:hint="eastAsia"/>
        </w:rPr>
        <w:t>、应用层通信协议要求</w:t>
      </w:r>
    </w:p>
    <w:p w14:paraId="5454BDDA" w14:textId="40A274E4" w:rsidR="00EC6667" w:rsidRDefault="00EC6667" w:rsidP="00EC6667">
      <w:pPr>
        <w:rPr>
          <w:rFonts w:hint="eastAsia"/>
        </w:rPr>
      </w:pPr>
      <w:r>
        <w:rPr>
          <w:rFonts w:hint="eastAsia"/>
        </w:rPr>
        <w:t>(1)I2C 通信协议</w:t>
      </w:r>
    </w:p>
    <w:p w14:paraId="741E5405" w14:textId="77777777" w:rsidR="0061318B" w:rsidRDefault="0061318B" w:rsidP="0061318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I2C配置寄存器协议</w:t>
      </w:r>
    </w:p>
    <w:p w14:paraId="4A8A3376" w14:textId="77777777" w:rsidR="0061318B" w:rsidRDefault="0061318B" w:rsidP="0061318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（1）通信速率：100Khz</w:t>
      </w:r>
    </w:p>
    <w:p w14:paraId="32E50238" w14:textId="77777777" w:rsidR="0061318B" w:rsidRDefault="0061318B" w:rsidP="0061318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（2）通信时序：采用标准I2C协议</w:t>
      </w:r>
    </w:p>
    <w:p w14:paraId="1692FBB5" w14:textId="77777777" w:rsidR="0061318B" w:rsidRDefault="0061318B" w:rsidP="0061318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（3）字节及比特传输要求：</w:t>
      </w:r>
    </w:p>
    <w:p w14:paraId="1FCF0EAC" w14:textId="77777777" w:rsidR="0061318B" w:rsidRDefault="0061318B" w:rsidP="0061318B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</w:r>
      <w:r>
        <w:rPr>
          <w:rFonts w:hint="eastAsia"/>
        </w:rPr>
        <w:t>每个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传输时，高字节在前，低字节在后；每个字节中，高bit位在前，低bit位在后。</w:t>
      </w:r>
    </w:p>
    <w:p w14:paraId="65728DA3" w14:textId="77777777" w:rsidR="0061318B" w:rsidRDefault="0061318B" w:rsidP="0061318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（4）I2C通信读写片内寄存器示例如附表所示</w:t>
      </w:r>
    </w:p>
    <w:p w14:paraId="2E85D681" w14:textId="3BCE11ED" w:rsidR="00EC6667" w:rsidRPr="0061318B" w:rsidRDefault="00EC6667" w:rsidP="00EC6667">
      <w:pPr>
        <w:rPr>
          <w:rFonts w:hint="eastAsia"/>
        </w:rPr>
      </w:pPr>
    </w:p>
    <w:p w14:paraId="14D6B112" w14:textId="74D030AC" w:rsidR="00283E2E" w:rsidRDefault="0061318B" w:rsidP="00EC6667">
      <w:pPr>
        <w:rPr>
          <w:rFonts w:hint="eastAsia"/>
        </w:rPr>
      </w:pPr>
      <w:r w:rsidRPr="0061318B">
        <w:rPr>
          <w:noProof/>
        </w:rPr>
        <w:lastRenderedPageBreak/>
        <w:drawing>
          <wp:inline distT="0" distB="0" distL="0" distR="0" wp14:anchorId="71E82B72" wp14:editId="41683370">
            <wp:extent cx="5274310" cy="2593340"/>
            <wp:effectExtent l="0" t="0" r="2540" b="0"/>
            <wp:docPr id="1744066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66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A5F8" w14:textId="77777777" w:rsidR="00283E2E" w:rsidRDefault="00283E2E" w:rsidP="00EC6667">
      <w:pPr>
        <w:rPr>
          <w:rFonts w:hint="eastAsia"/>
        </w:rPr>
      </w:pPr>
    </w:p>
    <w:p w14:paraId="442F5394" w14:textId="13D39563" w:rsidR="00EC6667" w:rsidRDefault="00EC6667" w:rsidP="00EC6667">
      <w:pPr>
        <w:rPr>
          <w:rFonts w:hint="eastAsia"/>
        </w:rPr>
      </w:pPr>
      <w:r>
        <w:rPr>
          <w:rFonts w:hint="eastAsia"/>
        </w:rPr>
        <w:t>(2)</w:t>
      </w:r>
      <w:r w:rsidR="00C418DD">
        <w:rPr>
          <w:rFonts w:hint="eastAsia"/>
        </w:rPr>
        <w:t>uart通信协议</w:t>
      </w:r>
    </w:p>
    <w:p w14:paraId="7DAF0A89" w14:textId="77777777" w:rsidR="00C418DD" w:rsidRDefault="00C418DD" w:rsidP="00EC6667">
      <w:pPr>
        <w:rPr>
          <w:rFonts w:hint="eastAsia"/>
        </w:rPr>
      </w:pPr>
    </w:p>
    <w:p w14:paraId="487677BE" w14:textId="579E4C3D" w:rsidR="00C418DD" w:rsidRDefault="00C418DD" w:rsidP="00EC6667">
      <w:pPr>
        <w:rPr>
          <w:rFonts w:hint="eastAsia"/>
        </w:rPr>
      </w:pPr>
      <w:r>
        <w:rPr>
          <w:rFonts w:hint="eastAsia"/>
        </w:rPr>
        <w:t>(3)can 通信协议</w:t>
      </w:r>
    </w:p>
    <w:p w14:paraId="4165EFFF" w14:textId="32BBD0A6" w:rsidR="00C418DD" w:rsidRDefault="00A40648" w:rsidP="00C418DD">
      <w:pPr>
        <w:pStyle w:val="10"/>
        <w:rPr>
          <w:rFonts w:hint="eastAsia"/>
        </w:rPr>
      </w:pPr>
      <w:r>
        <w:rPr>
          <w:rFonts w:hint="eastAsia"/>
        </w:rPr>
        <w:lastRenderedPageBreak/>
        <w:t>4</w:t>
      </w:r>
      <w:r w:rsidR="00C418DD">
        <w:rPr>
          <w:rFonts w:hint="eastAsia"/>
        </w:rPr>
        <w:t>、寄存器地址、内容及配置要求</w:t>
      </w:r>
    </w:p>
    <w:p w14:paraId="21323D7B" w14:textId="17EE1F8C" w:rsidR="00FA75DB" w:rsidRDefault="00FA75DB" w:rsidP="00FA75DB">
      <w:pPr>
        <w:rPr>
          <w:rFonts w:hint="eastAsia"/>
        </w:rPr>
      </w:pPr>
      <w:r w:rsidRPr="00FA75DB">
        <w:rPr>
          <w:noProof/>
        </w:rPr>
        <w:drawing>
          <wp:inline distT="0" distB="0" distL="0" distR="0" wp14:anchorId="253D00FF" wp14:editId="11F32912">
            <wp:extent cx="5274310" cy="5707380"/>
            <wp:effectExtent l="0" t="0" r="2540" b="7620"/>
            <wp:docPr id="1572054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54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8DBC" w14:textId="77777777" w:rsidR="00FA75DB" w:rsidRPr="00FA75DB" w:rsidRDefault="00FA75DB" w:rsidP="00FA75DB">
      <w:pPr>
        <w:rPr>
          <w:rFonts w:hint="eastAsia"/>
        </w:rPr>
      </w:pPr>
    </w:p>
    <w:p w14:paraId="2F8D81CC" w14:textId="14E25327" w:rsidR="004C0D10" w:rsidRDefault="00FA75DB" w:rsidP="004C0D10">
      <w:pPr>
        <w:rPr>
          <w:rFonts w:hint="eastAsia"/>
        </w:rPr>
      </w:pPr>
      <w:r w:rsidRPr="00FA75DB">
        <w:rPr>
          <w:noProof/>
        </w:rPr>
        <w:lastRenderedPageBreak/>
        <w:drawing>
          <wp:inline distT="0" distB="0" distL="0" distR="0" wp14:anchorId="499CB125" wp14:editId="3FC749A1">
            <wp:extent cx="5274310" cy="3065780"/>
            <wp:effectExtent l="0" t="0" r="2540" b="1270"/>
            <wp:docPr id="1492725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5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5DAF" w14:textId="77777777" w:rsidR="004C0D10" w:rsidRPr="004C0D10" w:rsidRDefault="004C0D10" w:rsidP="004C0D10">
      <w:pPr>
        <w:rPr>
          <w:rFonts w:hint="eastAsia"/>
        </w:rPr>
      </w:pPr>
    </w:p>
    <w:p w14:paraId="3E46B17A" w14:textId="3AFCB211" w:rsidR="007D31CC" w:rsidRDefault="00A40648" w:rsidP="007D31CC">
      <w:pPr>
        <w:pStyle w:val="10"/>
        <w:rPr>
          <w:rFonts w:hint="eastAsia"/>
        </w:rPr>
      </w:pPr>
      <w:r>
        <w:rPr>
          <w:rFonts w:hint="eastAsia"/>
        </w:rPr>
        <w:t>5</w:t>
      </w:r>
      <w:r w:rsidR="000F612D" w:rsidRPr="007D31CC">
        <w:t>、软件界面需求</w:t>
      </w:r>
    </w:p>
    <w:p w14:paraId="3B319755" w14:textId="77777777" w:rsidR="007D31CC" w:rsidRDefault="007D31CC">
      <w:pPr>
        <w:rPr>
          <w:rFonts w:hint="eastAsia"/>
        </w:rPr>
      </w:pPr>
    </w:p>
    <w:p w14:paraId="2462FF33" w14:textId="391379BA" w:rsidR="00371B22" w:rsidRDefault="00371B22">
      <w:pPr>
        <w:rPr>
          <w:rFonts w:hint="eastAsia"/>
        </w:rPr>
      </w:pPr>
      <w:r>
        <w:rPr>
          <w:rFonts w:hint="eastAsia"/>
        </w:rPr>
        <w:t>（1）</w:t>
      </w:r>
      <w:r w:rsidR="00E8577B">
        <w:rPr>
          <w:rFonts w:hint="eastAsia"/>
        </w:rPr>
        <w:t>主界面完全继承，“森木</w:t>
      </w:r>
      <w:proofErr w:type="gramStart"/>
      <w:r w:rsidR="00E8577B">
        <w:rPr>
          <w:rFonts w:hint="eastAsia"/>
        </w:rPr>
        <w:t>磊</w:t>
      </w:r>
      <w:proofErr w:type="gramEnd"/>
      <w:r w:rsidR="00E8577B">
        <w:rPr>
          <w:rFonts w:hint="eastAsia"/>
        </w:rPr>
        <w:t>石”logo需要更换成 STAR VISION</w:t>
      </w:r>
    </w:p>
    <w:p w14:paraId="53BEC961" w14:textId="0F5FF76E" w:rsidR="00E8577B" w:rsidRDefault="00E8577B">
      <w:pPr>
        <w:rPr>
          <w:rFonts w:hint="eastAsia"/>
        </w:rPr>
      </w:pPr>
      <w:r w:rsidRPr="00E8577B">
        <w:rPr>
          <w:noProof/>
        </w:rPr>
        <w:drawing>
          <wp:inline distT="0" distB="0" distL="0" distR="0" wp14:anchorId="6FA3E471" wp14:editId="35506079">
            <wp:extent cx="5274310" cy="193040"/>
            <wp:effectExtent l="0" t="0" r="2540" b="0"/>
            <wp:docPr id="593608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8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4D5F" w14:textId="77777777" w:rsidR="00E8577B" w:rsidRDefault="00E8577B">
      <w:pPr>
        <w:rPr>
          <w:rFonts w:hint="eastAsia"/>
        </w:rPr>
      </w:pPr>
    </w:p>
    <w:p w14:paraId="28D4C582" w14:textId="4334E255" w:rsidR="00E8577B" w:rsidRDefault="00E8577B">
      <w:pPr>
        <w:rPr>
          <w:rFonts w:hint="eastAsia"/>
        </w:rPr>
      </w:pPr>
      <w:r>
        <w:rPr>
          <w:rFonts w:hint="eastAsia"/>
        </w:rPr>
        <w:t>（2）</w:t>
      </w:r>
      <w:r w:rsidR="00C25B68">
        <w:rPr>
          <w:rFonts w:hint="eastAsia"/>
        </w:rPr>
        <w:t>首页界面逻辑</w:t>
      </w:r>
    </w:p>
    <w:p w14:paraId="2BCFA343" w14:textId="5B7BBD85" w:rsidR="00C25B68" w:rsidRDefault="00C25B68" w:rsidP="00C25B68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保留“快速开始”，“最近工程”，“产品介绍”，删除新闻广告界面</w:t>
      </w:r>
    </w:p>
    <w:p w14:paraId="121E4551" w14:textId="6BF05EB9" w:rsidR="00C25B68" w:rsidRDefault="00110BB5" w:rsidP="00110BB5">
      <w:pPr>
        <w:pStyle w:val="a3"/>
        <w:ind w:left="440" w:firstLineChars="0" w:firstLine="0"/>
        <w:jc w:val="center"/>
        <w:rPr>
          <w:rFonts w:hint="eastAsia"/>
        </w:rPr>
      </w:pPr>
      <w:r w:rsidRPr="00110BB5">
        <w:rPr>
          <w:noProof/>
        </w:rPr>
        <w:drawing>
          <wp:inline distT="0" distB="0" distL="0" distR="0" wp14:anchorId="7F6EC16F" wp14:editId="5A189825">
            <wp:extent cx="3908907" cy="1774209"/>
            <wp:effectExtent l="0" t="0" r="0" b="0"/>
            <wp:docPr id="1227502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2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2071" cy="177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F7" w14:textId="1CE9A0FD" w:rsidR="00C25B68" w:rsidRDefault="00C25B68">
      <w:pPr>
        <w:rPr>
          <w:rFonts w:hint="eastAsia"/>
        </w:rPr>
      </w:pPr>
      <w:r>
        <w:rPr>
          <w:rFonts w:hint="eastAsia"/>
        </w:rPr>
        <w:t>（3）新建选项逻辑</w:t>
      </w:r>
    </w:p>
    <w:p w14:paraId="23C56AA9" w14:textId="688482D7" w:rsidR="00C25B68" w:rsidRDefault="00B63C03" w:rsidP="00C25B68">
      <w:pPr>
        <w:pStyle w:val="a3"/>
        <w:numPr>
          <w:ilvl w:val="0"/>
          <w:numId w:val="3"/>
        </w:numPr>
        <w:ind w:firstLineChars="0"/>
        <w:rPr>
          <w:rFonts w:hint="eastAsia"/>
          <w:color w:val="FF0000"/>
        </w:rPr>
      </w:pPr>
      <w:r w:rsidRPr="00696799">
        <w:rPr>
          <w:rFonts w:hint="eastAsia"/>
          <w:color w:val="FF0000"/>
        </w:rPr>
        <w:t>以芯片型号为基础</w:t>
      </w:r>
      <w:r w:rsidR="00696799" w:rsidRPr="00696799">
        <w:rPr>
          <w:rFonts w:hint="eastAsia"/>
          <w:color w:val="FF0000"/>
        </w:rPr>
        <w:t>创建工程</w:t>
      </w:r>
      <w:r w:rsidRPr="00696799">
        <w:rPr>
          <w:rFonts w:hint="eastAsia"/>
          <w:color w:val="FF0000"/>
        </w:rPr>
        <w:t>，不以电源拓扑为基础去创建拓扑</w:t>
      </w:r>
      <w:r w:rsidR="000E044B" w:rsidRPr="00696799">
        <w:rPr>
          <w:rFonts w:hint="eastAsia"/>
          <w:color w:val="FF0000"/>
        </w:rPr>
        <w:t>。</w:t>
      </w:r>
    </w:p>
    <w:p w14:paraId="0B553355" w14:textId="17093BE0" w:rsidR="00696799" w:rsidRDefault="00696799" w:rsidP="00696799">
      <w:pPr>
        <w:pStyle w:val="a3"/>
        <w:ind w:left="44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芯片型号1：SDPC-B10</w:t>
      </w:r>
    </w:p>
    <w:p w14:paraId="08210FF0" w14:textId="4F15FF3E" w:rsidR="00696799" w:rsidRDefault="00696799" w:rsidP="00696799">
      <w:pPr>
        <w:pStyle w:val="a3"/>
        <w:ind w:left="44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芯片型号2：SDPC-B</w:t>
      </w:r>
      <w:r w:rsidR="00C44F5A">
        <w:rPr>
          <w:rFonts w:hint="eastAsia"/>
          <w:color w:val="FF0000"/>
        </w:rPr>
        <w:t>2</w:t>
      </w:r>
      <w:r>
        <w:rPr>
          <w:rFonts w:hint="eastAsia"/>
          <w:color w:val="FF0000"/>
        </w:rPr>
        <w:t>0</w:t>
      </w:r>
    </w:p>
    <w:p w14:paraId="5590458C" w14:textId="5F2029C0" w:rsidR="00696799" w:rsidRPr="00813FCF" w:rsidRDefault="00696799" w:rsidP="00813FCF">
      <w:pPr>
        <w:pStyle w:val="a3"/>
        <w:ind w:left="44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芯片型号3：SDPC-</w:t>
      </w:r>
      <w:r w:rsidR="00C44F5A">
        <w:rPr>
          <w:rFonts w:hint="eastAsia"/>
          <w:color w:val="FF0000"/>
        </w:rPr>
        <w:t>C1</w:t>
      </w:r>
      <w:r>
        <w:rPr>
          <w:rFonts w:hint="eastAsia"/>
          <w:color w:val="FF0000"/>
        </w:rPr>
        <w:t>0</w:t>
      </w:r>
    </w:p>
    <w:p w14:paraId="30B13A76" w14:textId="207458B4" w:rsidR="00C25B68" w:rsidRDefault="00C25B68" w:rsidP="0078528C">
      <w:pPr>
        <w:jc w:val="center"/>
        <w:rPr>
          <w:rFonts w:hint="eastAsia"/>
        </w:rPr>
      </w:pPr>
      <w:r w:rsidRPr="00C25B68">
        <w:rPr>
          <w:noProof/>
        </w:rPr>
        <w:lastRenderedPageBreak/>
        <w:drawing>
          <wp:inline distT="0" distB="0" distL="0" distR="0" wp14:anchorId="2A7BAE29" wp14:editId="28E3A651">
            <wp:extent cx="4159453" cy="2156346"/>
            <wp:effectExtent l="0" t="0" r="0" b="0"/>
            <wp:docPr id="1506187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7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4880" cy="215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48DF" w14:textId="66970715" w:rsidR="009B79FB" w:rsidRPr="002C6E8F" w:rsidRDefault="00705701" w:rsidP="00705701">
      <w:pPr>
        <w:pStyle w:val="a3"/>
        <w:numPr>
          <w:ilvl w:val="0"/>
          <w:numId w:val="3"/>
        </w:numPr>
        <w:ind w:firstLineChars="0"/>
        <w:rPr>
          <w:rFonts w:hint="eastAsia"/>
          <w:color w:val="FF0000"/>
        </w:rPr>
      </w:pPr>
      <w:r w:rsidRPr="002C6E8F">
        <w:rPr>
          <w:rFonts w:hint="eastAsia"/>
          <w:color w:val="FF0000"/>
        </w:rPr>
        <w:t>新建工程界面</w:t>
      </w:r>
    </w:p>
    <w:p w14:paraId="7E2B23C9" w14:textId="68161F30" w:rsidR="002D2837" w:rsidRDefault="002D2837" w:rsidP="002D2837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“工程名称”和“工程路径”不需要修改</w:t>
      </w:r>
    </w:p>
    <w:p w14:paraId="0060A184" w14:textId="77777777" w:rsidR="002D2837" w:rsidRPr="002D2837" w:rsidRDefault="002D2837" w:rsidP="002D2837">
      <w:pPr>
        <w:rPr>
          <w:rFonts w:hint="eastAsia"/>
          <w:color w:val="000000" w:themeColor="text1"/>
        </w:rPr>
      </w:pPr>
    </w:p>
    <w:p w14:paraId="4185B640" w14:textId="3B75EA93" w:rsidR="0078528C" w:rsidRDefault="002D2837" w:rsidP="0078528C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“芯片选择”</w:t>
      </w:r>
    </w:p>
    <w:p w14:paraId="73E3DCB5" w14:textId="47DB9C7D" w:rsidR="002D2837" w:rsidRDefault="002D2837" w:rsidP="0078528C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--芯片型号</w:t>
      </w:r>
    </w:p>
    <w:p w14:paraId="18E2136E" w14:textId="1183D465" w:rsidR="002D2837" w:rsidRDefault="002D2837" w:rsidP="0078528C">
      <w:pPr>
        <w:rPr>
          <w:rFonts w:hint="eastAsia"/>
          <w:color w:val="FF0000"/>
        </w:rPr>
      </w:pPr>
      <w:r>
        <w:rPr>
          <w:rFonts w:hint="eastAsia"/>
          <w:color w:val="000000" w:themeColor="text1"/>
        </w:rPr>
        <w:t>----</w:t>
      </w:r>
      <w:r w:rsidRPr="002D2837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SDPC-B10</w:t>
      </w:r>
    </w:p>
    <w:p w14:paraId="10E30BF0" w14:textId="5CF4BE24" w:rsidR="002D2837" w:rsidRDefault="002D2837" w:rsidP="002D2837">
      <w:pPr>
        <w:rPr>
          <w:rFonts w:hint="eastAsia"/>
          <w:color w:val="FF0000"/>
        </w:rPr>
      </w:pPr>
      <w:r>
        <w:rPr>
          <w:rFonts w:hint="eastAsia"/>
          <w:color w:val="000000" w:themeColor="text1"/>
        </w:rPr>
        <w:t>----</w:t>
      </w:r>
      <w:r w:rsidRPr="002D2837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SDPC-B20</w:t>
      </w:r>
    </w:p>
    <w:p w14:paraId="5AE4A6E2" w14:textId="2B425B94" w:rsidR="002D2837" w:rsidRDefault="002D2837" w:rsidP="0078528C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----</w:t>
      </w:r>
      <w:r w:rsidRPr="002D2837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SDPC-C10</w:t>
      </w:r>
    </w:p>
    <w:p w14:paraId="1B051262" w14:textId="2D51D2D1" w:rsidR="0078528C" w:rsidRDefault="0078528C" w:rsidP="0078528C">
      <w:pPr>
        <w:pStyle w:val="a3"/>
        <w:ind w:left="440" w:firstLineChars="0" w:firstLine="0"/>
        <w:jc w:val="center"/>
        <w:rPr>
          <w:color w:val="000000" w:themeColor="text1"/>
        </w:rPr>
      </w:pPr>
      <w:r w:rsidRPr="0078528C">
        <w:rPr>
          <w:noProof/>
          <w:color w:val="000000" w:themeColor="text1"/>
        </w:rPr>
        <w:drawing>
          <wp:inline distT="0" distB="0" distL="0" distR="0" wp14:anchorId="37116F66" wp14:editId="7777B895">
            <wp:extent cx="4183039" cy="1957054"/>
            <wp:effectExtent l="0" t="0" r="8255" b="5715"/>
            <wp:docPr id="72903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3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4084" cy="196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BFBC" w14:textId="7439B898" w:rsidR="002D359E" w:rsidRDefault="002D359E" w:rsidP="002D359E">
      <w:pPr>
        <w:rPr>
          <w:color w:val="000000" w:themeColor="text1"/>
        </w:rPr>
      </w:pPr>
    </w:p>
    <w:p w14:paraId="0505BBE2" w14:textId="033AC1CD" w:rsidR="002D359E" w:rsidRPr="002D359E" w:rsidRDefault="002D359E" w:rsidP="002D359E">
      <w:pPr>
        <w:pStyle w:val="a3"/>
        <w:numPr>
          <w:ilvl w:val="0"/>
          <w:numId w:val="3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窗口排列</w:t>
      </w:r>
    </w:p>
    <w:p w14:paraId="743E5FE2" w14:textId="38BAE775" w:rsidR="002D359E" w:rsidRDefault="002D359E" w:rsidP="002D359E">
      <w:pPr>
        <w:rPr>
          <w:color w:val="000000" w:themeColor="text1"/>
        </w:rPr>
      </w:pPr>
      <w:r>
        <w:rPr>
          <w:rFonts w:hint="eastAsia"/>
          <w:color w:val="000000" w:themeColor="text1"/>
        </w:rPr>
        <w:t>按照目前的“工程管理”、“首页”、“</w:t>
      </w:r>
      <w:r w:rsidR="002C6E8F">
        <w:rPr>
          <w:rFonts w:hint="eastAsia"/>
          <w:color w:val="000000" w:themeColor="text1"/>
        </w:rPr>
        <w:t>日志</w:t>
      </w:r>
      <w:r>
        <w:rPr>
          <w:rFonts w:hint="eastAsia"/>
          <w:color w:val="000000" w:themeColor="text1"/>
        </w:rPr>
        <w:t>”</w:t>
      </w:r>
      <w:r w:rsidR="002C6E8F">
        <w:rPr>
          <w:rFonts w:hint="eastAsia"/>
          <w:color w:val="000000" w:themeColor="text1"/>
        </w:rPr>
        <w:t>、“快捷工作栏”，不需要修改。</w:t>
      </w:r>
    </w:p>
    <w:p w14:paraId="360A2105" w14:textId="77777777" w:rsidR="005C3798" w:rsidRDefault="005C3798" w:rsidP="002D359E">
      <w:pPr>
        <w:rPr>
          <w:color w:val="000000" w:themeColor="text1"/>
        </w:rPr>
      </w:pPr>
    </w:p>
    <w:p w14:paraId="6B2B054C" w14:textId="6867266E" w:rsidR="007E0268" w:rsidRDefault="00A40648" w:rsidP="007E0268">
      <w:pPr>
        <w:pStyle w:val="10"/>
      </w:pPr>
      <w:r>
        <w:rPr>
          <w:rFonts w:hint="eastAsia"/>
        </w:rPr>
        <w:lastRenderedPageBreak/>
        <w:t>6</w:t>
      </w:r>
      <w:r w:rsidR="007E0268" w:rsidRPr="007D31CC">
        <w:t>、</w:t>
      </w:r>
      <w:r w:rsidR="007E0268">
        <w:rPr>
          <w:rFonts w:hint="eastAsia"/>
        </w:rPr>
        <w:t>软件视觉风格</w:t>
      </w:r>
    </w:p>
    <w:p w14:paraId="03815507" w14:textId="2B483AE6" w:rsidR="003C4C24" w:rsidRPr="003C4C24" w:rsidRDefault="00176DB8" w:rsidP="003C4C24">
      <w:pPr>
        <w:rPr>
          <w:rFonts w:hint="eastAsia"/>
        </w:rPr>
      </w:pPr>
      <w:r w:rsidRPr="00176DB8">
        <w:drawing>
          <wp:inline distT="0" distB="0" distL="0" distR="0" wp14:anchorId="0D084640" wp14:editId="40D30DFB">
            <wp:extent cx="5274310" cy="3053080"/>
            <wp:effectExtent l="0" t="0" r="2540" b="0"/>
            <wp:docPr id="830108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08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A50D" w14:textId="77777777" w:rsidR="005C3798" w:rsidRPr="002D359E" w:rsidRDefault="005C3798" w:rsidP="002D359E">
      <w:pPr>
        <w:rPr>
          <w:rFonts w:hint="eastAsia"/>
          <w:color w:val="000000" w:themeColor="text1"/>
        </w:rPr>
      </w:pPr>
    </w:p>
    <w:sectPr w:rsidR="005C3798" w:rsidRPr="002D3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A0834" w14:textId="77777777" w:rsidR="00FD0FE9" w:rsidRDefault="00FD0FE9" w:rsidP="00371B22">
      <w:pPr>
        <w:rPr>
          <w:rFonts w:hint="eastAsia"/>
        </w:rPr>
      </w:pPr>
      <w:r>
        <w:separator/>
      </w:r>
    </w:p>
  </w:endnote>
  <w:endnote w:type="continuationSeparator" w:id="0">
    <w:p w14:paraId="720675B7" w14:textId="77777777" w:rsidR="00FD0FE9" w:rsidRDefault="00FD0FE9" w:rsidP="00371B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AE0F" w14:textId="77777777" w:rsidR="00FD0FE9" w:rsidRDefault="00FD0FE9" w:rsidP="00371B22">
      <w:pPr>
        <w:rPr>
          <w:rFonts w:hint="eastAsia"/>
        </w:rPr>
      </w:pPr>
      <w:r>
        <w:separator/>
      </w:r>
    </w:p>
  </w:footnote>
  <w:footnote w:type="continuationSeparator" w:id="0">
    <w:p w14:paraId="01F0C4F9" w14:textId="77777777" w:rsidR="00FD0FE9" w:rsidRDefault="00FD0FE9" w:rsidP="00371B2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E1D"/>
    <w:multiLevelType w:val="multilevel"/>
    <w:tmpl w:val="013F6E1D"/>
    <w:lvl w:ilvl="0">
      <w:start w:val="1"/>
      <w:numFmt w:val="decimal"/>
      <w:lvlText w:val="（%1）"/>
      <w:lvlJc w:val="left"/>
      <w:pPr>
        <w:ind w:left="1080" w:hanging="6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9F35F96"/>
    <w:multiLevelType w:val="multilevel"/>
    <w:tmpl w:val="9AAEAE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05D540A"/>
    <w:multiLevelType w:val="hybridMultilevel"/>
    <w:tmpl w:val="BC6C21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FB0491B"/>
    <w:multiLevelType w:val="hybridMultilevel"/>
    <w:tmpl w:val="19065E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76764F5"/>
    <w:multiLevelType w:val="hybridMultilevel"/>
    <w:tmpl w:val="5832EE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29986456">
    <w:abstractNumId w:val="0"/>
  </w:num>
  <w:num w:numId="2" w16cid:durableId="725881954">
    <w:abstractNumId w:val="1"/>
  </w:num>
  <w:num w:numId="3" w16cid:durableId="1864905599">
    <w:abstractNumId w:val="3"/>
  </w:num>
  <w:num w:numId="4" w16cid:durableId="621812628">
    <w:abstractNumId w:val="2"/>
  </w:num>
  <w:num w:numId="5" w16cid:durableId="1957248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A0"/>
    <w:rsid w:val="0001248E"/>
    <w:rsid w:val="00012844"/>
    <w:rsid w:val="000A287A"/>
    <w:rsid w:val="000B3586"/>
    <w:rsid w:val="000E044B"/>
    <w:rsid w:val="000F612D"/>
    <w:rsid w:val="00110BB5"/>
    <w:rsid w:val="001243E8"/>
    <w:rsid w:val="00176DB8"/>
    <w:rsid w:val="0019533B"/>
    <w:rsid w:val="002701D6"/>
    <w:rsid w:val="00283E2E"/>
    <w:rsid w:val="002A639E"/>
    <w:rsid w:val="002C6E8F"/>
    <w:rsid w:val="002D2837"/>
    <w:rsid w:val="002D359E"/>
    <w:rsid w:val="002E1BE8"/>
    <w:rsid w:val="00343BEA"/>
    <w:rsid w:val="0035354A"/>
    <w:rsid w:val="00371B22"/>
    <w:rsid w:val="0039160C"/>
    <w:rsid w:val="003C4C24"/>
    <w:rsid w:val="003E368C"/>
    <w:rsid w:val="004141C4"/>
    <w:rsid w:val="00440F2D"/>
    <w:rsid w:val="004B0C4D"/>
    <w:rsid w:val="004C0D10"/>
    <w:rsid w:val="00547A29"/>
    <w:rsid w:val="005562A0"/>
    <w:rsid w:val="00571C82"/>
    <w:rsid w:val="005B2974"/>
    <w:rsid w:val="005C3798"/>
    <w:rsid w:val="00602F40"/>
    <w:rsid w:val="00611EEF"/>
    <w:rsid w:val="0061318B"/>
    <w:rsid w:val="00615238"/>
    <w:rsid w:val="00645887"/>
    <w:rsid w:val="00696799"/>
    <w:rsid w:val="00705701"/>
    <w:rsid w:val="00720910"/>
    <w:rsid w:val="00750DF4"/>
    <w:rsid w:val="0075778F"/>
    <w:rsid w:val="0078528C"/>
    <w:rsid w:val="007D31CC"/>
    <w:rsid w:val="007E0268"/>
    <w:rsid w:val="00813FCF"/>
    <w:rsid w:val="00832D74"/>
    <w:rsid w:val="00865268"/>
    <w:rsid w:val="0087356D"/>
    <w:rsid w:val="008E2C41"/>
    <w:rsid w:val="00974661"/>
    <w:rsid w:val="009A5892"/>
    <w:rsid w:val="009B79FB"/>
    <w:rsid w:val="009F3E3A"/>
    <w:rsid w:val="00A40648"/>
    <w:rsid w:val="00A66D7E"/>
    <w:rsid w:val="00A8313E"/>
    <w:rsid w:val="00A976CC"/>
    <w:rsid w:val="00AC46D6"/>
    <w:rsid w:val="00B63C03"/>
    <w:rsid w:val="00B71784"/>
    <w:rsid w:val="00BD5CF9"/>
    <w:rsid w:val="00C25B68"/>
    <w:rsid w:val="00C325FE"/>
    <w:rsid w:val="00C3354D"/>
    <w:rsid w:val="00C418DD"/>
    <w:rsid w:val="00C44F5A"/>
    <w:rsid w:val="00C53B10"/>
    <w:rsid w:val="00D278E9"/>
    <w:rsid w:val="00DA44E5"/>
    <w:rsid w:val="00DB0722"/>
    <w:rsid w:val="00DC0E82"/>
    <w:rsid w:val="00E31CB9"/>
    <w:rsid w:val="00E34D3C"/>
    <w:rsid w:val="00E8577B"/>
    <w:rsid w:val="00EB22C2"/>
    <w:rsid w:val="00EC6667"/>
    <w:rsid w:val="00F066E3"/>
    <w:rsid w:val="00F4105D"/>
    <w:rsid w:val="00F539EF"/>
    <w:rsid w:val="00F5420A"/>
    <w:rsid w:val="00F86F2B"/>
    <w:rsid w:val="00FA75DB"/>
    <w:rsid w:val="00FD0FE9"/>
    <w:rsid w:val="00FE28C4"/>
    <w:rsid w:val="00F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6A981"/>
  <w15:chartTrackingRefBased/>
  <w15:docId w15:val="{6164FF08-2318-468D-BBEC-C633E55E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5562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56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2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2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2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2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2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2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2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级编号"/>
    <w:basedOn w:val="a3"/>
    <w:link w:val="12"/>
    <w:qFormat/>
    <w:rsid w:val="00C3354D"/>
    <w:pPr>
      <w:numPr>
        <w:numId w:val="2"/>
      </w:numPr>
      <w:spacing w:line="360" w:lineRule="auto"/>
      <w:ind w:leftChars="200" w:left="200" w:firstLineChars="0" w:firstLine="0"/>
      <w:jc w:val="left"/>
    </w:pPr>
    <w:rPr>
      <w:rFonts w:ascii="Calibri" w:eastAsia="宋体" w:hAnsi="Calibri" w:cs="Times New Roman"/>
      <w:sz w:val="24"/>
      <w:szCs w:val="21"/>
    </w:rPr>
  </w:style>
  <w:style w:type="character" w:customStyle="1" w:styleId="12">
    <w:name w:val="1级编号 字符"/>
    <w:basedOn w:val="a0"/>
    <w:link w:val="1"/>
    <w:rsid w:val="00C3354D"/>
    <w:rPr>
      <w:rFonts w:ascii="Calibri" w:eastAsia="宋体" w:hAnsi="Calibri" w:cs="Times New Roman"/>
      <w:sz w:val="24"/>
      <w:szCs w:val="21"/>
    </w:rPr>
  </w:style>
  <w:style w:type="paragraph" w:styleId="a3">
    <w:name w:val="List Paragraph"/>
    <w:basedOn w:val="a"/>
    <w:uiPriority w:val="34"/>
    <w:qFormat/>
    <w:rsid w:val="00C3354D"/>
    <w:pPr>
      <w:ind w:firstLineChars="200" w:firstLine="420"/>
    </w:pPr>
  </w:style>
  <w:style w:type="character" w:customStyle="1" w:styleId="11">
    <w:name w:val="标题 1 字符"/>
    <w:basedOn w:val="a0"/>
    <w:link w:val="10"/>
    <w:uiPriority w:val="9"/>
    <w:rsid w:val="005562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56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6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62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62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62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62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62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62A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562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56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562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562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562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562A0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5562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6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62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62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1B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1B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1B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1B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IUNI</dc:creator>
  <cp:keywords/>
  <dc:description/>
  <cp:lastModifiedBy>IUNI</cp:lastModifiedBy>
  <cp:revision>95</cp:revision>
  <dcterms:created xsi:type="dcterms:W3CDTF">2025-04-01T02:29:00Z</dcterms:created>
  <dcterms:modified xsi:type="dcterms:W3CDTF">2025-04-01T06:31:00Z</dcterms:modified>
</cp:coreProperties>
</file>