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ыполняем все примеры, приведённые в первой части описания лабораторной работы (рис. 1)</w:t>
      </w:r>
    </w:p>
    <w:p>
      <w:pPr>
        <w:pStyle w:val="CaptionedFigure"/>
      </w:pPr>
      <w:r>
        <w:drawing>
          <wp:inline>
            <wp:extent cx="2608917" cy="1541051"/>
            <wp:effectExtent b="0" l="0" r="0" t="0"/>
            <wp:docPr descr="Примеры, приведённые в первой части описани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7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Примеры, приведённые в первой части описания лабораторной работы</w:t>
      </w:r>
    </w:p>
    <w:p>
      <w:pPr>
        <w:pStyle w:val="BodyText"/>
      </w:pPr>
      <w:r>
        <w:t xml:space="preserve">Копируем файл /usr/include/sys/io.h в домашний каталог и назовите его</w:t>
      </w:r>
      <w:r>
        <w:t xml:space="preserve"> </w:t>
      </w:r>
      <w:r>
        <w:t xml:space="preserve">equipment.</w:t>
      </w:r>
      <w:r>
        <w:br/>
      </w:r>
      <w:r>
        <w:t xml:space="preserve">В домашнем каталоге создаем директорию ~/ski.plases.</w:t>
      </w:r>
      <w:r>
        <w:br/>
      </w:r>
      <w:r>
        <w:t xml:space="preserve">Перемещаем файл equipment в каталог ~/ski.plases.</w:t>
      </w:r>
      <w:r>
        <w:br/>
      </w:r>
      <w:r>
        <w:t xml:space="preserve">Переименовываем файл ~/ski.plases/equipment в ~/ski.plases/equiplist.</w:t>
      </w:r>
      <w:r>
        <w:br/>
      </w:r>
      <w:r>
        <w:t xml:space="preserve">Создаем в домашнем каталоге файл abc1 и копируем его в каталог ~/ski.plases, называем его equiplist2.</w:t>
      </w:r>
      <w:r>
        <w:br/>
      </w:r>
      <w:r>
        <w:t xml:space="preserve">Создаем каталог с именем equipment в каталоге ~/ski.plases.</w:t>
      </w:r>
      <w:r>
        <w:br/>
      </w:r>
      <w:r>
        <w:t xml:space="preserve">Перемещаем файлы ~/ski.plases/equiplist и equiplist2 в каталог ~/ski.plases/equipment.</w:t>
      </w:r>
      <w:r>
        <w:br/>
      </w:r>
      <w:r>
        <w:t xml:space="preserve">Создаем и перемещаем каталог ~/newdir в каталог ~/ski.plases и называем</w:t>
      </w:r>
      <w:r>
        <w:t xml:space="preserve"> </w:t>
      </w:r>
      <w:r>
        <w:t xml:space="preserve">его plans (рис. 2)</w:t>
      </w:r>
    </w:p>
    <w:p>
      <w:pPr>
        <w:pStyle w:val="CaptionedFigure"/>
      </w:pPr>
      <w:r>
        <w:drawing>
          <wp:inline>
            <wp:extent cx="3733800" cy="1091868"/>
            <wp:effectExtent b="0" l="0" r="0" t="0"/>
            <wp:docPr descr="Выполение перечисленных действ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Выполение перечисленных действий</w:t>
      </w:r>
    </w:p>
    <w:p>
      <w:pPr>
        <w:pStyle w:val="BodyText"/>
      </w:pPr>
      <w:r>
        <w:t xml:space="preserve">Определяем опции команды chmod, необходимые для того, чтобы присвоить файлам права доступа, считая, что в начале таких прав нет (рис. 3)</w:t>
      </w:r>
    </w:p>
    <w:p>
      <w:pPr>
        <w:pStyle w:val="CaptionedFigure"/>
      </w:pPr>
      <w:r>
        <w:drawing>
          <wp:inline>
            <wp:extent cx="2238041" cy="1067865"/>
            <wp:effectExtent b="0" l="0" r="0" t="0"/>
            <wp:docPr descr="Присваивание файлам прав доступ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41" cy="10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Присваивание файлам прав доступа</w:t>
      </w:r>
    </w:p>
    <w:p>
      <w:pPr>
        <w:pStyle w:val="BodyText"/>
      </w:pPr>
      <w:r>
        <w:t xml:space="preserve">Просматриваем содержимое файла /etc/password.</w:t>
      </w:r>
      <w:r>
        <w:br/>
      </w:r>
      <w:r>
        <w:t xml:space="preserve">Копируем файл ~/feathers в файл ~/file.old.</w:t>
      </w:r>
      <w:r>
        <w:br/>
      </w:r>
      <w:r>
        <w:t xml:space="preserve">Перемещаем файл ~/file.old в каталог ~/play.</w:t>
      </w:r>
      <w:r>
        <w:br/>
      </w:r>
      <w:r>
        <w:t xml:space="preserve">Копируем каталог ~/play в каталог ~/fun.</w:t>
      </w:r>
      <w:r>
        <w:br/>
      </w:r>
      <w:r>
        <w:t xml:space="preserve">Перемещаем каталог ~/fun в каталог ~/play и назовите его games.</w:t>
      </w:r>
      <w:r>
        <w:br/>
      </w:r>
      <w:r>
        <w:t xml:space="preserve">Лишаем владельца файла ~/feathers права на чтение.</w:t>
      </w:r>
      <w:r>
        <w:br/>
      </w:r>
      <w:r>
        <w:t xml:space="preserve">Пытаемся просмотреть файл ~/feathers командой cat?</w:t>
      </w:r>
      <w:r>
        <w:br/>
      </w:r>
      <w:r>
        <w:t xml:space="preserve">Пытаемся скопировать файл ~/feathers?</w:t>
      </w:r>
      <w:r>
        <w:br/>
      </w:r>
      <w:r>
        <w:t xml:space="preserve">Даем владельцу файла ~/feathers право на чтение.</w:t>
      </w:r>
      <w:r>
        <w:br/>
      </w:r>
      <w:r>
        <w:t xml:space="preserve">Лишаем владельца каталога ~/play права на выполнение.</w:t>
      </w:r>
      <w:r>
        <w:br/>
      </w:r>
      <w:r>
        <w:t xml:space="preserve">Переходим в каталог ~/play. Что произошло?</w:t>
      </w:r>
      <w:r>
        <w:br/>
      </w:r>
      <w:r>
        <w:t xml:space="preserve">Даем владельцу каталога ~/play право на выполнение (рис. 4)</w:t>
      </w:r>
    </w:p>
    <w:p>
      <w:pPr>
        <w:pStyle w:val="CaptionedFigure"/>
      </w:pPr>
      <w:r>
        <w:drawing>
          <wp:inline>
            <wp:extent cx="3325090" cy="2084576"/>
            <wp:effectExtent b="0" l="0" r="0" t="0"/>
            <wp:docPr descr="Выполнение упражнен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208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упражнений</w:t>
      </w:r>
    </w:p>
    <w:p>
      <w:pPr>
        <w:pStyle w:val="BodyText"/>
      </w:pPr>
      <w:r>
        <w:t xml:space="preserve">Команда mount используется для подмонтирования файловых систем (mount /dir)</w:t>
      </w:r>
      <w:r>
        <w:br/>
      </w:r>
      <w:r>
        <w:t xml:space="preserve">Команда fsck используется для проверки и восстановления целостности файловых систем (fsck /home)</w:t>
      </w:r>
      <w:r>
        <w:br/>
      </w:r>
      <w:r>
        <w:t xml:space="preserve">Команда mkfs используется для создания новой файловой системы (mkfs /dev/hda1)</w:t>
      </w:r>
      <w:r>
        <w:br/>
      </w:r>
      <w:r>
        <w:t xml:space="preserve">Команда kill для завершения процессов (kill 1)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был ознакомлен с файловой системой Linux, её структурой, именами и содержанием</w:t>
      </w:r>
      <w:r>
        <w:t xml:space="preserve"> </w:t>
      </w:r>
      <w:r>
        <w:t xml:space="preserve">каталогов. Мною были приобретены практические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6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7"/>
    <w:bookmarkStart w:id="3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8"/>
    <w:bookmarkStart w:id="3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9"/>
    <w:bookmarkStart w:id="4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Дмитрий Константинович Кобзев</dc:creator>
  <dc:language>ru-RU</dc:language>
  <cp:keywords/>
  <dcterms:created xsi:type="dcterms:W3CDTF">2024-03-23T15:45:21Z</dcterms:created>
  <dcterms:modified xsi:type="dcterms:W3CDTF">2024-03-23T15:45:21Z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