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9A" w:rsidRDefault="00BF399B">
      <w:r w:rsidRPr="00BF399B">
        <w:t>http://stackoverflow.com/questions/10365129/rails-migrations-self-up-and-self-down-versus-change</w:t>
      </w:r>
      <w:bookmarkStart w:id="0" w:name="_GoBack"/>
      <w:bookmarkEnd w:id="0"/>
    </w:p>
    <w:sectPr w:rsidR="00A3449A" w:rsidSect="00C33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9B"/>
    <w:rsid w:val="00A3449A"/>
    <w:rsid w:val="00BF399B"/>
    <w:rsid w:val="00C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65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kky kky</dc:creator>
  <cp:keywords/>
  <dc:description/>
  <cp:lastModifiedBy>kky kky</cp:lastModifiedBy>
  <cp:revision>1</cp:revision>
  <dcterms:created xsi:type="dcterms:W3CDTF">2016-08-28T13:40:00Z</dcterms:created>
  <dcterms:modified xsi:type="dcterms:W3CDTF">2016-08-28T13:41:00Z</dcterms:modified>
</cp:coreProperties>
</file>