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D088" w14:textId="77777777" w:rsidR="00372552" w:rsidRPr="006A2139" w:rsidRDefault="00372552" w:rsidP="00372552">
      <w:pPr>
        <w:widowControl/>
        <w:spacing w:line="400" w:lineRule="exact"/>
        <w:contextualSpacing/>
        <w:rPr>
          <w:rFonts w:ascii="PingFang-SC-Regular" w:hAnsi="PingFang-SC-Regular"/>
          <w:b/>
          <w:bCs/>
          <w:color w:val="05073B"/>
          <w:sz w:val="44"/>
          <w:szCs w:val="44"/>
          <w:shd w:val="clear" w:color="auto" w:fill="FDFDFE"/>
        </w:rPr>
      </w:pPr>
      <w:r w:rsidRPr="006A2139">
        <w:rPr>
          <w:rFonts w:ascii="PingFang-SC-Regular" w:hAnsi="PingFang-SC-Regular"/>
          <w:b/>
          <w:bCs/>
          <w:color w:val="05073B"/>
          <w:sz w:val="44"/>
          <w:szCs w:val="44"/>
          <w:shd w:val="clear" w:color="auto" w:fill="FDFDFE"/>
        </w:rPr>
        <w:t>Cover letter</w:t>
      </w:r>
    </w:p>
    <w:p w14:paraId="1AC5DFB4" w14:textId="77777777" w:rsidR="00372552" w:rsidRPr="006A2139" w:rsidRDefault="00372552" w:rsidP="00372552">
      <w:pPr>
        <w:rPr>
          <w:rFonts w:ascii="PingFang-SC-Regular" w:hAnsi="PingFang-SC-Regular"/>
          <w:b/>
          <w:bCs/>
        </w:rPr>
      </w:pPr>
      <w:r w:rsidRPr="006A2139">
        <w:rPr>
          <w:rFonts w:ascii="PingFang-SC-Regular" w:hAnsi="PingFang-SC-Regular"/>
          <w:b/>
          <w:bCs/>
        </w:rPr>
        <w:t>Kailong Duan</w:t>
      </w:r>
    </w:p>
    <w:p w14:paraId="3423BE41" w14:textId="60069F57" w:rsidR="00372552" w:rsidRPr="006A2139" w:rsidRDefault="00372552" w:rsidP="00372552">
      <w:pPr>
        <w:rPr>
          <w:rFonts w:ascii="PingFang-SC-Regular" w:hAnsi="PingFang-SC-Regular"/>
          <w:b/>
          <w:bCs/>
        </w:rPr>
      </w:pPr>
      <w:r w:rsidRPr="006A2139">
        <w:rPr>
          <w:rFonts w:ascii="PingFang-SC-Regular" w:hAnsi="PingFang-SC-Regular"/>
          <w:b/>
          <w:bCs/>
        </w:rPr>
        <w:t>Address: Dallas, TX</w:t>
      </w:r>
      <w:r w:rsidR="0023149D" w:rsidRPr="006A2139">
        <w:rPr>
          <w:rFonts w:ascii="PingFang-SC-Regular" w:hAnsi="PingFang-SC-Regular"/>
          <w:b/>
          <w:bCs/>
        </w:rPr>
        <w:t>，</w:t>
      </w:r>
      <w:r w:rsidR="0023149D" w:rsidRPr="006A2139">
        <w:rPr>
          <w:rFonts w:ascii="PingFang-SC-Regular" w:hAnsi="PingFang-SC-Regular"/>
          <w:b/>
          <w:bCs/>
        </w:rPr>
        <w:t>I am open to relocation within the United States.</w:t>
      </w:r>
    </w:p>
    <w:p w14:paraId="5A46907D" w14:textId="77777777" w:rsidR="00372552" w:rsidRPr="006A2139" w:rsidRDefault="00372552" w:rsidP="00372552">
      <w:pPr>
        <w:rPr>
          <w:rFonts w:ascii="PingFang-SC-Regular" w:hAnsi="PingFang-SC-Regular"/>
        </w:rPr>
      </w:pPr>
      <w:hyperlink r:id="rId7" w:history="1">
        <w:r w:rsidRPr="006A2139">
          <w:rPr>
            <w:rStyle w:val="af2"/>
            <w:rFonts w:ascii="PingFang-SC-Regular" w:hAnsi="PingFang-SC-Regular"/>
          </w:rPr>
          <w:t>dkl520sss@gmail.com</w:t>
        </w:r>
      </w:hyperlink>
    </w:p>
    <w:p w14:paraId="6764E185" w14:textId="261881E3" w:rsidR="003A0ACF" w:rsidRPr="006A2139" w:rsidRDefault="00372552" w:rsidP="00483B74">
      <w:pPr>
        <w:widowControl/>
        <w:spacing w:after="0" w:line="400" w:lineRule="exact"/>
        <w:contextualSpacing/>
        <w:rPr>
          <w:rFonts w:ascii="PingFang-SC-Regular" w:hAnsi="PingFang-SC-Regular"/>
          <w:b/>
          <w:bCs/>
          <w:sz w:val="28"/>
          <w:szCs w:val="28"/>
        </w:rPr>
      </w:pPr>
      <w:r w:rsidRPr="006A2139">
        <w:rPr>
          <w:rFonts w:ascii="PingFang-SC-Regular" w:hAnsi="PingFang-SC-Regular"/>
          <w:b/>
          <w:bCs/>
          <w:sz w:val="28"/>
          <w:szCs w:val="28"/>
        </w:rPr>
        <w:t>Dear Hiring Manager</w:t>
      </w:r>
    </w:p>
    <w:p w14:paraId="166224D2" w14:textId="77777777" w:rsidR="00581235" w:rsidRPr="00581235" w:rsidRDefault="00581235" w:rsidP="00581235">
      <w:pPr>
        <w:rPr>
          <w:rFonts w:ascii="PingFang-SC-Regular" w:hAnsi="PingFang-SC-Regular"/>
          <w:sz w:val="23"/>
          <w:szCs w:val="23"/>
        </w:rPr>
      </w:pPr>
      <w:r w:rsidRPr="00581235">
        <w:rPr>
          <w:rFonts w:ascii="PingFang-SC-Regular" w:hAnsi="PingFang-SC-Regular"/>
          <w:sz w:val="23"/>
          <w:szCs w:val="23"/>
        </w:rPr>
        <w:t xml:space="preserve">With </w:t>
      </w:r>
      <w:r w:rsidRPr="00581235">
        <w:rPr>
          <w:rFonts w:ascii="PingFang-SC-Regular" w:hAnsi="PingFang-SC-Regular"/>
          <w:b/>
          <w:bCs/>
          <w:sz w:val="23"/>
          <w:szCs w:val="23"/>
        </w:rPr>
        <w:t>4 years of professional software engineering experience</w:t>
      </w:r>
      <w:r w:rsidRPr="00581235">
        <w:rPr>
          <w:rFonts w:ascii="PingFang-SC-Regular" w:hAnsi="PingFang-SC-Regular"/>
          <w:sz w:val="23"/>
          <w:szCs w:val="23"/>
        </w:rPr>
        <w:t xml:space="preserve"> and a Master’s degree in Software Engineering from SMU, I am writing to express my interest in the Software Engineer position on your team. Unlike typical new graduates, I offer the technical maturity to architect, build, and deploy enterprise-grade applications immediately.</w:t>
      </w:r>
    </w:p>
    <w:p w14:paraId="4E2B3726" w14:textId="77777777" w:rsidR="00581235" w:rsidRPr="00581235" w:rsidRDefault="00581235" w:rsidP="00581235">
      <w:pPr>
        <w:rPr>
          <w:rFonts w:ascii="PingFang-SC-Regular" w:hAnsi="PingFang-SC-Regular"/>
          <w:sz w:val="23"/>
          <w:szCs w:val="23"/>
        </w:rPr>
      </w:pPr>
      <w:r w:rsidRPr="00581235">
        <w:rPr>
          <w:rFonts w:ascii="PingFang-SC-Regular" w:hAnsi="PingFang-SC-Regular"/>
          <w:sz w:val="23"/>
          <w:szCs w:val="23"/>
        </w:rPr>
        <w:t>My technical foundation is truly full-stack, bridging the gap between complex backend logic, cloud infrastructure, and intuitive user interfaces:</w:t>
      </w:r>
    </w:p>
    <w:p w14:paraId="6AEF82BF" w14:textId="77777777" w:rsidR="00581235" w:rsidRPr="00581235" w:rsidRDefault="00581235" w:rsidP="00581235">
      <w:pPr>
        <w:numPr>
          <w:ilvl w:val="0"/>
          <w:numId w:val="3"/>
        </w:numPr>
        <w:rPr>
          <w:rFonts w:ascii="PingFang-SC-Regular" w:hAnsi="PingFang-SC-Regular"/>
          <w:sz w:val="23"/>
          <w:szCs w:val="23"/>
        </w:rPr>
      </w:pPr>
      <w:r w:rsidRPr="00581235">
        <w:rPr>
          <w:rFonts w:ascii="PingFang-SC-Regular" w:hAnsi="PingFang-SC-Regular"/>
          <w:b/>
          <w:bCs/>
          <w:sz w:val="23"/>
          <w:szCs w:val="23"/>
        </w:rPr>
        <w:t>Modern Front-End Engineering:</w:t>
      </w:r>
      <w:r w:rsidRPr="00581235">
        <w:rPr>
          <w:rFonts w:ascii="PingFang-SC-Regular" w:hAnsi="PingFang-SC-Regular"/>
          <w:sz w:val="23"/>
          <w:szCs w:val="23"/>
        </w:rPr>
        <w:t xml:space="preserve"> I have extensive experience building responsive, high-performance web interfaces. In my previous roles, I leveraged both </w:t>
      </w:r>
      <w:r w:rsidRPr="00581235">
        <w:rPr>
          <w:rFonts w:ascii="PingFang-SC-Regular" w:hAnsi="PingFang-SC-Regular"/>
          <w:b/>
          <w:bCs/>
          <w:sz w:val="23"/>
          <w:szCs w:val="23"/>
        </w:rPr>
        <w:t>Vue.js</w:t>
      </w:r>
      <w:r w:rsidRPr="00581235">
        <w:rPr>
          <w:rFonts w:ascii="PingFang-SC-Regular" w:hAnsi="PingFang-SC-Regular"/>
          <w:sz w:val="23"/>
          <w:szCs w:val="23"/>
        </w:rPr>
        <w:t xml:space="preserve"> and </w:t>
      </w:r>
      <w:r w:rsidRPr="00581235">
        <w:rPr>
          <w:rFonts w:ascii="PingFang-SC-Regular" w:hAnsi="PingFang-SC-Regular"/>
          <w:b/>
          <w:bCs/>
          <w:sz w:val="23"/>
          <w:szCs w:val="23"/>
        </w:rPr>
        <w:t>React.js</w:t>
      </w:r>
      <w:r w:rsidRPr="00581235">
        <w:rPr>
          <w:rFonts w:ascii="PingFang-SC-Regular" w:hAnsi="PingFang-SC-Regular"/>
          <w:sz w:val="23"/>
          <w:szCs w:val="23"/>
        </w:rPr>
        <w:t xml:space="preserve"> alongside </w:t>
      </w:r>
      <w:r w:rsidRPr="00581235">
        <w:rPr>
          <w:rFonts w:ascii="PingFang-SC-Regular" w:hAnsi="PingFang-SC-Regular"/>
          <w:b/>
          <w:bCs/>
          <w:sz w:val="23"/>
          <w:szCs w:val="23"/>
        </w:rPr>
        <w:t>Tailwind CSS</w:t>
      </w:r>
      <w:r w:rsidRPr="00581235">
        <w:rPr>
          <w:rFonts w:ascii="PingFang-SC-Regular" w:hAnsi="PingFang-SC-Regular"/>
          <w:sz w:val="23"/>
          <w:szCs w:val="23"/>
        </w:rPr>
        <w:t xml:space="preserve"> to develop modular Single Page Applications (SPAs). These solutions supported over 10,000 daily active users with seamless cross-browser compatibility.</w:t>
      </w:r>
    </w:p>
    <w:p w14:paraId="0177C058" w14:textId="77777777" w:rsidR="00581235" w:rsidRPr="00581235" w:rsidRDefault="00581235" w:rsidP="00581235">
      <w:pPr>
        <w:numPr>
          <w:ilvl w:val="0"/>
          <w:numId w:val="3"/>
        </w:numPr>
        <w:rPr>
          <w:rFonts w:ascii="PingFang-SC-Regular" w:hAnsi="PingFang-SC-Regular"/>
          <w:sz w:val="23"/>
          <w:szCs w:val="23"/>
        </w:rPr>
      </w:pPr>
      <w:r w:rsidRPr="00581235">
        <w:rPr>
          <w:rFonts w:ascii="PingFang-SC-Regular" w:hAnsi="PingFang-SC-Regular"/>
          <w:b/>
          <w:bCs/>
          <w:sz w:val="23"/>
          <w:szCs w:val="23"/>
        </w:rPr>
        <w:t>Backend &amp; Cloud Architecture:</w:t>
      </w:r>
      <w:r w:rsidRPr="00581235">
        <w:rPr>
          <w:rFonts w:ascii="PingFang-SC-Regular" w:hAnsi="PingFang-SC-Regular"/>
          <w:sz w:val="23"/>
          <w:szCs w:val="23"/>
        </w:rPr>
        <w:t xml:space="preserve"> On the server side, I specialize in </w:t>
      </w:r>
      <w:r w:rsidRPr="00581235">
        <w:rPr>
          <w:rFonts w:ascii="PingFang-SC-Regular" w:hAnsi="PingFang-SC-Regular"/>
          <w:b/>
          <w:bCs/>
          <w:sz w:val="23"/>
          <w:szCs w:val="23"/>
        </w:rPr>
        <w:t>Java (Spring Boot)</w:t>
      </w:r>
      <w:r w:rsidRPr="00581235">
        <w:rPr>
          <w:rFonts w:ascii="PingFang-SC-Regular" w:hAnsi="PingFang-SC-Regular"/>
          <w:sz w:val="23"/>
          <w:szCs w:val="23"/>
        </w:rPr>
        <w:t xml:space="preserve"> and </w:t>
      </w:r>
      <w:r w:rsidRPr="00581235">
        <w:rPr>
          <w:rFonts w:ascii="PingFang-SC-Regular" w:hAnsi="PingFang-SC-Regular"/>
          <w:b/>
          <w:bCs/>
          <w:sz w:val="23"/>
          <w:szCs w:val="23"/>
        </w:rPr>
        <w:t>Python</w:t>
      </w:r>
      <w:r w:rsidRPr="00581235">
        <w:rPr>
          <w:rFonts w:ascii="PingFang-SC-Regular" w:hAnsi="PingFang-SC-Regular"/>
          <w:sz w:val="23"/>
          <w:szCs w:val="23"/>
        </w:rPr>
        <w:t xml:space="preserve"> to build scalable microservices. I have successfully deployed full-stack applications on </w:t>
      </w:r>
      <w:r w:rsidRPr="00581235">
        <w:rPr>
          <w:rFonts w:ascii="PingFang-SC-Regular" w:hAnsi="PingFang-SC-Regular"/>
          <w:b/>
          <w:bCs/>
          <w:sz w:val="23"/>
          <w:szCs w:val="23"/>
        </w:rPr>
        <w:t>AWS (using EC2, RDS, and S3)</w:t>
      </w:r>
      <w:r w:rsidRPr="00581235">
        <w:rPr>
          <w:rFonts w:ascii="PingFang-SC-Regular" w:hAnsi="PingFang-SC-Regular"/>
          <w:sz w:val="23"/>
          <w:szCs w:val="23"/>
        </w:rPr>
        <w:t>, optimizing high-traffic systems to handle peak loads of 500+ requests per second.</w:t>
      </w:r>
    </w:p>
    <w:p w14:paraId="0DBC83DB" w14:textId="77777777" w:rsidR="006A2139" w:rsidRPr="006A2139" w:rsidRDefault="00581235" w:rsidP="006A2139">
      <w:pPr>
        <w:numPr>
          <w:ilvl w:val="0"/>
          <w:numId w:val="3"/>
        </w:numPr>
        <w:rPr>
          <w:rFonts w:ascii="PingFang-SC-Regular" w:hAnsi="PingFang-SC-Regular"/>
          <w:sz w:val="23"/>
          <w:szCs w:val="23"/>
        </w:rPr>
      </w:pPr>
      <w:r w:rsidRPr="00581235">
        <w:rPr>
          <w:rFonts w:ascii="PingFang-SC-Regular" w:hAnsi="PingFang-SC-Regular"/>
          <w:b/>
          <w:bCs/>
          <w:sz w:val="23"/>
          <w:szCs w:val="23"/>
        </w:rPr>
        <w:t>DevOps &amp; Infrastructure:</w:t>
      </w:r>
      <w:r w:rsidRPr="00581235">
        <w:rPr>
          <w:rFonts w:ascii="PingFang-SC-Regular" w:hAnsi="PingFang-SC-Regular"/>
          <w:sz w:val="23"/>
          <w:szCs w:val="23"/>
        </w:rPr>
        <w:t xml:space="preserve"> I believe in owning the entire software lifecycle. I am proficient in managing </w:t>
      </w:r>
      <w:r w:rsidRPr="00581235">
        <w:rPr>
          <w:rFonts w:ascii="PingFang-SC-Regular" w:hAnsi="PingFang-SC-Regular"/>
          <w:b/>
          <w:bCs/>
          <w:sz w:val="23"/>
          <w:szCs w:val="23"/>
        </w:rPr>
        <w:t>Linux</w:t>
      </w:r>
      <w:r w:rsidRPr="00581235">
        <w:rPr>
          <w:rFonts w:ascii="PingFang-SC-Regular" w:hAnsi="PingFang-SC-Regular"/>
          <w:sz w:val="23"/>
          <w:szCs w:val="23"/>
        </w:rPr>
        <w:t xml:space="preserve"> environments and have engineered automated CI/CD pipelines using </w:t>
      </w:r>
      <w:r w:rsidRPr="00581235">
        <w:rPr>
          <w:rFonts w:ascii="PingFang-SC-Regular" w:hAnsi="PingFang-SC-Regular"/>
          <w:b/>
          <w:bCs/>
          <w:sz w:val="23"/>
          <w:szCs w:val="23"/>
        </w:rPr>
        <w:t>Jenkins, GitLab, and Docker</w:t>
      </w:r>
      <w:r w:rsidRPr="00581235">
        <w:rPr>
          <w:rFonts w:ascii="PingFang-SC-Regular" w:hAnsi="PingFang-SC-Regular"/>
          <w:sz w:val="23"/>
          <w:szCs w:val="23"/>
        </w:rPr>
        <w:t xml:space="preserve">. These optimizations reduced deployment lead times by </w:t>
      </w:r>
      <w:r w:rsidRPr="00581235">
        <w:rPr>
          <w:rFonts w:ascii="PingFang-SC-Regular" w:hAnsi="PingFang-SC-Regular"/>
          <w:b/>
          <w:bCs/>
          <w:sz w:val="23"/>
          <w:szCs w:val="23"/>
        </w:rPr>
        <w:t>35%</w:t>
      </w:r>
      <w:r w:rsidRPr="00581235">
        <w:rPr>
          <w:rFonts w:ascii="PingFang-SC-Regular" w:hAnsi="PingFang-SC-Regular"/>
          <w:sz w:val="23"/>
          <w:szCs w:val="23"/>
        </w:rPr>
        <w:t>.</w:t>
      </w:r>
    </w:p>
    <w:p w14:paraId="50623744" w14:textId="77777777" w:rsidR="006A2139" w:rsidRPr="006A2139" w:rsidRDefault="006A2139" w:rsidP="006A2139">
      <w:pPr>
        <w:rPr>
          <w:rFonts w:ascii="PingFang-SC-Regular" w:hAnsi="PingFang-SC-Regular"/>
        </w:rPr>
      </w:pPr>
      <w:r w:rsidRPr="006A2139">
        <w:rPr>
          <w:rFonts w:ascii="PingFang-SC-Regular" w:hAnsi="PingFang-SC-Regular"/>
          <w:b/>
          <w:bCs/>
        </w:rPr>
        <w:t>Adaptability &amp; Continuous Innovation:</w:t>
      </w:r>
      <w:r w:rsidRPr="006A2139">
        <w:rPr>
          <w:rFonts w:ascii="PingFang-SC-Regular" w:hAnsi="PingFang-SC-Regular"/>
        </w:rPr>
        <w:t xml:space="preserve"> My greatest asset is my ability to absorb new technologies instantly. For example, last winter I decided to expand my language toolkit. </w:t>
      </w:r>
      <w:r w:rsidRPr="006A2139">
        <w:rPr>
          <w:rFonts w:ascii="PingFang-SC-Regular" w:hAnsi="PingFang-SC-Regular"/>
          <w:b/>
          <w:bCs/>
        </w:rPr>
        <w:t>Leveraging my strong computer science foundation, I mastered Python syntax in just one day and was solving complex algorithmic problems within a week.</w:t>
      </w:r>
      <w:r w:rsidRPr="006A2139">
        <w:rPr>
          <w:rFonts w:ascii="PingFang-SC-Regular" w:hAnsi="PingFang-SC-Regular"/>
        </w:rPr>
        <w:t xml:space="preserve"> Currently, I am applying this Python proficiency to develop experimental applications utilizing </w:t>
      </w:r>
      <w:r w:rsidRPr="006A2139">
        <w:rPr>
          <w:rFonts w:ascii="PingFang-SC-Regular" w:hAnsi="PingFang-SC-Regular"/>
          <w:b/>
          <w:bCs/>
        </w:rPr>
        <w:t>Large Language Models (LLMs)</w:t>
      </w:r>
      <w:r w:rsidRPr="006A2139">
        <w:rPr>
          <w:rFonts w:ascii="PingFang-SC-Regular" w:hAnsi="PingFang-SC-Regular"/>
        </w:rPr>
        <w:t>, ensuring my engineering toolkit remains at the cutting edge of industry trends.</w:t>
      </w:r>
    </w:p>
    <w:p w14:paraId="4951EDD9" w14:textId="1EB0CCF7" w:rsidR="006A2139" w:rsidRPr="00581235" w:rsidRDefault="00FB0EA6" w:rsidP="006A2139">
      <w:pPr>
        <w:rPr>
          <w:rFonts w:ascii="PingFang-SC-Regular" w:hAnsi="PingFang-SC-Regular"/>
          <w:sz w:val="23"/>
          <w:szCs w:val="23"/>
        </w:rPr>
      </w:pPr>
      <w:r w:rsidRPr="00FB0EA6">
        <w:rPr>
          <w:rFonts w:ascii="PingFang-SC-Regular" w:hAnsi="PingFang-SC-Regular"/>
          <w:sz w:val="23"/>
          <w:szCs w:val="23"/>
        </w:rPr>
        <w:t xml:space="preserve">I am currently finishing my Master's degree at </w:t>
      </w:r>
      <w:r w:rsidRPr="00FB0EA6">
        <w:rPr>
          <w:rFonts w:ascii="PingFang-SC-Regular" w:hAnsi="PingFang-SC-Regular"/>
          <w:b/>
          <w:bCs/>
          <w:sz w:val="23"/>
          <w:szCs w:val="23"/>
        </w:rPr>
        <w:t>Southern Methodist University</w:t>
      </w:r>
      <w:r w:rsidRPr="00FB0EA6">
        <w:rPr>
          <w:rFonts w:ascii="PingFang-SC-Regular" w:hAnsi="PingFang-SC-Regular"/>
          <w:sz w:val="23"/>
          <w:szCs w:val="23"/>
        </w:rPr>
        <w:t xml:space="preserve"> and </w:t>
      </w:r>
      <w:r w:rsidRPr="00FB0EA6">
        <w:rPr>
          <w:rFonts w:ascii="PingFang-SC-Regular" w:hAnsi="PingFang-SC-Regular"/>
          <w:sz w:val="23"/>
          <w:szCs w:val="23"/>
        </w:rPr>
        <w:lastRenderedPageBreak/>
        <w:t xml:space="preserve">will be available to join your team in </w:t>
      </w:r>
      <w:r w:rsidRPr="00FB0EA6">
        <w:rPr>
          <w:rFonts w:ascii="PingFang-SC-Regular" w:hAnsi="PingFang-SC-Regular"/>
          <w:b/>
          <w:bCs/>
          <w:sz w:val="23"/>
          <w:szCs w:val="23"/>
        </w:rPr>
        <w:t>May 2026</w:t>
      </w:r>
      <w:r w:rsidRPr="00FB0EA6">
        <w:rPr>
          <w:rFonts w:ascii="PingFang-SC-Regular" w:hAnsi="PingFang-SC-Regular"/>
          <w:sz w:val="23"/>
          <w:szCs w:val="23"/>
        </w:rPr>
        <w:t xml:space="preserve">. I possess </w:t>
      </w:r>
      <w:r w:rsidRPr="00FB0EA6">
        <w:rPr>
          <w:rFonts w:ascii="PingFang-SC-Regular" w:hAnsi="PingFang-SC-Regular"/>
          <w:b/>
          <w:bCs/>
          <w:sz w:val="23"/>
          <w:szCs w:val="23"/>
        </w:rPr>
        <w:t>3 years of STEM OPT work authorization</w:t>
      </w:r>
      <w:r w:rsidRPr="00FB0EA6">
        <w:rPr>
          <w:rFonts w:ascii="PingFang-SC-Regular" w:hAnsi="PingFang-SC-Regular"/>
          <w:sz w:val="23"/>
          <w:szCs w:val="23"/>
        </w:rPr>
        <w:t xml:space="preserve"> and do not require immediate visa sponsorship. I am eager to bring my technical versatility and execution speed to your organization.</w:t>
      </w:r>
    </w:p>
    <w:p w14:paraId="00AD9D3F" w14:textId="77777777" w:rsidR="00581235" w:rsidRPr="00581235" w:rsidRDefault="00581235" w:rsidP="00581235">
      <w:pPr>
        <w:rPr>
          <w:rFonts w:ascii="PingFang-SC-Regular" w:hAnsi="PingFang-SC-Regular"/>
          <w:sz w:val="23"/>
          <w:szCs w:val="23"/>
        </w:rPr>
      </w:pPr>
      <w:r w:rsidRPr="00581235">
        <w:rPr>
          <w:rFonts w:ascii="PingFang-SC-Regular" w:hAnsi="PingFang-SC-Regular"/>
          <w:sz w:val="23"/>
          <w:szCs w:val="23"/>
        </w:rPr>
        <w:t>Thank you for your time and consideration.</w:t>
      </w:r>
    </w:p>
    <w:p w14:paraId="54D0D99E" w14:textId="658BAFA5" w:rsidR="003A0ACF" w:rsidRPr="006A2139" w:rsidRDefault="003A0ACF" w:rsidP="003A0ACF">
      <w:pPr>
        <w:rPr>
          <w:rFonts w:ascii="PingFang-SC-Regular" w:hAnsi="PingFang-SC-Regular"/>
          <w:sz w:val="23"/>
          <w:szCs w:val="23"/>
        </w:rPr>
      </w:pPr>
      <w:r w:rsidRPr="006A2139">
        <w:rPr>
          <w:rFonts w:ascii="PingFang-SC-Regular" w:hAnsi="PingFang-SC-Regular"/>
          <w:sz w:val="23"/>
          <w:szCs w:val="23"/>
        </w:rPr>
        <w:t>Sincerely,</w:t>
      </w:r>
    </w:p>
    <w:p w14:paraId="6B3960BB" w14:textId="77777777" w:rsidR="003A0ACF" w:rsidRPr="006A2139" w:rsidRDefault="003A0ACF" w:rsidP="003A0ACF">
      <w:pPr>
        <w:rPr>
          <w:rFonts w:ascii="PingFang-SC-Regular" w:hAnsi="PingFang-SC-Regular"/>
          <w:b/>
          <w:bCs/>
          <w:sz w:val="23"/>
          <w:szCs w:val="23"/>
        </w:rPr>
      </w:pPr>
      <w:r w:rsidRPr="006A2139">
        <w:rPr>
          <w:rFonts w:ascii="PingFang-SC-Regular" w:hAnsi="PingFang-SC-Regular"/>
          <w:b/>
          <w:bCs/>
          <w:sz w:val="23"/>
          <w:szCs w:val="23"/>
        </w:rPr>
        <w:t>Kailong Duan</w:t>
      </w:r>
    </w:p>
    <w:p w14:paraId="5C402738" w14:textId="77777777" w:rsidR="003A0ACF" w:rsidRPr="006A2139" w:rsidRDefault="003A0ACF" w:rsidP="00372552">
      <w:pPr>
        <w:rPr>
          <w:rFonts w:ascii="PingFang-SC-Regular" w:hAnsi="PingFang-SC-Regular"/>
          <w:sz w:val="23"/>
          <w:szCs w:val="23"/>
        </w:rPr>
      </w:pPr>
    </w:p>
    <w:sectPr w:rsidR="003A0ACF" w:rsidRPr="006A2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515B2" w14:textId="77777777" w:rsidR="00A31006" w:rsidRDefault="00A31006" w:rsidP="00372552">
      <w:pPr>
        <w:spacing w:after="0" w:line="240" w:lineRule="auto"/>
      </w:pPr>
      <w:r>
        <w:separator/>
      </w:r>
    </w:p>
  </w:endnote>
  <w:endnote w:type="continuationSeparator" w:id="0">
    <w:p w14:paraId="2E2541D9" w14:textId="77777777" w:rsidR="00A31006" w:rsidRDefault="00A31006" w:rsidP="00372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-SC-Regula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301BB" w14:textId="77777777" w:rsidR="00A31006" w:rsidRDefault="00A31006" w:rsidP="00372552">
      <w:pPr>
        <w:spacing w:after="0" w:line="240" w:lineRule="auto"/>
      </w:pPr>
      <w:r>
        <w:separator/>
      </w:r>
    </w:p>
  </w:footnote>
  <w:footnote w:type="continuationSeparator" w:id="0">
    <w:p w14:paraId="786EC207" w14:textId="77777777" w:rsidR="00A31006" w:rsidRDefault="00A31006" w:rsidP="00372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4C61"/>
    <w:multiLevelType w:val="multilevel"/>
    <w:tmpl w:val="E602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02567"/>
    <w:multiLevelType w:val="multilevel"/>
    <w:tmpl w:val="22D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424DE"/>
    <w:multiLevelType w:val="multilevel"/>
    <w:tmpl w:val="0C5E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612181">
    <w:abstractNumId w:val="0"/>
  </w:num>
  <w:num w:numId="2" w16cid:durableId="2043241965">
    <w:abstractNumId w:val="2"/>
  </w:num>
  <w:num w:numId="3" w16cid:durableId="206734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DF"/>
    <w:rsid w:val="001275D2"/>
    <w:rsid w:val="001F2A3F"/>
    <w:rsid w:val="00210F6D"/>
    <w:rsid w:val="0023149D"/>
    <w:rsid w:val="003528CA"/>
    <w:rsid w:val="00372552"/>
    <w:rsid w:val="003A0ACF"/>
    <w:rsid w:val="004661C2"/>
    <w:rsid w:val="00483B74"/>
    <w:rsid w:val="004935A4"/>
    <w:rsid w:val="0052305E"/>
    <w:rsid w:val="00574F4C"/>
    <w:rsid w:val="00581235"/>
    <w:rsid w:val="005A6BE4"/>
    <w:rsid w:val="00605364"/>
    <w:rsid w:val="00616AAE"/>
    <w:rsid w:val="006A2139"/>
    <w:rsid w:val="006C131F"/>
    <w:rsid w:val="006E02B7"/>
    <w:rsid w:val="007203B7"/>
    <w:rsid w:val="00743913"/>
    <w:rsid w:val="00844B1B"/>
    <w:rsid w:val="00926B8A"/>
    <w:rsid w:val="00972593"/>
    <w:rsid w:val="00987374"/>
    <w:rsid w:val="00993A3C"/>
    <w:rsid w:val="009F2674"/>
    <w:rsid w:val="00A31006"/>
    <w:rsid w:val="00A840BD"/>
    <w:rsid w:val="00BD0BE0"/>
    <w:rsid w:val="00CA4ECD"/>
    <w:rsid w:val="00D40DDF"/>
    <w:rsid w:val="00D57225"/>
    <w:rsid w:val="00F850E4"/>
    <w:rsid w:val="00FB0EA6"/>
    <w:rsid w:val="00FC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4FB2C"/>
  <w15:chartTrackingRefBased/>
  <w15:docId w15:val="{DA83DFDD-A7B1-41A8-8D7A-57A80CDCF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0D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D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D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D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D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D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D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D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0D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0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0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0D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0D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0D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0D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0D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0D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0D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D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0D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0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0D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0D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0D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0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0D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0DD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25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25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25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2552"/>
    <w:rPr>
      <w:sz w:val="18"/>
      <w:szCs w:val="18"/>
    </w:rPr>
  </w:style>
  <w:style w:type="character" w:styleId="af2">
    <w:name w:val="Hyperlink"/>
    <w:basedOn w:val="a0"/>
    <w:uiPriority w:val="99"/>
    <w:unhideWhenUsed/>
    <w:rsid w:val="0037255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72552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6A213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kl520ss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凯龙 段</dc:creator>
  <cp:keywords/>
  <dc:description/>
  <cp:lastModifiedBy>凯龙 段</cp:lastModifiedBy>
  <cp:revision>42</cp:revision>
  <dcterms:created xsi:type="dcterms:W3CDTF">2025-09-14T19:09:00Z</dcterms:created>
  <dcterms:modified xsi:type="dcterms:W3CDTF">2025-11-19T17:17:00Z</dcterms:modified>
</cp:coreProperties>
</file>