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240" w:lineRule="auto"/>
        <w:ind w:left="142" w:firstLine="0"/>
        <w:jc w:val="center"/>
        <w:rPr>
          <w:rFonts w:asciiTheme="minorHAnsi" w:hAnsiTheme="minorHAnsi" w:cstheme="minorHAnsi"/>
          <w:b/>
          <w:sz w:val="22"/>
          <w:szCs w:val="22"/>
          <w:u w:val="single"/>
        </w:rPr>
      </w:pPr>
      <w:r>
        <w:rPr>
          <w:rFonts w:asciiTheme="minorHAnsi" w:hAnsiTheme="minorHAnsi" w:cstheme="minorHAnsi"/>
          <w:b/>
          <w:bCs/>
          <w:color w:val="3B3B3B"/>
          <w:sz w:val="22"/>
          <w:szCs w:val="22"/>
          <w:u w:val="single"/>
          <w:lang w:eastAsia="en-IN"/>
        </w:rPr>
        <w:t>Software Development Non-Disclosure Declarations</w:t>
      </w:r>
    </w:p>
    <w:p>
      <w:pPr>
        <w:pStyle w:val="6"/>
        <w:spacing w:line="240" w:lineRule="auto"/>
        <w:ind w:left="142" w:firstLine="0"/>
        <w:rPr>
          <w:rFonts w:asciiTheme="minorHAnsi" w:hAnsiTheme="minorHAnsi" w:cstheme="minorHAnsi"/>
          <w:b/>
          <w:sz w:val="22"/>
          <w:szCs w:val="22"/>
        </w:rPr>
      </w:pPr>
    </w:p>
    <w:p>
      <w:pPr>
        <w:pStyle w:val="6"/>
        <w:spacing w:line="240" w:lineRule="auto"/>
        <w:ind w:left="142" w:firstLine="0"/>
        <w:jc w:val="left"/>
        <w:rPr>
          <w:rFonts w:hint="default" w:asciiTheme="minorHAnsi" w:hAnsiTheme="minorHAnsi" w:cstheme="minorHAnsi"/>
          <w:b/>
          <w:sz w:val="22"/>
          <w:szCs w:val="22"/>
          <w:lang w:val="en-IN"/>
        </w:rPr>
      </w:pPr>
      <w:r>
        <w:rPr>
          <w:rFonts w:asciiTheme="minorHAnsi" w:hAnsiTheme="minorHAnsi" w:cstheme="minorHAnsi"/>
          <w:b/>
          <w:sz w:val="22"/>
          <w:szCs w:val="22"/>
        </w:rPr>
        <w:br w:type="textWrapping"/>
      </w:r>
      <w:r>
        <w:rPr>
          <w:rFonts w:asciiTheme="minorHAnsi" w:hAnsiTheme="minorHAnsi" w:cstheme="minorHAnsi"/>
          <w:b/>
          <w:sz w:val="22"/>
          <w:szCs w:val="22"/>
        </w:rPr>
        <w:t>Company Name:</w:t>
      </w:r>
      <w:r>
        <w:rPr>
          <w:rFonts w:hint="default" w:asciiTheme="minorHAnsi" w:hAnsiTheme="minorHAnsi" w:cstheme="minorHAnsi"/>
          <w:b/>
          <w:sz w:val="22"/>
          <w:szCs w:val="22"/>
          <w:lang w:val="en-IN"/>
        </w:rPr>
        <w:t xml:space="preserve">              </w:t>
      </w:r>
      <w:r>
        <w:rPr>
          <w:rFonts w:hint="default" w:asciiTheme="minorHAnsi" w:hAnsiTheme="minorHAnsi"/>
          <w:b w:val="0"/>
          <w:bCs/>
          <w:sz w:val="22"/>
          <w:szCs w:val="22"/>
          <w:lang w:val="en-IN"/>
        </w:rPr>
        <w:t>Velocis Systems Pvt. Ltd.</w:t>
      </w:r>
      <w:r>
        <w:rPr>
          <w:rFonts w:asciiTheme="minorHAnsi" w:hAnsiTheme="minorHAnsi" w:cstheme="minorHAnsi"/>
          <w:b w:val="0"/>
          <w:bCs/>
          <w:sz w:val="22"/>
          <w:szCs w:val="22"/>
        </w:rPr>
        <w:br w:type="textWrapping"/>
      </w:r>
      <w:r>
        <w:rPr>
          <w:rFonts w:asciiTheme="minorHAnsi" w:hAnsiTheme="minorHAnsi" w:cstheme="minorHAnsi"/>
          <w:b/>
          <w:sz w:val="22"/>
          <w:szCs w:val="22"/>
        </w:rPr>
        <w:t>Name :</w:t>
      </w:r>
      <w:r>
        <w:rPr>
          <w:rFonts w:hint="default" w:asciiTheme="minorHAnsi" w:hAnsiTheme="minorHAnsi" w:cstheme="minorHAnsi"/>
          <w:b/>
          <w:sz w:val="22"/>
          <w:szCs w:val="22"/>
          <w:lang w:val="en-IN"/>
        </w:rPr>
        <w:t xml:space="preserve">                              </w:t>
      </w:r>
      <w:r>
        <w:rPr>
          <w:rFonts w:hint="default" w:asciiTheme="minorHAnsi" w:hAnsiTheme="minorHAnsi" w:cstheme="minorHAnsi"/>
          <w:b w:val="0"/>
          <w:bCs/>
          <w:sz w:val="22"/>
          <w:szCs w:val="22"/>
          <w:lang w:val="en-IN"/>
        </w:rPr>
        <w:t xml:space="preserve"> Deepak Kumar Mishra</w:t>
      </w:r>
      <w:r>
        <w:rPr>
          <w:rFonts w:asciiTheme="minorHAnsi" w:hAnsiTheme="minorHAnsi" w:cstheme="minorHAnsi"/>
          <w:b/>
          <w:sz w:val="22"/>
          <w:szCs w:val="22"/>
        </w:rPr>
        <w:br w:type="textWrapping"/>
      </w:r>
      <w:r>
        <w:rPr>
          <w:rFonts w:asciiTheme="minorHAnsi" w:hAnsiTheme="minorHAnsi" w:cstheme="minorHAnsi"/>
          <w:b/>
          <w:sz w:val="22"/>
          <w:szCs w:val="22"/>
        </w:rPr>
        <w:t>Designations:</w:t>
      </w:r>
      <w:r>
        <w:rPr>
          <w:rFonts w:hint="default" w:asciiTheme="minorHAnsi" w:hAnsiTheme="minorHAnsi" w:cstheme="minorHAnsi"/>
          <w:b/>
          <w:sz w:val="22"/>
          <w:szCs w:val="22"/>
          <w:lang w:val="en-IN"/>
        </w:rPr>
        <w:t xml:space="preserve">                   </w:t>
      </w:r>
      <w:r>
        <w:rPr>
          <w:rFonts w:hint="default" w:asciiTheme="minorHAnsi" w:hAnsiTheme="minorHAnsi"/>
          <w:b w:val="0"/>
          <w:bCs/>
          <w:sz w:val="22"/>
          <w:szCs w:val="22"/>
          <w:lang w:val="en-IN"/>
        </w:rPr>
        <w:t>Sr. Software Engineer</w:t>
      </w:r>
      <w:r>
        <w:rPr>
          <w:rFonts w:hint="default" w:asciiTheme="minorHAnsi" w:hAnsiTheme="minorHAnsi" w:cstheme="minorHAnsi"/>
          <w:b w:val="0"/>
          <w:bCs/>
          <w:sz w:val="22"/>
          <w:szCs w:val="22"/>
          <w:lang w:val="en-IN"/>
        </w:rPr>
        <w:t xml:space="preserve">  </w:t>
      </w:r>
      <w:r>
        <w:rPr>
          <w:rFonts w:hint="default" w:asciiTheme="minorHAnsi" w:hAnsiTheme="minorHAnsi" w:cstheme="minorHAnsi"/>
          <w:b/>
          <w:sz w:val="22"/>
          <w:szCs w:val="22"/>
          <w:lang w:val="en-IN"/>
        </w:rPr>
        <w:t xml:space="preserve">    </w:t>
      </w:r>
      <w:r>
        <w:rPr>
          <w:rFonts w:asciiTheme="minorHAnsi" w:hAnsiTheme="minorHAnsi" w:cstheme="minorHAnsi"/>
          <w:b/>
          <w:sz w:val="22"/>
          <w:szCs w:val="22"/>
        </w:rPr>
        <w:br w:type="textWrapping"/>
      </w:r>
      <w:r>
        <w:rPr>
          <w:rFonts w:asciiTheme="minorHAnsi" w:hAnsiTheme="minorHAnsi" w:cstheme="minorHAnsi"/>
          <w:b/>
          <w:sz w:val="22"/>
          <w:szCs w:val="22"/>
        </w:rPr>
        <w:t>Aadhaar No.:</w:t>
      </w:r>
      <w:r>
        <w:rPr>
          <w:rFonts w:hint="default" w:asciiTheme="minorHAnsi" w:hAnsiTheme="minorHAnsi" w:cstheme="minorHAnsi"/>
          <w:b/>
          <w:sz w:val="22"/>
          <w:szCs w:val="22"/>
          <w:lang w:val="en-IN"/>
        </w:rPr>
        <w:t xml:space="preserve">                    </w:t>
      </w:r>
      <w:r>
        <w:rPr>
          <w:rFonts w:hint="default" w:asciiTheme="minorHAnsi" w:hAnsiTheme="minorHAnsi" w:cstheme="minorHAnsi"/>
          <w:b w:val="0"/>
          <w:bCs/>
          <w:sz w:val="22"/>
          <w:szCs w:val="22"/>
          <w:lang w:val="en-IN"/>
        </w:rPr>
        <w:t>486684154063</w:t>
      </w:r>
      <w:r>
        <w:rPr>
          <w:rFonts w:asciiTheme="minorHAnsi" w:hAnsiTheme="minorHAnsi" w:cstheme="minorHAnsi"/>
          <w:b/>
          <w:sz w:val="22"/>
          <w:szCs w:val="22"/>
        </w:rPr>
        <w:br w:type="textWrapping"/>
      </w:r>
      <w:r>
        <w:rPr>
          <w:rFonts w:asciiTheme="minorHAnsi" w:hAnsiTheme="minorHAnsi" w:cstheme="minorHAnsi"/>
          <w:b/>
          <w:sz w:val="22"/>
          <w:szCs w:val="22"/>
        </w:rPr>
        <w:t>Contact No.:</w:t>
      </w:r>
      <w:r>
        <w:rPr>
          <w:rFonts w:hint="default" w:asciiTheme="minorHAnsi" w:hAnsiTheme="minorHAnsi" w:cstheme="minorHAnsi"/>
          <w:b/>
          <w:sz w:val="22"/>
          <w:szCs w:val="22"/>
          <w:lang w:val="en-IN"/>
        </w:rPr>
        <w:t xml:space="preserve">                     </w:t>
      </w:r>
      <w:r>
        <w:rPr>
          <w:rFonts w:hint="default" w:asciiTheme="minorHAnsi" w:hAnsiTheme="minorHAnsi" w:cstheme="minorHAnsi"/>
          <w:b w:val="0"/>
          <w:bCs/>
          <w:sz w:val="22"/>
          <w:szCs w:val="22"/>
          <w:lang w:val="en-IN"/>
        </w:rPr>
        <w:t>8287774111</w:t>
      </w:r>
    </w:p>
    <w:p>
      <w:pPr>
        <w:pStyle w:val="6"/>
        <w:spacing w:line="240" w:lineRule="auto"/>
        <w:ind w:left="142" w:firstLine="0"/>
        <w:jc w:val="left"/>
        <w:rPr>
          <w:rFonts w:hint="default" w:asciiTheme="minorHAnsi" w:hAnsiTheme="minorHAnsi" w:cstheme="minorHAnsi"/>
          <w:b w:val="0"/>
          <w:bCs/>
          <w:sz w:val="22"/>
          <w:szCs w:val="22"/>
          <w:lang w:val="en-IN"/>
        </w:rPr>
      </w:pPr>
      <w:r>
        <w:rPr>
          <w:rFonts w:asciiTheme="minorHAnsi" w:hAnsiTheme="minorHAnsi" w:cstheme="minorHAnsi"/>
          <w:b/>
          <w:sz w:val="22"/>
          <w:szCs w:val="22"/>
        </w:rPr>
        <w:t>Address:</w:t>
      </w:r>
      <w:r>
        <w:rPr>
          <w:rFonts w:hint="default" w:asciiTheme="minorHAnsi" w:hAnsiTheme="minorHAnsi" w:cstheme="minorHAnsi"/>
          <w:b/>
          <w:sz w:val="22"/>
          <w:szCs w:val="22"/>
          <w:lang w:val="en-IN"/>
        </w:rPr>
        <w:t xml:space="preserve">                            </w:t>
      </w:r>
      <w:r>
        <w:rPr>
          <w:rFonts w:hint="default" w:asciiTheme="minorHAnsi" w:hAnsiTheme="minorHAnsi" w:cstheme="minorHAnsi"/>
          <w:b w:val="0"/>
          <w:bCs/>
          <w:sz w:val="22"/>
          <w:szCs w:val="22"/>
          <w:lang w:val="en-IN"/>
        </w:rPr>
        <w:t>B-92, Ganga Vihar, gali no. 3,</w:t>
      </w:r>
    </w:p>
    <w:p>
      <w:pPr>
        <w:pStyle w:val="6"/>
        <w:spacing w:line="240" w:lineRule="auto"/>
        <w:ind w:left="142" w:firstLine="0"/>
        <w:jc w:val="left"/>
        <w:rPr>
          <w:rFonts w:hint="default" w:asciiTheme="minorHAnsi" w:hAnsiTheme="minorHAnsi" w:cstheme="minorHAnsi"/>
          <w:b w:val="0"/>
          <w:bCs/>
          <w:sz w:val="22"/>
          <w:szCs w:val="22"/>
          <w:lang w:val="en-IN"/>
        </w:rPr>
      </w:pPr>
      <w:r>
        <w:rPr>
          <w:rFonts w:hint="default" w:asciiTheme="minorHAnsi" w:hAnsiTheme="minorHAnsi" w:cstheme="minorHAnsi"/>
          <w:b w:val="0"/>
          <w:bCs/>
          <w:sz w:val="22"/>
          <w:szCs w:val="22"/>
          <w:lang w:val="en-IN"/>
        </w:rPr>
        <w:t xml:space="preserve">                                            </w:t>
      </w:r>
      <w:r>
        <w:rPr>
          <w:rFonts w:hint="default" w:asciiTheme="minorHAnsi" w:hAnsiTheme="minorHAnsi" w:cstheme="minorHAnsi"/>
          <w:b w:val="0"/>
          <w:bCs/>
          <w:sz w:val="22"/>
          <w:szCs w:val="22"/>
          <w:lang w:val="en-IN"/>
        </w:rPr>
        <w:t xml:space="preserve">North East Delhi-110094 </w:t>
      </w:r>
    </w:p>
    <w:p>
      <w:pPr>
        <w:pStyle w:val="6"/>
        <w:spacing w:line="240" w:lineRule="auto"/>
        <w:ind w:left="142" w:firstLine="2266" w:firstLineChars="1030"/>
        <w:jc w:val="left"/>
        <w:rPr>
          <w:rFonts w:asciiTheme="minorHAnsi" w:hAnsiTheme="minorHAnsi" w:cstheme="minorHAnsi"/>
          <w:sz w:val="22"/>
          <w:szCs w:val="22"/>
        </w:rPr>
      </w:pPr>
      <w:r>
        <w:rPr>
          <w:rFonts w:asciiTheme="minorHAnsi" w:hAnsiTheme="minorHAnsi" w:cstheme="minorHAnsi"/>
          <w:b w:val="0"/>
          <w:bCs/>
          <w:sz w:val="22"/>
          <w:szCs w:val="22"/>
        </w:rPr>
        <w:br w:type="textWrapping"/>
      </w:r>
      <w:r>
        <w:rPr>
          <w:rFonts w:asciiTheme="minorHAnsi" w:hAnsiTheme="minorHAnsi" w:cstheme="minorHAnsi"/>
          <w:b/>
          <w:sz w:val="22"/>
          <w:szCs w:val="22"/>
        </w:rPr>
        <w:br w:type="textWrapping"/>
      </w:r>
      <w:r>
        <w:rPr>
          <w:rFonts w:asciiTheme="minorHAnsi" w:hAnsiTheme="minorHAnsi" w:cstheme="minorHAnsi"/>
          <w:b/>
          <w:sz w:val="22"/>
          <w:szCs w:val="22"/>
        </w:rPr>
        <w:t>1. Confidentiality</w:t>
      </w:r>
      <w:r>
        <w:rPr>
          <w:rFonts w:asciiTheme="minorHAnsi" w:hAnsiTheme="minorHAnsi" w:cstheme="minorHAnsi"/>
          <w:sz w:val="22"/>
          <w:szCs w:val="22"/>
        </w:rPr>
        <w:t xml:space="preserve"> </w:t>
      </w:r>
    </w:p>
    <w:p>
      <w:pPr>
        <w:pStyle w:val="6"/>
        <w:spacing w:line="240" w:lineRule="auto"/>
        <w:ind w:left="142" w:firstLine="0"/>
        <w:rPr>
          <w:rFonts w:asciiTheme="minorHAnsi" w:hAnsiTheme="minorHAnsi" w:cstheme="minorHAnsi"/>
          <w:sz w:val="22"/>
          <w:szCs w:val="22"/>
        </w:rPr>
      </w:pPr>
    </w:p>
    <w:p>
      <w:pPr>
        <w:pStyle w:val="4"/>
        <w:tabs>
          <w:tab w:val="left" w:pos="142"/>
        </w:tabs>
        <w:ind w:left="142"/>
        <w:contextualSpacing/>
        <w:jc w:val="both"/>
        <w:rPr>
          <w:rFonts w:asciiTheme="minorHAnsi" w:hAnsiTheme="minorHAnsi" w:cstheme="minorHAnsi"/>
          <w:sz w:val="22"/>
          <w:szCs w:val="22"/>
        </w:rPr>
      </w:pPr>
      <w:r>
        <w:rPr>
          <w:rFonts w:asciiTheme="minorHAnsi" w:hAnsiTheme="minorHAnsi" w:cstheme="minorHAnsi"/>
          <w:sz w:val="22"/>
          <w:szCs w:val="22"/>
        </w:rPr>
        <w:t xml:space="preserve">We understand the confidential nature of the assignment of Elite </w:t>
      </w:r>
      <w:r>
        <w:rPr>
          <w:rFonts w:asciiTheme="minorHAnsi" w:hAnsiTheme="minorHAnsi" w:cstheme="minorHAnsi"/>
          <w:b/>
          <w:sz w:val="22"/>
          <w:szCs w:val="22"/>
        </w:rPr>
        <w:t>Technosoft Private Limited</w:t>
      </w:r>
      <w:r>
        <w:rPr>
          <w:rFonts w:asciiTheme="minorHAnsi" w:hAnsiTheme="minorHAnsi" w:cstheme="minorHAnsi"/>
          <w:sz w:val="22"/>
          <w:szCs w:val="22"/>
        </w:rPr>
        <w:t xml:space="preserve"> and will hold in strict confidence all information obtained as a result of or in connection with this Letter. Save and except with the prior written consent of the company, we will not disclose such information to others or use such information except in connection with the performance of our obligations in this Agreement, and any such disclosure shall be limited to the extent necessary for the performance thereof. This undertaking shall not apply to any of the information which is required by law to be disclosed, provided we have given you as much notice as reasonably possible prior to such disclosure.</w:t>
      </w:r>
    </w:p>
    <w:p>
      <w:pPr>
        <w:ind w:left="142"/>
        <w:jc w:val="both"/>
        <w:rPr>
          <w:rFonts w:eastAsia="Times New Roman" w:cstheme="minorHAnsi"/>
          <w:color w:val="333333"/>
          <w:lang w:eastAsia="en-IN"/>
        </w:rPr>
      </w:pPr>
      <w:r>
        <w:rPr>
          <w:rFonts w:eastAsia="Times New Roman" w:cstheme="minorHAnsi"/>
          <w:color w:val="333333"/>
          <w:lang w:eastAsia="en-IN"/>
        </w:rPr>
        <w:t>“Confidential Information” shall include all information or material that has or could have commercial value or other utility in Disclosing Party’s business, and is treated with confidentiality. Such information includes, but is not limited to: unpublished computer code, design definitions and specifications, flow diagrams and flowcharts, formulas and algorithms, system and user documentation, data structures and data compilations, marketing and sales data, customer lists, and pending patent applications.</w:t>
      </w:r>
    </w:p>
    <w:p>
      <w:pPr>
        <w:shd w:val="clear" w:color="auto" w:fill="FFFFFF"/>
        <w:spacing w:after="0" w:line="300" w:lineRule="atLeast"/>
        <w:rPr>
          <w:rFonts w:eastAsia="Times New Roman" w:cstheme="minorHAnsi"/>
          <w:lang w:eastAsia="en-IN"/>
        </w:rPr>
      </w:pPr>
      <w:r>
        <w:rPr>
          <w:rFonts w:cstheme="minorHAnsi"/>
        </w:rPr>
        <w:t xml:space="preserve">2. </w:t>
      </w:r>
      <w:r>
        <w:fldChar w:fldCharType="begin"/>
      </w:r>
      <w:r>
        <w:instrText xml:space="preserve"> HYPERLINK "https://nondisclosureagreement.com/software-development.html" \l "time_periods" </w:instrText>
      </w:r>
      <w:r>
        <w:fldChar w:fldCharType="separate"/>
      </w:r>
      <w:r>
        <w:rPr>
          <w:rFonts w:eastAsia="Times New Roman" w:cstheme="minorHAnsi"/>
          <w:b/>
          <w:bCs/>
          <w:lang w:eastAsia="en-IN"/>
        </w:rPr>
        <w:t>Time Periods</w:t>
      </w:r>
      <w:r>
        <w:rPr>
          <w:rFonts w:eastAsia="Times New Roman" w:cstheme="minorHAnsi"/>
          <w:b/>
          <w:bCs/>
          <w:lang w:eastAsia="en-IN"/>
        </w:rPr>
        <w:fldChar w:fldCharType="end"/>
      </w:r>
    </w:p>
    <w:p>
      <w:pPr>
        <w:shd w:val="clear" w:color="auto" w:fill="FFFFFF"/>
        <w:spacing w:after="0" w:line="300" w:lineRule="atLeast"/>
        <w:rPr>
          <w:rFonts w:eastAsia="Times New Roman" w:cstheme="minorHAnsi"/>
          <w:lang w:eastAsia="en-IN"/>
        </w:rPr>
      </w:pPr>
    </w:p>
    <w:p>
      <w:pPr>
        <w:spacing w:after="0"/>
        <w:jc w:val="both"/>
        <w:rPr>
          <w:rFonts w:cstheme="minorHAnsi"/>
        </w:rPr>
      </w:pPr>
      <w:r>
        <w:rPr>
          <w:rFonts w:cstheme="minorHAnsi"/>
        </w:rPr>
        <w:t>The nondisclosure provisions and our duty to hold Confidential Information in confidence shall remain in effect until the Confidential Information no longer qualifies as a trade secret or until Disclosing Party sends Receiving Party written notice releasing Receiving Party from this Agreement, whichever occurs first.</w:t>
      </w:r>
    </w:p>
    <w:p>
      <w:pPr>
        <w:rPr>
          <w:rFonts w:cstheme="minorHAnsi"/>
        </w:rPr>
      </w:pPr>
    </w:p>
    <w:p>
      <w:pPr>
        <w:rPr>
          <w:rFonts w:cstheme="minorHAnsi"/>
          <w:b/>
        </w:rPr>
      </w:pPr>
      <w:r>
        <w:rPr>
          <w:rFonts w:cstheme="minorHAnsi"/>
        </w:rPr>
        <w:t xml:space="preserve">3.  </w:t>
      </w:r>
      <w:r>
        <w:rPr>
          <w:rFonts w:cstheme="minorHAnsi"/>
          <w:b/>
        </w:rPr>
        <w:t>Indemnity</w:t>
      </w:r>
    </w:p>
    <w:p>
      <w:pPr>
        <w:rPr>
          <w:rFonts w:cstheme="minorHAnsi"/>
        </w:rPr>
      </w:pPr>
      <w:r>
        <w:rPr>
          <w:rFonts w:cstheme="minorHAnsi"/>
        </w:rPr>
        <w:t xml:space="preserve">We agrees to indemnify </w:t>
      </w:r>
      <w:r>
        <w:rPr>
          <w:rFonts w:cstheme="minorHAnsi"/>
          <w:b/>
        </w:rPr>
        <w:t>Elite Technosoft Private Limited</w:t>
      </w:r>
      <w:r>
        <w:rPr>
          <w:rFonts w:cstheme="minorHAnsi"/>
        </w:rPr>
        <w:t xml:space="preserve"> against any and all losses, damages, claims or expenses incurred or suffered as a result of breach of this NDA.</w:t>
      </w:r>
    </w:p>
    <w:p>
      <w:pPr>
        <w:rPr>
          <w:rFonts w:cstheme="minorHAnsi"/>
          <w:b/>
        </w:rPr>
      </w:pPr>
      <w:r>
        <w:rPr>
          <w:rFonts w:cstheme="minorHAnsi"/>
        </w:rPr>
        <w:br w:type="textWrapping"/>
      </w:r>
      <w:r>
        <w:rPr>
          <w:rFonts w:cstheme="minorHAnsi"/>
        </w:rPr>
        <w:br w:type="textWrapping"/>
      </w:r>
      <w:r>
        <w:rPr>
          <w:rFonts w:cstheme="minorHAnsi"/>
        </w:rPr>
        <w:drawing>
          <wp:inline distT="0" distB="0" distL="114300" distR="114300">
            <wp:extent cx="800100" cy="499745"/>
            <wp:effectExtent l="0" t="0" r="0" b="14605"/>
            <wp:docPr id="1" name="Picture 1" descr="163515688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635156889235"/>
                    <pic:cNvPicPr>
                      <a:picLocks noChangeAspect="1"/>
                    </pic:cNvPicPr>
                  </pic:nvPicPr>
                  <pic:blipFill>
                    <a:blip r:embed="rId6"/>
                    <a:stretch>
                      <a:fillRect/>
                    </a:stretch>
                  </pic:blipFill>
                  <pic:spPr>
                    <a:xfrm>
                      <a:off x="0" y="0"/>
                      <a:ext cx="800100" cy="499745"/>
                    </a:xfrm>
                    <a:prstGeom prst="rect">
                      <a:avLst/>
                    </a:prstGeom>
                  </pic:spPr>
                </pic:pic>
              </a:graphicData>
            </a:graphic>
          </wp:inline>
        </w:drawing>
      </w:r>
      <w:r>
        <w:rPr>
          <w:rFonts w:cstheme="minorHAnsi"/>
        </w:rPr>
        <w:br w:type="textWrapping"/>
      </w:r>
      <w:r>
        <w:rPr>
          <w:rFonts w:cstheme="minorHAnsi"/>
          <w:b/>
        </w:rPr>
        <w:t xml:space="preserve">Signature </w:t>
      </w:r>
    </w:p>
    <w:p>
      <w:pPr>
        <w:rPr>
          <w:rFonts w:hint="default" w:cstheme="minorHAnsi"/>
          <w:b/>
          <w:lang w:val="en-IN"/>
        </w:rPr>
      </w:pPr>
      <w:r>
        <w:rPr>
          <w:rFonts w:hint="default" w:cstheme="minorHAnsi"/>
          <w:b/>
          <w:lang w:val="en-IN"/>
        </w:rPr>
        <w:t>Deepak Kumar Mish</w:t>
      </w:r>
      <w:bookmarkStart w:id="0" w:name="_GoBack"/>
      <w:bookmarkEnd w:id="0"/>
      <w:r>
        <w:rPr>
          <w:rFonts w:hint="default" w:cstheme="minorHAnsi"/>
          <w:b/>
          <w:lang w:val="en-IN"/>
        </w:rPr>
        <w:t>ra</w:t>
      </w:r>
    </w:p>
    <w:p>
      <w:pPr>
        <w:rPr>
          <w:rFonts w:hint="default" w:cstheme="minorHAnsi"/>
          <w:b/>
          <w:lang w:val="en-IN"/>
        </w:rPr>
      </w:pPr>
      <w:r>
        <w:rPr>
          <w:rFonts w:hint="default" w:cstheme="minorHAnsi"/>
          <w:b/>
          <w:lang w:val="en-IN"/>
        </w:rPr>
        <w:br w:type="page"/>
      </w:r>
    </w:p>
    <w:p>
      <w:pPr>
        <w:rPr>
          <w:rFonts w:hint="default" w:cstheme="minorHAnsi"/>
          <w:b/>
          <w:lang w:val="en-IN"/>
        </w:rPr>
      </w:pPr>
      <w:r>
        <w:rPr>
          <w:rFonts w:hint="default" w:cstheme="minorHAnsi"/>
          <w:b/>
          <w:lang w:val="en-IN"/>
        </w:rPr>
        <w:drawing>
          <wp:inline distT="0" distB="0" distL="114300" distR="114300">
            <wp:extent cx="5716270" cy="8086090"/>
            <wp:effectExtent l="0" t="0" r="17780" b="10160"/>
            <wp:docPr id="2" name="Picture 2" descr="adhar_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har_card"/>
                    <pic:cNvPicPr>
                      <a:picLocks noChangeAspect="1"/>
                    </pic:cNvPicPr>
                  </pic:nvPicPr>
                  <pic:blipFill>
                    <a:blip r:embed="rId7"/>
                    <a:stretch>
                      <a:fillRect/>
                    </a:stretch>
                  </pic:blipFill>
                  <pic:spPr>
                    <a:xfrm>
                      <a:off x="0" y="0"/>
                      <a:ext cx="5716270" cy="8086090"/>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7D4"/>
    <w:rsid w:val="0000287F"/>
    <w:rsid w:val="00154DC0"/>
    <w:rsid w:val="00231C5E"/>
    <w:rsid w:val="00341C92"/>
    <w:rsid w:val="004139BF"/>
    <w:rsid w:val="00B777D4"/>
    <w:rsid w:val="00F0086E"/>
    <w:rsid w:val="31FB6F60"/>
    <w:rsid w:val="35585E98"/>
    <w:rsid w:val="559F51E7"/>
    <w:rsid w:val="5C0227BB"/>
    <w:rsid w:val="64A2796F"/>
    <w:rsid w:val="68813A97"/>
    <w:rsid w:val="71000BB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link w:val="5"/>
    <w:qFormat/>
    <w:uiPriority w:val="34"/>
    <w:pPr>
      <w:spacing w:after="0" w:line="240" w:lineRule="auto"/>
      <w:ind w:left="720"/>
    </w:pPr>
    <w:rPr>
      <w:rFonts w:ascii="Times New Roman" w:hAnsi="Times New Roman" w:eastAsia="Times New Roman" w:cs="Times New Roman"/>
      <w:sz w:val="20"/>
      <w:szCs w:val="20"/>
      <w:lang w:val="en-US"/>
    </w:rPr>
  </w:style>
  <w:style w:type="character" w:customStyle="1" w:styleId="5">
    <w:name w:val="List Paragraph Char"/>
    <w:link w:val="4"/>
    <w:uiPriority w:val="34"/>
    <w:rPr>
      <w:rFonts w:ascii="Times New Roman" w:hAnsi="Times New Roman" w:eastAsia="Times New Roman" w:cs="Times New Roman"/>
      <w:sz w:val="20"/>
      <w:szCs w:val="20"/>
      <w:lang w:val="en-US"/>
    </w:rPr>
  </w:style>
  <w:style w:type="paragraph" w:customStyle="1" w:styleId="6">
    <w:name w:val="Indent 3"/>
    <w:basedOn w:val="1"/>
    <w:link w:val="7"/>
    <w:uiPriority w:val="0"/>
    <w:pPr>
      <w:overflowPunct w:val="0"/>
      <w:autoSpaceDE w:val="0"/>
      <w:autoSpaceDN w:val="0"/>
      <w:adjustRightInd w:val="0"/>
      <w:spacing w:after="0" w:line="280" w:lineRule="atLeast"/>
      <w:ind w:left="540" w:hanging="540"/>
      <w:jc w:val="both"/>
      <w:textAlignment w:val="baseline"/>
    </w:pPr>
    <w:rPr>
      <w:rFonts w:ascii="Times New Roman" w:hAnsi="Times New Roman" w:eastAsia="Times New Roman" w:cs="Times New Roman"/>
      <w:sz w:val="24"/>
      <w:szCs w:val="20"/>
      <w:lang w:val="en-US"/>
    </w:rPr>
  </w:style>
  <w:style w:type="character" w:customStyle="1" w:styleId="7">
    <w:name w:val="Indent 3 Char"/>
    <w:link w:val="6"/>
    <w:uiPriority w:val="0"/>
    <w:rPr>
      <w:rFonts w:ascii="Times New Roman" w:hAnsi="Times New Roman" w:eastAsia="Times New Roman" w:cs="Times New Roman"/>
      <w:sz w:val="24"/>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302</Words>
  <Characters>1743</Characters>
  <Lines>14</Lines>
  <Paragraphs>3</Paragraphs>
  <TotalTime>266</TotalTime>
  <ScaleCrop>false</ScaleCrop>
  <LinksUpToDate>false</LinksUpToDate>
  <CharactersWithSpaces>2211</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2021-10-21T07:19:00Z</dcterms:created>
  <dc:creator>Shatrughna Gehlot</dc:creator>
  <cp:lastModifiedBy>google1589955654</cp:lastModifiedBy>
  <dcterms:modified xsi:type="dcterms:W3CDTF">2021-10-25T13:56:06Z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2057-11.2.0.10323</vt:lpwstr>
  </property>
  <property fmtid="{D5CDD505-2E9C-101B-9397-08002B2CF9AE}" pid="3" name="ICV">
    <vt:lpwstr>0DCEF78422C042AE8FD91E2360C07137</vt:lpwstr>
  </property>
</Properties>
</file>