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Released</w:t>
      </w:r>
    </w:p>
    <w:p>
      <w:pPr>
        <w:pStyle w:val="Author"/>
      </w:pPr>
      <w:r>
        <w:t xml:space="preserve">Dan Knauss, General Editor</w:t>
      </w:r>
    </w:p>
    <w:bookmarkStart w:id="2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Released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2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Do not start by installing another performance plugin. Start by identifying where time is spent, whether WordPress is executing at all, and whether the response can safely be cached.</w:t>
      </w:r>
    </w:p>
    <w:p>
      <w:r>
        <w:pict>
          <v:rect style="width:0;height:1.5pt" o:hralign="center" o:hrstd="t" o:hr="t"/>
        </w:pict>
      </w:r>
    </w:p>
    <w:bookmarkEnd w:id="21"/>
    <w:bookmarkStart w:id="7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2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[ ] 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[ ] public anonymous page</w:t>
      </w:r>
    </w:p>
    <w:p>
      <w:pPr>
        <w:pStyle w:val="Compact"/>
        <w:numPr>
          <w:ilvl w:val="1"/>
          <w:numId w:val="1007"/>
        </w:numPr>
      </w:pPr>
      <w:r>
        <w:t xml:space="preserve">[ ] logged-in page</w:t>
      </w:r>
    </w:p>
    <w:p>
      <w:pPr>
        <w:pStyle w:val="Compact"/>
        <w:numPr>
          <w:ilvl w:val="1"/>
          <w:numId w:val="1007"/>
        </w:numPr>
      </w:pPr>
      <w:r>
        <w:t xml:space="preserve">[ ] editorial/admin workflow</w:t>
      </w:r>
    </w:p>
    <w:p>
      <w:pPr>
        <w:pStyle w:val="Compact"/>
        <w:numPr>
          <w:ilvl w:val="1"/>
          <w:numId w:val="1007"/>
        </w:numPr>
      </w:pPr>
      <w:r>
        <w:t xml:space="preserve">[ ] API endpoint</w:t>
      </w:r>
    </w:p>
    <w:p>
      <w:pPr>
        <w:pStyle w:val="Compact"/>
        <w:numPr>
          <w:ilvl w:val="1"/>
          <w:numId w:val="1007"/>
        </w:numPr>
      </w:pPr>
      <w:r>
        <w:t xml:space="preserve">[ ] AJAX endpoint</w:t>
      </w:r>
    </w:p>
    <w:p>
      <w:pPr>
        <w:pStyle w:val="Compact"/>
        <w:numPr>
          <w:ilvl w:val="1"/>
          <w:numId w:val="1007"/>
        </w:numPr>
      </w:pPr>
      <w:r>
        <w:t xml:space="preserve">[ ] search results</w:t>
      </w:r>
    </w:p>
    <w:p>
      <w:pPr>
        <w:pStyle w:val="Compact"/>
        <w:numPr>
          <w:ilvl w:val="1"/>
          <w:numId w:val="1007"/>
        </w:numPr>
      </w:pPr>
      <w:r>
        <w:t xml:space="preserve">[ ] sitemap generation</w:t>
      </w:r>
    </w:p>
    <w:p>
      <w:pPr>
        <w:pStyle w:val="Compact"/>
        <w:numPr>
          <w:ilvl w:val="1"/>
          <w:numId w:val="1007"/>
        </w:numPr>
      </w:pPr>
      <w:r>
        <w:t xml:space="preserve">[ ] redirect path</w:t>
      </w:r>
    </w:p>
    <w:p>
      <w:pPr>
        <w:pStyle w:val="Compact"/>
        <w:numPr>
          <w:ilvl w:val="1"/>
          <w:numId w:val="1007"/>
        </w:numPr>
      </w:pPr>
      <w:r>
        <w:t xml:space="preserve">[ ] high-traffic event page</w:t>
      </w:r>
    </w:p>
    <w:p>
      <w:pPr>
        <w:pStyle w:val="Compact"/>
        <w:numPr>
          <w:ilvl w:val="0"/>
          <w:numId w:val="1006"/>
        </w:numPr>
      </w:pPr>
      <w:r>
        <w:t xml:space="preserve">[ ] Identify the failure mode:</w:t>
      </w:r>
    </w:p>
    <w:p>
      <w:pPr>
        <w:pStyle w:val="Compact"/>
        <w:numPr>
          <w:ilvl w:val="1"/>
          <w:numId w:val="1008"/>
        </w:numPr>
      </w:pPr>
      <w:r>
        <w:t xml:space="preserve">[ ] high TTFB</w:t>
      </w:r>
    </w:p>
    <w:p>
      <w:pPr>
        <w:pStyle w:val="Compact"/>
        <w:numPr>
          <w:ilvl w:val="1"/>
          <w:numId w:val="1008"/>
        </w:numPr>
      </w:pPr>
      <w:r>
        <w:t xml:space="preserve">[ ] slow PHP execution</w:t>
      </w:r>
    </w:p>
    <w:p>
      <w:pPr>
        <w:pStyle w:val="Compact"/>
        <w:numPr>
          <w:ilvl w:val="1"/>
          <w:numId w:val="1008"/>
        </w:numPr>
      </w:pPr>
      <w:r>
        <w:t xml:space="preserve">[ ] slow MySQL queries</w:t>
      </w:r>
    </w:p>
    <w:p>
      <w:pPr>
        <w:pStyle w:val="Compact"/>
        <w:numPr>
          <w:ilvl w:val="1"/>
          <w:numId w:val="1008"/>
        </w:numPr>
      </w:pPr>
      <w:r>
        <w:t xml:space="preserve">[ ] too many database queries</w:t>
      </w:r>
    </w:p>
    <w:p>
      <w:pPr>
        <w:pStyle w:val="Compact"/>
        <w:numPr>
          <w:ilvl w:val="1"/>
          <w:numId w:val="1008"/>
        </w:numPr>
      </w:pPr>
      <w:r>
        <w:t xml:space="preserve">[ ] cache misses</w:t>
      </w:r>
    </w:p>
    <w:p>
      <w:pPr>
        <w:pStyle w:val="Compact"/>
        <w:numPr>
          <w:ilvl w:val="1"/>
          <w:numId w:val="1008"/>
        </w:numPr>
      </w:pPr>
      <w:r>
        <w:t xml:space="preserve">[ ] object-cache pressure</w:t>
      </w:r>
    </w:p>
    <w:p>
      <w:pPr>
        <w:pStyle w:val="Compact"/>
        <w:numPr>
          <w:ilvl w:val="1"/>
          <w:numId w:val="1008"/>
        </w:numPr>
      </w:pPr>
      <w:r>
        <w:t xml:space="preserve">[ ] cache stampede/race condition</w:t>
      </w:r>
    </w:p>
    <w:p>
      <w:pPr>
        <w:pStyle w:val="Compact"/>
        <w:numPr>
          <w:ilvl w:val="1"/>
          <w:numId w:val="1008"/>
        </w:numPr>
      </w:pPr>
      <w:r>
        <w:t xml:space="preserve">[ ] slow third-party/external request</w:t>
      </w:r>
    </w:p>
    <w:p>
      <w:pPr>
        <w:pStyle w:val="Compact"/>
        <w:numPr>
          <w:ilvl w:val="1"/>
          <w:numId w:val="1008"/>
        </w:numPr>
      </w:pPr>
      <w:r>
        <w:t xml:space="preserve">[ ] client-side JavaScript delay</w:t>
      </w:r>
    </w:p>
    <w:p>
      <w:pPr>
        <w:pStyle w:val="Compact"/>
        <w:numPr>
          <w:ilvl w:val="1"/>
          <w:numId w:val="1008"/>
        </w:numPr>
      </w:pPr>
      <w:r>
        <w:t xml:space="preserve">[ ] load-test failure</w:t>
      </w:r>
    </w:p>
    <w:p>
      <w:pPr>
        <w:pStyle w:val="Compact"/>
        <w:numPr>
          <w:ilvl w:val="0"/>
          <w:numId w:val="1006"/>
        </w:numPr>
      </w:pPr>
      <w:r>
        <w:t xml:space="preserve">[ ] Confirm the test target URL or route.</w:t>
      </w:r>
    </w:p>
    <w:p>
      <w:pPr>
        <w:pStyle w:val="Compact"/>
        <w:numPr>
          <w:ilvl w:val="0"/>
          <w:numId w:val="1006"/>
        </w:numPr>
      </w:pPr>
      <w:r>
        <w:t xml:space="preserve">[ ] Record whether the request is anonymous or authenticated.</w:t>
      </w:r>
    </w:p>
    <w:p>
      <w:pPr>
        <w:pStyle w:val="Compact"/>
        <w:numPr>
          <w:ilvl w:val="0"/>
          <w:numId w:val="1006"/>
        </w:numPr>
      </w:pPr>
      <w:r>
        <w:t xml:space="preserve">[ ] Record whether the page should be cacheable.</w:t>
      </w:r>
    </w:p>
    <w:p>
      <w:pPr>
        <w:pStyle w:val="Compact"/>
        <w:numPr>
          <w:ilvl w:val="0"/>
          <w:numId w:val="1006"/>
        </w:numPr>
      </w:pPr>
      <w:r>
        <w:t xml:space="preserve">[ ] 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22"/>
    <w:bookmarkStart w:id="2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09"/>
        </w:numPr>
      </w:pPr>
      <w:r>
        <w:t xml:space="preserve">[ ] User enters URL.</w:t>
      </w:r>
    </w:p>
    <w:p>
      <w:pPr>
        <w:pStyle w:val="Compact"/>
        <w:numPr>
          <w:ilvl w:val="0"/>
          <w:numId w:val="1009"/>
        </w:numPr>
      </w:pPr>
      <w:r>
        <w:t xml:space="preserve">[ ] DNS resolves the hostname.</w:t>
      </w:r>
    </w:p>
    <w:p>
      <w:pPr>
        <w:pStyle w:val="Compact"/>
        <w:numPr>
          <w:ilvl w:val="0"/>
          <w:numId w:val="1009"/>
        </w:numPr>
      </w:pPr>
      <w:r>
        <w:t xml:space="preserve">[ ] Browser sends HTTP request.</w:t>
      </w:r>
    </w:p>
    <w:p>
      <w:pPr>
        <w:pStyle w:val="Compact"/>
        <w:numPr>
          <w:ilvl w:val="0"/>
          <w:numId w:val="1009"/>
        </w:numPr>
      </w:pPr>
      <w:r>
        <w:t xml:space="preserve">[ ] Edge/CDN checks for cached response.</w:t>
      </w:r>
    </w:p>
    <w:p>
      <w:pPr>
        <w:pStyle w:val="Compact"/>
        <w:numPr>
          <w:ilvl w:val="0"/>
          <w:numId w:val="1009"/>
        </w:numPr>
      </w:pPr>
      <w:r>
        <w:t xml:space="preserve">[ ] Origin web server receives request if edge misses or bypasses.</w:t>
      </w:r>
    </w:p>
    <w:p>
      <w:pPr>
        <w:pStyle w:val="Compact"/>
        <w:numPr>
          <w:ilvl w:val="0"/>
          <w:numId w:val="1009"/>
        </w:numPr>
      </w:pPr>
      <w:r>
        <w:t xml:space="preserve">[ ] WordPress core loads.</w:t>
      </w:r>
    </w:p>
    <w:p>
      <w:pPr>
        <w:pStyle w:val="Compact"/>
        <w:numPr>
          <w:ilvl w:val="0"/>
          <w:numId w:val="1009"/>
        </w:numPr>
      </w:pPr>
      <w:r>
        <w:t xml:space="preserve">[ ] MU plugins load.</w:t>
      </w:r>
    </w:p>
    <w:p>
      <w:pPr>
        <w:pStyle w:val="Compact"/>
        <w:numPr>
          <w:ilvl w:val="0"/>
          <w:numId w:val="1009"/>
        </w:numPr>
      </w:pPr>
      <w:r>
        <w:t xml:space="preserve">[ ] Plugins and theme code run.</w:t>
      </w:r>
    </w:p>
    <w:p>
      <w:pPr>
        <w:pStyle w:val="Compact"/>
        <w:numPr>
          <w:ilvl w:val="0"/>
          <w:numId w:val="1009"/>
        </w:numPr>
      </w:pPr>
      <w:r>
        <w:t xml:space="preserve">[ ] Database and object cache are queried.</w:t>
      </w:r>
    </w:p>
    <w:p>
      <w:pPr>
        <w:pStyle w:val="Compact"/>
        <w:numPr>
          <w:ilvl w:val="0"/>
          <w:numId w:val="1009"/>
        </w:numPr>
      </w:pPr>
      <w:r>
        <w:t xml:space="preserve">[ ] Template is selected and rendered.</w:t>
      </w:r>
    </w:p>
    <w:p>
      <w:pPr>
        <w:pStyle w:val="Compact"/>
        <w:numPr>
          <w:ilvl w:val="0"/>
          <w:numId w:val="1009"/>
        </w:numPr>
      </w:pPr>
      <w:r>
        <w:t xml:space="preserve">[ ] HTTP response is sent to browser.</w:t>
      </w:r>
    </w:p>
    <w:p>
      <w:pPr>
        <w:pStyle w:val="Compact"/>
        <w:numPr>
          <w:ilvl w:val="0"/>
          <w:numId w:val="1009"/>
        </w:numPr>
      </w:pPr>
      <w:r>
        <w:t xml:space="preserve">[ ] Browser parses HTML, downloads assets, executes JavaScript, renders the page.</w:t>
      </w:r>
    </w:p>
    <w:p>
      <w:pPr>
        <w:pStyle w:val="Compact"/>
        <w:numPr>
          <w:ilvl w:val="0"/>
          <w:numId w:val="1009"/>
        </w:numPr>
      </w:pPr>
      <w:r>
        <w:t xml:space="preserve">[ ] 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10"/>
        </w:numPr>
      </w:pPr>
      <w:r>
        <w:t xml:space="preserve">[ ] 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10"/>
        </w:numPr>
      </w:pPr>
      <w:r>
        <w:t xml:space="preserve">[ ] 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23"/>
    <w:bookmarkStart w:id="2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11"/>
        </w:numPr>
      </w:pPr>
      <w:r>
        <w:t xml:space="preserve">[ ] Measure uncached TTFB.</w:t>
      </w:r>
    </w:p>
    <w:p>
      <w:pPr>
        <w:pStyle w:val="Compact"/>
        <w:numPr>
          <w:ilvl w:val="0"/>
          <w:numId w:val="1011"/>
        </w:numPr>
      </w:pPr>
      <w:r>
        <w:t xml:space="preserve">[ ] Measure warm-cache TTFB.</w:t>
      </w:r>
    </w:p>
    <w:p>
      <w:pPr>
        <w:pStyle w:val="Compact"/>
        <w:numPr>
          <w:ilvl w:val="0"/>
          <w:numId w:val="1011"/>
        </w:numPr>
      </w:pPr>
      <w:r>
        <w:t xml:space="preserve">[ ] Capture cache headers.</w:t>
      </w:r>
    </w:p>
    <w:p>
      <w:pPr>
        <w:pStyle w:val="Compact"/>
        <w:numPr>
          <w:ilvl w:val="0"/>
          <w:numId w:val="1011"/>
        </w:numPr>
      </w:pPr>
      <w:r>
        <w:t xml:space="preserve">[ ] Capture response status and redirects.</w:t>
      </w:r>
    </w:p>
    <w:p>
      <w:pPr>
        <w:pStyle w:val="Compact"/>
        <w:numPr>
          <w:ilvl w:val="0"/>
          <w:numId w:val="1011"/>
        </w:numPr>
      </w:pPr>
      <w:r>
        <w:t xml:space="preserve">[ ] Capture PHP/application timing.</w:t>
      </w:r>
    </w:p>
    <w:p>
      <w:pPr>
        <w:pStyle w:val="Compact"/>
        <w:numPr>
          <w:ilvl w:val="0"/>
          <w:numId w:val="1011"/>
        </w:numPr>
      </w:pPr>
      <w:r>
        <w:t xml:space="preserve">[ ] Capture database query count and slow queries.</w:t>
      </w:r>
    </w:p>
    <w:p>
      <w:pPr>
        <w:pStyle w:val="Compact"/>
        <w:numPr>
          <w:ilvl w:val="0"/>
          <w:numId w:val="1011"/>
        </w:numPr>
      </w:pPr>
      <w:r>
        <w:t xml:space="preserve">[ ] Capture object-cache behavior when available.</w:t>
      </w:r>
    </w:p>
    <w:p>
      <w:pPr>
        <w:pStyle w:val="Compact"/>
        <w:numPr>
          <w:ilvl w:val="0"/>
          <w:numId w:val="1011"/>
        </w:numPr>
      </w:pPr>
      <w:r>
        <w:t xml:space="preserve">[ ] 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11"/>
        </w:numPr>
      </w:pPr>
      <w:r>
        <w:t xml:space="preserve">[ ] Capture frontend impact if browser rendering is part of the symptom.</w:t>
      </w:r>
    </w:p>
    <w:p>
      <w:pPr>
        <w:pStyle w:val="Compact"/>
        <w:numPr>
          <w:ilvl w:val="0"/>
          <w:numId w:val="1011"/>
        </w:numPr>
      </w:pPr>
      <w:r>
        <w:t xml:space="preserve">[ ] 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12"/>
        </w:numPr>
      </w:pPr>
      <w:r>
        <w:t xml:space="preserve">[ ] Confirm DNS resolves quickly and predictably.</w:t>
      </w:r>
    </w:p>
    <w:p>
      <w:pPr>
        <w:pStyle w:val="Compact"/>
        <w:numPr>
          <w:ilvl w:val="0"/>
          <w:numId w:val="1012"/>
        </w:numPr>
      </w:pPr>
      <w:r>
        <w:t xml:space="preserve">[ ] Avoid unnecessary DNS indirection and stale records.</w:t>
      </w:r>
    </w:p>
    <w:p>
      <w:pPr>
        <w:pStyle w:val="Compact"/>
        <w:numPr>
          <w:ilvl w:val="0"/>
          <w:numId w:val="1012"/>
        </w:numPr>
      </w:pPr>
      <w:r>
        <w:t xml:space="preserve">[ ] Confirm final canonical URL does not require multiple redirects.</w:t>
      </w:r>
    </w:p>
    <w:p>
      <w:pPr>
        <w:pStyle w:val="Compact"/>
        <w:numPr>
          <w:ilvl w:val="0"/>
          <w:numId w:val="1012"/>
        </w:numPr>
      </w:pPr>
      <w:r>
        <w:t xml:space="preserve">[ ] Confirm HTTPS works without certificate or protocol negotiation issues.</w:t>
      </w:r>
    </w:p>
    <w:p>
      <w:pPr>
        <w:pStyle w:val="Compact"/>
        <w:numPr>
          <w:ilvl w:val="0"/>
          <w:numId w:val="1012"/>
        </w:numPr>
      </w:pPr>
      <w:r>
        <w:t xml:space="preserve">[ ] Confirm HTTP/2 or HTTP/3 support where appropriate.</w:t>
      </w:r>
    </w:p>
    <w:p>
      <w:pPr>
        <w:pStyle w:val="Compact"/>
        <w:numPr>
          <w:ilvl w:val="0"/>
          <w:numId w:val="1012"/>
        </w:numPr>
      </w:pPr>
      <w:r>
        <w:t xml:space="preserve">[ ] Check request headers that may vary cache behavior:</w:t>
      </w:r>
    </w:p>
    <w:p>
      <w:pPr>
        <w:pStyle w:val="Compact"/>
        <w:numPr>
          <w:ilvl w:val="1"/>
          <w:numId w:val="1013"/>
        </w:numPr>
      </w:pPr>
      <w:r>
        <w:t xml:space="preserve">[ ] cookies</w:t>
      </w:r>
    </w:p>
    <w:p>
      <w:pPr>
        <w:pStyle w:val="Compact"/>
        <w:numPr>
          <w:ilvl w:val="1"/>
          <w:numId w:val="1013"/>
        </w:numPr>
      </w:pPr>
      <w:r>
        <w:t xml:space="preserve">[ ] authorization</w:t>
      </w:r>
    </w:p>
    <w:p>
      <w:pPr>
        <w:pStyle w:val="Compact"/>
        <w:numPr>
          <w:ilvl w:val="1"/>
          <w:numId w:val="1013"/>
        </w:numPr>
      </w:pPr>
      <w:r>
        <w:t xml:space="preserve">[ ] query strings</w:t>
      </w:r>
    </w:p>
    <w:p>
      <w:pPr>
        <w:pStyle w:val="Compact"/>
        <w:numPr>
          <w:ilvl w:val="1"/>
          <w:numId w:val="1013"/>
        </w:numPr>
      </w:pPr>
      <w:r>
        <w:t xml:space="preserve">[ ] user-agent variation</w:t>
      </w:r>
    </w:p>
    <w:p>
      <w:pPr>
        <w:pStyle w:val="Compact"/>
        <w:numPr>
          <w:ilvl w:val="1"/>
          <w:numId w:val="1013"/>
        </w:numPr>
      </w:pPr>
      <w:r>
        <w:t xml:space="preserve">[ ] 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14"/>
        </w:numPr>
      </w:pPr>
      <w:r>
        <w:t xml:space="preserve">[ ] 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14"/>
        </w:numPr>
      </w:pPr>
      <w:r>
        <w:t xml:space="preserve">[ ] 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25"/>
    <w:bookmarkStart w:id="2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15"/>
        </w:numPr>
      </w:pPr>
      <w:r>
        <w:t xml:space="preserve">[ ] Identify pages that should be edge-cacheable.</w:t>
      </w:r>
    </w:p>
    <w:p>
      <w:pPr>
        <w:pStyle w:val="Compact"/>
        <w:numPr>
          <w:ilvl w:val="0"/>
          <w:numId w:val="1015"/>
        </w:numPr>
      </w:pPr>
      <w:r>
        <w:t xml:space="preserve">[ ] Identify pages that must bypass cache:</w:t>
      </w:r>
    </w:p>
    <w:p>
      <w:pPr>
        <w:pStyle w:val="Compact"/>
        <w:numPr>
          <w:ilvl w:val="1"/>
          <w:numId w:val="1016"/>
        </w:numPr>
      </w:pPr>
      <w:r>
        <w:t xml:space="preserve">[ ] logged-in personalized views</w:t>
      </w:r>
    </w:p>
    <w:p>
      <w:pPr>
        <w:pStyle w:val="Compact"/>
        <w:numPr>
          <w:ilvl w:val="1"/>
          <w:numId w:val="1016"/>
        </w:numPr>
      </w:pPr>
      <w:r>
        <w:t xml:space="preserve">[ ] carts</w:t>
      </w:r>
    </w:p>
    <w:p>
      <w:pPr>
        <w:pStyle w:val="Compact"/>
        <w:numPr>
          <w:ilvl w:val="1"/>
          <w:numId w:val="1016"/>
        </w:numPr>
      </w:pPr>
      <w:r>
        <w:t xml:space="preserve">[ ] checkout</w:t>
      </w:r>
    </w:p>
    <w:p>
      <w:pPr>
        <w:pStyle w:val="Compact"/>
        <w:numPr>
          <w:ilvl w:val="1"/>
          <w:numId w:val="1016"/>
        </w:numPr>
      </w:pPr>
      <w:r>
        <w:t xml:space="preserve">[ ] account pages</w:t>
      </w:r>
    </w:p>
    <w:p>
      <w:pPr>
        <w:pStyle w:val="Compact"/>
        <w:numPr>
          <w:ilvl w:val="1"/>
          <w:numId w:val="1016"/>
        </w:numPr>
      </w:pPr>
      <w:r>
        <w:t xml:space="preserve">[ ] previews</w:t>
      </w:r>
    </w:p>
    <w:p>
      <w:pPr>
        <w:pStyle w:val="Compact"/>
        <w:numPr>
          <w:ilvl w:val="1"/>
          <w:numId w:val="1016"/>
        </w:numPr>
      </w:pPr>
      <w:r>
        <w:t xml:space="preserve">[ ] nonce-sensitive forms</w:t>
      </w:r>
    </w:p>
    <w:p>
      <w:pPr>
        <w:pStyle w:val="Compact"/>
        <w:numPr>
          <w:ilvl w:val="1"/>
          <w:numId w:val="1016"/>
        </w:numPr>
      </w:pPr>
      <w:r>
        <w:t xml:space="preserve">[ ] private API responses</w:t>
      </w:r>
    </w:p>
    <w:p>
      <w:pPr>
        <w:pStyle w:val="Compact"/>
        <w:numPr>
          <w:ilvl w:val="0"/>
          <w:numId w:val="1015"/>
        </w:numPr>
      </w:pPr>
      <w:r>
        <w:t xml:space="preserve">[ ] Check cache status response headers.</w:t>
      </w:r>
    </w:p>
    <w:p>
      <w:pPr>
        <w:pStyle w:val="Compact"/>
        <w:numPr>
          <w:ilvl w:val="0"/>
          <w:numId w:val="1015"/>
        </w:numPr>
      </w:pPr>
      <w:r>
        <w:t xml:space="preserve">[ ] 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15"/>
        </w:numPr>
      </w:pPr>
      <w:r>
        <w:t xml:space="preserve">[ ] Confirm cookies are not causing broad cache bypasses.</w:t>
      </w:r>
    </w:p>
    <w:p>
      <w:pPr>
        <w:pStyle w:val="Compact"/>
        <w:numPr>
          <w:ilvl w:val="0"/>
          <w:numId w:val="1015"/>
        </w:numPr>
      </w:pPr>
      <w:r>
        <w:t xml:space="preserve">[ ] Confirm query parameters are not fragmenting the cache key unnecessarily.</w:t>
      </w:r>
    </w:p>
    <w:p>
      <w:pPr>
        <w:pStyle w:val="Compact"/>
        <w:numPr>
          <w:ilvl w:val="0"/>
          <w:numId w:val="1015"/>
        </w:numPr>
      </w:pPr>
      <w:r>
        <w:t xml:space="preserve">[ ] Confirm TTL is appropriate for content volatility.</w:t>
      </w:r>
    </w:p>
    <w:p>
      <w:pPr>
        <w:pStyle w:val="Compact"/>
        <w:numPr>
          <w:ilvl w:val="0"/>
          <w:numId w:val="1015"/>
        </w:numPr>
      </w:pPr>
      <w:r>
        <w:t xml:space="preserve">[ ] Confirm invalidation/purge logic is precise enough.</w:t>
      </w:r>
    </w:p>
    <w:p>
      <w:pPr>
        <w:pStyle w:val="Compact"/>
        <w:numPr>
          <w:ilvl w:val="0"/>
          <w:numId w:val="1015"/>
        </w:numPr>
      </w:pPr>
      <w:r>
        <w:t xml:space="preserve">[ ] 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17"/>
        </w:numPr>
      </w:pPr>
      <w:r>
        <w:t xml:space="preserve">[ ] Is the response cacheable?</w:t>
      </w:r>
    </w:p>
    <w:p>
      <w:pPr>
        <w:pStyle w:val="Compact"/>
        <w:numPr>
          <w:ilvl w:val="0"/>
          <w:numId w:val="1017"/>
        </w:numPr>
      </w:pPr>
      <w:r>
        <w:t xml:space="preserve">[ ] 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 ] Does it vary by cookie or authorization?</w:t>
      </w:r>
    </w:p>
    <w:p>
      <w:pPr>
        <w:pStyle w:val="Compact"/>
        <w:numPr>
          <w:ilvl w:val="0"/>
          <w:numId w:val="1017"/>
        </w:numPr>
      </w:pPr>
      <w:r>
        <w:t xml:space="preserve">[ ] Is the TTL too short?</w:t>
      </w:r>
    </w:p>
    <w:p>
      <w:pPr>
        <w:pStyle w:val="Compact"/>
        <w:numPr>
          <w:ilvl w:val="0"/>
          <w:numId w:val="1017"/>
        </w:numPr>
      </w:pPr>
      <w:r>
        <w:t xml:space="preserve">[ ] Is a plugin sending no-cache headers?</w:t>
      </w:r>
    </w:p>
    <w:p>
      <w:pPr>
        <w:pStyle w:val="Compact"/>
        <w:numPr>
          <w:ilvl w:val="0"/>
          <w:numId w:val="1017"/>
        </w:numPr>
      </w:pPr>
      <w:r>
        <w:t xml:space="preserve">[ ] Is the request URL unique because of query strings?</w:t>
      </w:r>
    </w:p>
    <w:p>
      <w:pPr>
        <w:pStyle w:val="Compact"/>
        <w:numPr>
          <w:ilvl w:val="0"/>
          <w:numId w:val="1017"/>
        </w:numPr>
      </w:pPr>
      <w:r>
        <w:t xml:space="preserve">[ ] Are purges too broad or too frequent?</w:t>
      </w:r>
    </w:p>
    <w:p>
      <w:r>
        <w:pict>
          <v:rect style="width:0;height:1.5pt" o:hralign="center" o:hrstd="t" o:hr="t"/>
        </w:pict>
      </w:r>
    </w:p>
    <w:bookmarkEnd w:id="26"/>
    <w:bookmarkStart w:id="2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18"/>
        </w:numPr>
      </w:pPr>
      <w:r>
        <w:t xml:space="preserve">[ ] Set long TTLs for stable public content.</w:t>
      </w:r>
    </w:p>
    <w:p>
      <w:pPr>
        <w:pStyle w:val="Compact"/>
        <w:numPr>
          <w:ilvl w:val="0"/>
          <w:numId w:val="1018"/>
        </w:numPr>
      </w:pPr>
      <w:r>
        <w:t xml:space="preserve">[ ] Set shorter TTLs for content that changes frequently.</w:t>
      </w:r>
    </w:p>
    <w:p>
      <w:pPr>
        <w:pStyle w:val="Compact"/>
        <w:numPr>
          <w:ilvl w:val="0"/>
          <w:numId w:val="1018"/>
        </w:numPr>
      </w:pPr>
      <w:r>
        <w:t xml:space="preserve">[ ] Use purge/invalidation for freshness rather than universally short TTLs.</w:t>
      </w:r>
    </w:p>
    <w:p>
      <w:pPr>
        <w:pStyle w:val="Compact"/>
        <w:numPr>
          <w:ilvl w:val="0"/>
          <w:numId w:val="1018"/>
        </w:numPr>
      </w:pPr>
      <w:r>
        <w:t xml:space="preserve">[ ] Avoid sending no-cache/no-store on pages that should be public-cacheable.</w:t>
      </w:r>
    </w:p>
    <w:p>
      <w:pPr>
        <w:pStyle w:val="Compact"/>
        <w:numPr>
          <w:ilvl w:val="0"/>
          <w:numId w:val="1018"/>
        </w:numPr>
      </w:pPr>
      <w:r>
        <w:t xml:space="preserve">[ ] Verify generated headers from WordPress, plugins, CDN, and server rules.</w:t>
      </w:r>
    </w:p>
    <w:p>
      <w:pPr>
        <w:pStyle w:val="Compact"/>
        <w:numPr>
          <w:ilvl w:val="0"/>
          <w:numId w:val="1018"/>
        </w:numPr>
      </w:pPr>
      <w:r>
        <w:t xml:space="preserve">[ ] Ensure invalidation happens when content changes.</w:t>
      </w:r>
    </w:p>
    <w:p>
      <w:pPr>
        <w:pStyle w:val="Compact"/>
        <w:numPr>
          <w:ilvl w:val="0"/>
          <w:numId w:val="1018"/>
        </w:numPr>
      </w:pPr>
      <w:r>
        <w:t xml:space="preserve">[ ] 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019"/>
        </w:numPr>
      </w:pPr>
      <w:r>
        <w:t xml:space="preserve">[ ] CDN cache status headers</w:t>
      </w:r>
    </w:p>
    <w:p>
      <w:pPr>
        <w:pStyle w:val="Compact"/>
        <w:numPr>
          <w:ilvl w:val="0"/>
          <w:numId w:val="1019"/>
        </w:numPr>
      </w:pPr>
      <w:r>
        <w:t xml:space="preserve">[ ] custom platform cache headers</w:t>
      </w:r>
    </w:p>
    <w:p>
      <w:r>
        <w:pict>
          <v:rect style="width:0;height:1.5pt" o:hralign="center" o:hrstd="t" o:hr="t"/>
        </w:pict>
      </w:r>
    </w:p>
    <w:bookmarkEnd w:id="27"/>
    <w:bookmarkStart w:id="2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020"/>
        </w:numPr>
      </w:pPr>
      <w:r>
        <w:t xml:space="preserve">[ ] Identify expensive hooks, filters, and actions.</w:t>
      </w:r>
    </w:p>
    <w:p>
      <w:pPr>
        <w:pStyle w:val="Compact"/>
        <w:numPr>
          <w:ilvl w:val="0"/>
          <w:numId w:val="1020"/>
        </w:numPr>
      </w:pPr>
      <w:r>
        <w:t xml:space="preserve">[ ] Confirm callbacks run only where needed.</w:t>
      </w:r>
    </w:p>
    <w:p>
      <w:pPr>
        <w:pStyle w:val="Compact"/>
        <w:numPr>
          <w:ilvl w:val="0"/>
          <w:numId w:val="1020"/>
        </w:numPr>
      </w:pPr>
      <w:r>
        <w:t xml:space="preserve">[ ] Avoid global work during every request.</w:t>
      </w:r>
    </w:p>
    <w:p>
      <w:pPr>
        <w:pStyle w:val="Compact"/>
        <w:numPr>
          <w:ilvl w:val="0"/>
          <w:numId w:val="1020"/>
        </w:numPr>
      </w:pPr>
      <w:r>
        <w:t xml:space="preserve">[ ] Avoid excessive template complexity.</w:t>
      </w:r>
    </w:p>
    <w:p>
      <w:pPr>
        <w:pStyle w:val="Compact"/>
        <w:numPr>
          <w:ilvl w:val="0"/>
          <w:numId w:val="1020"/>
        </w:numPr>
      </w:pPr>
      <w:r>
        <w:t xml:space="preserve">[ ] Avoid template over-use where many partials perform redundant work.</w:t>
      </w:r>
    </w:p>
    <w:p>
      <w:pPr>
        <w:pStyle w:val="Compact"/>
        <w:numPr>
          <w:ilvl w:val="0"/>
          <w:numId w:val="1020"/>
        </w:numPr>
      </w:pPr>
      <w:r>
        <w:t xml:space="preserve">[ ] Cache expensive partial output when safe.</w:t>
      </w:r>
    </w:p>
    <w:p>
      <w:pPr>
        <w:pStyle w:val="Compact"/>
        <w:numPr>
          <w:ilvl w:val="0"/>
          <w:numId w:val="1020"/>
        </w:numPr>
      </w:pPr>
      <w:r>
        <w:t xml:space="preserve">[ ] Eliminate uncached functions on hot paths.</w:t>
      </w:r>
    </w:p>
    <w:p>
      <w:pPr>
        <w:pStyle w:val="Compact"/>
        <w:numPr>
          <w:ilvl w:val="0"/>
          <w:numId w:val="1020"/>
        </w:numPr>
      </w:pPr>
      <w:r>
        <w:t xml:space="preserve">[ ] Avoid remote HTTP calls during page rendering.</w:t>
      </w:r>
    </w:p>
    <w:p>
      <w:pPr>
        <w:pStyle w:val="Compact"/>
        <w:numPr>
          <w:ilvl w:val="0"/>
          <w:numId w:val="1020"/>
        </w:numPr>
      </w:pPr>
      <w:r>
        <w:t xml:space="preserve">[ ] 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021"/>
        </w:numPr>
      </w:pPr>
      <w:r>
        <w:t xml:space="preserve">[ ] Does this callback run on frontend, admin, REST, AJAX, or all contexts?</w:t>
      </w:r>
    </w:p>
    <w:p>
      <w:pPr>
        <w:pStyle w:val="Compact"/>
        <w:numPr>
          <w:ilvl w:val="0"/>
          <w:numId w:val="1021"/>
        </w:numPr>
      </w:pPr>
      <w:r>
        <w:t xml:space="preserve">[ ] Does it execute database queries?</w:t>
      </w:r>
    </w:p>
    <w:p>
      <w:pPr>
        <w:pStyle w:val="Compact"/>
        <w:numPr>
          <w:ilvl w:val="0"/>
          <w:numId w:val="1021"/>
        </w:numPr>
      </w:pPr>
      <w:r>
        <w:t xml:space="preserve">[ ] Does it call external services?</w:t>
      </w:r>
    </w:p>
    <w:p>
      <w:pPr>
        <w:pStyle w:val="Compact"/>
        <w:numPr>
          <w:ilvl w:val="0"/>
          <w:numId w:val="1021"/>
        </w:numPr>
      </w:pPr>
      <w:r>
        <w:t xml:space="preserve">[ ] Does it build data that could be cached?</w:t>
      </w:r>
    </w:p>
    <w:p>
      <w:pPr>
        <w:pStyle w:val="Compact"/>
        <w:numPr>
          <w:ilvl w:val="0"/>
          <w:numId w:val="1021"/>
        </w:numPr>
      </w:pPr>
      <w:r>
        <w:t xml:space="preserve">[ ] Does it run for users/pages that do not need it?</w:t>
      </w:r>
    </w:p>
    <w:p>
      <w:r>
        <w:pict>
          <v:rect style="width:0;height:1.5pt" o:hralign="center" o:hrstd="t" o:hr="t"/>
        </w:pict>
      </w:r>
    </w:p>
    <w:bookmarkEnd w:id="28"/>
    <w:bookmarkStart w:id="2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023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023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024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024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Locale / settings change.</w:t>
      </w:r>
    </w:p>
    <w:p>
      <w:pPr>
        <w:numPr>
          <w:ilvl w:val="0"/>
          <w:numId w:val="1024"/>
        </w:numPr>
      </w:pPr>
      <w:r>
        <w:t xml:space="preserve">Multisite blog switch / domain change.</w:t>
      </w:r>
    </w:p>
    <w:p>
      <w:pPr>
        <w:numPr>
          <w:ilvl w:val="0"/>
          <w:numId w:val="1024"/>
        </w:numPr>
      </w:pPr>
      <w:r>
        <w:t xml:space="preserve">[ ] Identify repeated expensive fragments: sidebars, related posts, navigation, widgets, API-derived blocks.</w:t>
      </w:r>
    </w:p>
    <w:p>
      <w:pPr>
        <w:numPr>
          <w:ilvl w:val="0"/>
          <w:numId w:val="1024"/>
        </w:numPr>
      </w:pPr>
      <w:r>
        <w:t xml:space="preserve">[ ] Create cache keys that include only the context that changes output.</w:t>
      </w:r>
    </w:p>
    <w:p>
      <w:pPr>
        <w:numPr>
          <w:ilvl w:val="0"/>
          <w:numId w:val="1024"/>
        </w:numPr>
      </w:pPr>
      <w:r>
        <w:t xml:space="preserve">[ ] Set an expiration appropriate to freshness needs.</w:t>
      </w:r>
    </w:p>
    <w:p>
      <w:pPr>
        <w:numPr>
          <w:ilvl w:val="0"/>
          <w:numId w:val="1024"/>
        </w:numPr>
      </w:pPr>
      <w:r>
        <w:t xml:space="preserve">[ ] Invalidate when source data changes where necessary.</w:t>
      </w:r>
    </w:p>
    <w:p>
      <w:pPr>
        <w:numPr>
          <w:ilvl w:val="0"/>
          <w:numId w:val="1024"/>
        </w:numPr>
      </w:pPr>
      <w:r>
        <w:t xml:space="preserve">[ ]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Start w:id="3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025"/>
        </w:numPr>
      </w:pPr>
      <w:r>
        <w:t xml:space="preserve">[ ] Count total queries for the request.</w:t>
      </w:r>
    </w:p>
    <w:p>
      <w:pPr>
        <w:pStyle w:val="Compact"/>
        <w:numPr>
          <w:ilvl w:val="0"/>
          <w:numId w:val="1025"/>
        </w:numPr>
      </w:pPr>
      <w:r>
        <w:t xml:space="preserve">[ ] Identify slow queries.</w:t>
      </w:r>
    </w:p>
    <w:p>
      <w:pPr>
        <w:pStyle w:val="Compact"/>
        <w:numPr>
          <w:ilvl w:val="0"/>
          <w:numId w:val="1025"/>
        </w:numPr>
      </w:pPr>
      <w:r>
        <w:t xml:space="preserve">[ ] Identify duplicate queries.</w:t>
      </w:r>
    </w:p>
    <w:p>
      <w:pPr>
        <w:pStyle w:val="Compact"/>
        <w:numPr>
          <w:ilvl w:val="0"/>
          <w:numId w:val="1025"/>
        </w:numPr>
      </w:pPr>
      <w:r>
        <w:t xml:space="preserve">[ ] Identify unbounded queries.</w:t>
      </w:r>
    </w:p>
    <w:p>
      <w:pPr>
        <w:pStyle w:val="Compact"/>
        <w:numPr>
          <w:ilvl w:val="0"/>
          <w:numId w:val="1025"/>
        </w:numPr>
      </w:pPr>
      <w:r>
        <w:t xml:space="preserve">[ ] Identify queries that scan too many rows.</w:t>
      </w:r>
    </w:p>
    <w:p>
      <w:pPr>
        <w:pStyle w:val="Compact"/>
        <w:numPr>
          <w:ilvl w:val="0"/>
          <w:numId w:val="1025"/>
        </w:numPr>
      </w:pPr>
      <w:r>
        <w:t xml:space="preserve">[ ] Avoid expensive meta queries on high-cardinality data.</w:t>
      </w:r>
    </w:p>
    <w:p>
      <w:pPr>
        <w:pStyle w:val="Compact"/>
        <w:numPr>
          <w:ilvl w:val="0"/>
          <w:numId w:val="1025"/>
        </w:numPr>
      </w:pPr>
      <w:r>
        <w:t xml:space="preserve">[ ] Avoid taxonomy over-use for query patterns that do not scale.</w:t>
      </w:r>
    </w:p>
    <w:p>
      <w:pPr>
        <w:pStyle w:val="Compact"/>
        <w:numPr>
          <w:ilvl w:val="0"/>
          <w:numId w:val="1025"/>
        </w:numPr>
      </w:pPr>
      <w:r>
        <w:t xml:space="preserve">[ ] 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025"/>
        </w:numPr>
      </w:pPr>
      <w:r>
        <w:t xml:space="preserve">[ ] 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025"/>
        </w:numPr>
      </w:pPr>
      <w:r>
        <w:t xml:space="preserve">[ ] Use search infrastructure such as Elasticsearch/OpenSearch for heavy search workloads.</w:t>
      </w:r>
    </w:p>
    <w:p>
      <w:pPr>
        <w:pStyle w:val="Compact"/>
        <w:numPr>
          <w:ilvl w:val="0"/>
          <w:numId w:val="1025"/>
        </w:numPr>
      </w:pPr>
      <w:r>
        <w:t xml:space="preserve">[ ] 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026"/>
        </w:numPr>
      </w:pPr>
      <w:r>
        <w:t xml:space="preserve">[ ] missing pagination.</w:t>
      </w:r>
    </w:p>
    <w:p>
      <w:pPr>
        <w:pStyle w:val="Compact"/>
        <w:numPr>
          <w:ilvl w:val="0"/>
          <w:numId w:val="1026"/>
        </w:numPr>
      </w:pPr>
      <w:r>
        <w:t xml:space="preserve">[ ] meta queries used as primary filters at scale.</w:t>
      </w:r>
    </w:p>
    <w:p>
      <w:pPr>
        <w:pStyle w:val="Compact"/>
        <w:numPr>
          <w:ilvl w:val="0"/>
          <w:numId w:val="1026"/>
        </w:numPr>
      </w:pPr>
      <w:r>
        <w:t xml:space="preserve">[ ] taxonomy queries stacked into complex intersections/exclusions.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026"/>
        </w:numPr>
      </w:pPr>
      <w:r>
        <w:t xml:space="preserve">[ ] ordering by unindexed or computed values.</w:t>
      </w:r>
    </w:p>
    <w:p>
      <w:r>
        <w:pict>
          <v:rect style="width:0;height:1.5pt" o:hralign="center" o:hrstd="t" o:hr="t"/>
        </w:pict>
      </w:r>
    </w:p>
    <w:bookmarkEnd w:id="30"/>
    <w:bookmarkStart w:id="3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 falsy IDs accidentally becoming broad queries.</w:t>
      </w:r>
    </w:p>
    <w:p>
      <w:pPr>
        <w:pStyle w:val="Compact"/>
        <w:numPr>
          <w:ilvl w:val="0"/>
          <w:numId w:val="1027"/>
        </w:numPr>
      </w:pPr>
      <w:r>
        <w:t xml:space="preserve">[ ] Add explicit limits.</w:t>
      </w:r>
    </w:p>
    <w:p>
      <w:pPr>
        <w:pStyle w:val="Compact"/>
        <w:numPr>
          <w:ilvl w:val="0"/>
          <w:numId w:val="1027"/>
        </w:numPr>
      </w:pPr>
      <w:r>
        <w:t xml:space="preserve">[ ] Paginate large result sets.</w:t>
      </w:r>
    </w:p>
    <w:p>
      <w:pPr>
        <w:pStyle w:val="Compact"/>
        <w:numPr>
          <w:ilvl w:val="0"/>
          <w:numId w:val="1027"/>
        </w:numPr>
      </w:pPr>
      <w:r>
        <w:t xml:space="preserve">[ ] Use caching for expensive repeated query results.</w:t>
      </w:r>
    </w:p>
    <w:p>
      <w:pPr>
        <w:pStyle w:val="Compact"/>
        <w:numPr>
          <w:ilvl w:val="0"/>
          <w:numId w:val="1027"/>
        </w:numPr>
      </w:pPr>
      <w:r>
        <w:t xml:space="preserve">[ ] 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Start w:id="3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3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028"/>
        </w:numPr>
      </w:pPr>
      <w:r>
        <w:t xml:space="preserve">[ ] Use taxonomies for classification, not arbitrary high-cardinality data.</w:t>
      </w:r>
    </w:p>
    <w:p>
      <w:pPr>
        <w:pStyle w:val="Compact"/>
        <w:numPr>
          <w:ilvl w:val="0"/>
          <w:numId w:val="1028"/>
        </w:numPr>
      </w:pPr>
      <w:r>
        <w:t xml:space="preserve">[ ] Avoid overly complex taxonomy intersections/exclusions.</w:t>
      </w:r>
    </w:p>
    <w:p>
      <w:pPr>
        <w:pStyle w:val="Compact"/>
        <w:numPr>
          <w:ilvl w:val="0"/>
          <w:numId w:val="1028"/>
        </w:numPr>
      </w:pPr>
      <w:r>
        <w:t xml:space="preserve">[ ] Keep term relationships manageable.</w:t>
      </w:r>
    </w:p>
    <w:p>
      <w:pPr>
        <w:pStyle w:val="Compact"/>
        <w:numPr>
          <w:ilvl w:val="0"/>
          <w:numId w:val="1028"/>
        </w:numPr>
      </w:pPr>
      <w:r>
        <w:t xml:space="preserve">[ ] 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32"/>
    <w:bookmarkStart w:id="3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029"/>
        </w:numPr>
      </w:pPr>
      <w:r>
        <w:t xml:space="preserve">[ ] 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29"/>
        </w:numPr>
      </w:pPr>
      <w:r>
        <w:t xml:space="preserve">[ ] Prefer positive selection rules where possible.</w:t>
      </w:r>
    </w:p>
    <w:p>
      <w:pPr>
        <w:pStyle w:val="Compact"/>
        <w:numPr>
          <w:ilvl w:val="0"/>
          <w:numId w:val="1029"/>
        </w:numPr>
      </w:pPr>
      <w:r>
        <w:t xml:space="preserve">[ ] Cache exclusion sets if they must be computed.</w:t>
      </w:r>
    </w:p>
    <w:p>
      <w:pPr>
        <w:pStyle w:val="Compact"/>
        <w:numPr>
          <w:ilvl w:val="0"/>
          <w:numId w:val="1029"/>
        </w:numPr>
      </w:pPr>
      <w:r>
        <w:t xml:space="preserve">[ ] 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33"/>
    <w:bookmarkStart w:id="3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030"/>
        </w:numPr>
      </w:pPr>
      <w:r>
        <w:t xml:space="preserve">[ ] Do not treat post meta as a general-purpose relational store at scale.</w:t>
      </w:r>
    </w:p>
    <w:p>
      <w:pPr>
        <w:pStyle w:val="Compact"/>
        <w:numPr>
          <w:ilvl w:val="0"/>
          <w:numId w:val="1030"/>
        </w:numPr>
      </w:pPr>
      <w:r>
        <w:t xml:space="preserve">[ ] Avoid sorting/filtering large result sets by arbitrary meta values.</w:t>
      </w:r>
    </w:p>
    <w:p>
      <w:pPr>
        <w:pStyle w:val="Compact"/>
        <w:numPr>
          <w:ilvl w:val="0"/>
          <w:numId w:val="1030"/>
        </w:numPr>
      </w:pPr>
      <w:r>
        <w:t xml:space="preserve">[ ] Consider custom tables or search infrastructure for high-volume structured data.</w:t>
      </w:r>
    </w:p>
    <w:bookmarkEnd w:id="34"/>
    <w:bookmarkStart w:id="3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031"/>
        </w:numPr>
      </w:pPr>
      <w:r>
        <w:t xml:space="preserve">[ ] Avoid leading wildcard searches on large columns.</w:t>
      </w:r>
    </w:p>
    <w:p>
      <w:pPr>
        <w:pStyle w:val="Compact"/>
        <w:numPr>
          <w:ilvl w:val="0"/>
          <w:numId w:val="1031"/>
        </w:numPr>
      </w:pPr>
      <w:r>
        <w:t xml:space="preserve">[ ] Prefer indexed prefix searches if acceptable.</w:t>
      </w:r>
    </w:p>
    <w:p>
      <w:pPr>
        <w:pStyle w:val="Compact"/>
        <w:numPr>
          <w:ilvl w:val="0"/>
          <w:numId w:val="1031"/>
        </w:numPr>
      </w:pPr>
      <w:r>
        <w:t xml:space="preserve">[ ] 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032"/>
        </w:numPr>
      </w:pPr>
      <w:r>
        <w:t xml:space="preserve">[ ] 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032"/>
        </w:numPr>
      </w:pPr>
      <w:r>
        <w:t xml:space="preserve">[ ] Check which table is scanned.</w:t>
      </w:r>
    </w:p>
    <w:p>
      <w:pPr>
        <w:pStyle w:val="Compact"/>
        <w:numPr>
          <w:ilvl w:val="0"/>
          <w:numId w:val="1032"/>
        </w:numPr>
      </w:pPr>
      <w:r>
        <w:t xml:space="preserve">[ ] Check access type.</w:t>
      </w:r>
    </w:p>
    <w:p>
      <w:pPr>
        <w:pStyle w:val="Compact"/>
        <w:numPr>
          <w:ilvl w:val="0"/>
          <w:numId w:val="1032"/>
        </w:numPr>
      </w:pPr>
      <w:r>
        <w:t xml:space="preserve">[ ] Check possible keys.</w:t>
      </w:r>
    </w:p>
    <w:p>
      <w:pPr>
        <w:pStyle w:val="Compact"/>
        <w:numPr>
          <w:ilvl w:val="0"/>
          <w:numId w:val="1032"/>
        </w:numPr>
      </w:pPr>
      <w:r>
        <w:t xml:space="preserve">[ ] Check the key actually used.</w:t>
      </w:r>
    </w:p>
    <w:p>
      <w:pPr>
        <w:pStyle w:val="Compact"/>
        <w:numPr>
          <w:ilvl w:val="0"/>
          <w:numId w:val="1032"/>
        </w:numPr>
      </w:pPr>
      <w:r>
        <w:t xml:space="preserve">[ ] Check estimated rows scanned.</w:t>
      </w:r>
    </w:p>
    <w:p>
      <w:pPr>
        <w:pStyle w:val="Compact"/>
        <w:numPr>
          <w:ilvl w:val="0"/>
          <w:numId w:val="1032"/>
        </w:numPr>
      </w:pPr>
      <w:r>
        <w:t xml:space="preserve">[ ] Look for filesort or temporary table usage.</w:t>
      </w:r>
    </w:p>
    <w:p>
      <w:pPr>
        <w:pStyle w:val="Compact"/>
        <w:numPr>
          <w:ilvl w:val="0"/>
          <w:numId w:val="1032"/>
        </w:numPr>
      </w:pPr>
      <w:r>
        <w:t xml:space="preserve">[ ] 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Start w:id="3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033"/>
        </w:numPr>
      </w:pPr>
      <w:r>
        <w:t xml:space="preserve">[ ] Confirm a persistent object cache exists when the site needs one.</w:t>
      </w:r>
    </w:p>
    <w:p>
      <w:pPr>
        <w:pStyle w:val="Compact"/>
        <w:numPr>
          <w:ilvl w:val="0"/>
          <w:numId w:val="1033"/>
        </w:numPr>
      </w:pPr>
      <w:r>
        <w:t xml:space="preserve">[ ] Confirm cache service health.</w:t>
      </w:r>
    </w:p>
    <w:p>
      <w:pPr>
        <w:pStyle w:val="Compact"/>
        <w:numPr>
          <w:ilvl w:val="0"/>
          <w:numId w:val="1033"/>
        </w:numPr>
      </w:pPr>
      <w:r>
        <w:t xml:space="preserve">[ ] Track hit rate and miss rate.</w:t>
      </w:r>
    </w:p>
    <w:p>
      <w:pPr>
        <w:pStyle w:val="Compact"/>
        <w:numPr>
          <w:ilvl w:val="0"/>
          <w:numId w:val="1033"/>
        </w:numPr>
      </w:pPr>
      <w:r>
        <w:t xml:space="preserve">[ ] Cache expensive query results and computed values.</w:t>
      </w:r>
    </w:p>
    <w:p>
      <w:pPr>
        <w:pStyle w:val="Compact"/>
        <w:numPr>
          <w:ilvl w:val="0"/>
          <w:numId w:val="1033"/>
        </w:numPr>
      </w:pPr>
      <w:r>
        <w:t xml:space="preserve">[ ] Use cache groups intentionally.</w:t>
      </w:r>
    </w:p>
    <w:p>
      <w:pPr>
        <w:pStyle w:val="Compact"/>
        <w:numPr>
          <w:ilvl w:val="0"/>
          <w:numId w:val="1033"/>
        </w:numPr>
      </w:pPr>
      <w:r>
        <w:t xml:space="preserve">[ ] Keep keys stable and specific.</w:t>
      </w:r>
    </w:p>
    <w:p>
      <w:pPr>
        <w:pStyle w:val="Compact"/>
        <w:numPr>
          <w:ilvl w:val="0"/>
          <w:numId w:val="1033"/>
        </w:numPr>
      </w:pPr>
      <w:r>
        <w:t xml:space="preserve">[ ] Avoid excessive cache calls in tight loops.</w:t>
      </w:r>
    </w:p>
    <w:p>
      <w:pPr>
        <w:pStyle w:val="Compact"/>
        <w:numPr>
          <w:ilvl w:val="0"/>
          <w:numId w:val="1033"/>
        </w:numPr>
      </w:pPr>
      <w:r>
        <w:t xml:space="preserve">[ ] Avoid storing huge objects that increase memory pressure.</w:t>
      </w:r>
    </w:p>
    <w:p>
      <w:pPr>
        <w:pStyle w:val="Compact"/>
        <w:numPr>
          <w:ilvl w:val="0"/>
          <w:numId w:val="1033"/>
        </w:numPr>
      </w:pPr>
      <w:r>
        <w:t xml:space="preserve">[ ] 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033"/>
        </w:numPr>
      </w:pPr>
      <w:r>
        <w:t xml:space="preserve">[ ] 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38"/>
    <w:bookmarkStart w:id="3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034"/>
        </w:numPr>
      </w:pPr>
      <w:r>
        <w:t xml:space="preserve">[ ] Use transients for data that can expire.</w:t>
      </w:r>
    </w:p>
    <w:p>
      <w:pPr>
        <w:pStyle w:val="Compact"/>
        <w:numPr>
          <w:ilvl w:val="0"/>
          <w:numId w:val="1034"/>
        </w:numPr>
      </w:pPr>
      <w:r>
        <w:t xml:space="preserve">[ ] Set realistic expiration times.</w:t>
      </w:r>
    </w:p>
    <w:p>
      <w:pPr>
        <w:pStyle w:val="Compact"/>
        <w:numPr>
          <w:ilvl w:val="0"/>
          <w:numId w:val="1034"/>
        </w:numPr>
      </w:pPr>
      <w:r>
        <w:t xml:space="preserve">[ ] Account for either database-backed or object-cache-backed storage.</w:t>
      </w:r>
    </w:p>
    <w:p>
      <w:pPr>
        <w:pStyle w:val="Compact"/>
        <w:numPr>
          <w:ilvl w:val="0"/>
          <w:numId w:val="1034"/>
        </w:numPr>
      </w:pPr>
      <w:r>
        <w:t xml:space="preserve">[ ] Avoid relying on transients for data that must always exist.</w:t>
      </w:r>
    </w:p>
    <w:p>
      <w:pPr>
        <w:pStyle w:val="Compact"/>
        <w:numPr>
          <w:ilvl w:val="0"/>
          <w:numId w:val="1034"/>
        </w:numPr>
      </w:pPr>
      <w:r>
        <w:t xml:space="preserve">[ ] 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035"/>
        </w:numPr>
      </w:pPr>
      <w:r>
        <w:t xml:space="preserve">[ ] Use static variables for repeat computations within one request.</w:t>
      </w:r>
    </w:p>
    <w:p>
      <w:pPr>
        <w:pStyle w:val="Compact"/>
        <w:numPr>
          <w:ilvl w:val="0"/>
          <w:numId w:val="1035"/>
        </w:numPr>
      </w:pPr>
      <w:r>
        <w:t xml:space="preserve">[ ] 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Start w:id="4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036"/>
        </w:numPr>
      </w:pPr>
      <w:r>
        <w:t xml:space="preserve">[ ] Add locking around expensive cache regeneration.</w:t>
      </w:r>
    </w:p>
    <w:p>
      <w:pPr>
        <w:pStyle w:val="Compact"/>
        <w:numPr>
          <w:ilvl w:val="0"/>
          <w:numId w:val="1036"/>
        </w:numPr>
      </w:pPr>
      <w:r>
        <w:t xml:space="preserve">[ ] Use soft TTL/hard TTL patterns where appropriate.</w:t>
      </w:r>
    </w:p>
    <w:p>
      <w:pPr>
        <w:pStyle w:val="Compact"/>
        <w:numPr>
          <w:ilvl w:val="0"/>
          <w:numId w:val="1036"/>
        </w:numPr>
      </w:pPr>
      <w:r>
        <w:t xml:space="preserve">[ ] Refresh important cache entries before they expire during high traffic.</w:t>
      </w:r>
    </w:p>
    <w:p>
      <w:pPr>
        <w:pStyle w:val="Compact"/>
        <w:numPr>
          <w:ilvl w:val="0"/>
          <w:numId w:val="1036"/>
        </w:numPr>
      </w:pPr>
      <w:r>
        <w:t xml:space="preserve">[ ] Avoid synchronized expiration for many hot keys.</w:t>
      </w:r>
    </w:p>
    <w:p>
      <w:pPr>
        <w:pStyle w:val="Compact"/>
        <w:numPr>
          <w:ilvl w:val="0"/>
          <w:numId w:val="1036"/>
        </w:numPr>
      </w:pPr>
      <w:r>
        <w:t xml:space="preserve">[ ] Add jitter to expirations where useful.</w:t>
      </w:r>
    </w:p>
    <w:p>
      <w:pPr>
        <w:pStyle w:val="Compact"/>
        <w:numPr>
          <w:ilvl w:val="0"/>
          <w:numId w:val="1036"/>
        </w:numPr>
      </w:pPr>
      <w:r>
        <w:t xml:space="preserve">[ ] 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037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037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037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037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037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Start w:id="4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038"/>
        </w:numPr>
      </w:pPr>
      <w:r>
        <w:t xml:space="preserve">[ ] Identify due cron events.</w:t>
      </w:r>
    </w:p>
    <w:p>
      <w:pPr>
        <w:pStyle w:val="Compact"/>
        <w:numPr>
          <w:ilvl w:val="0"/>
          <w:numId w:val="1038"/>
        </w:numPr>
      </w:pPr>
      <w:r>
        <w:t xml:space="preserve">[ ] Identify slow recurring jobs.</w:t>
      </w:r>
    </w:p>
    <w:p>
      <w:pPr>
        <w:pStyle w:val="Compact"/>
        <w:numPr>
          <w:ilvl w:val="0"/>
          <w:numId w:val="1038"/>
        </w:numPr>
      </w:pPr>
      <w:r>
        <w:t xml:space="preserve">[ ] Run cron through real server cron where appropriate.</w:t>
      </w:r>
    </w:p>
    <w:p>
      <w:pPr>
        <w:pStyle w:val="Compact"/>
        <w:numPr>
          <w:ilvl w:val="0"/>
          <w:numId w:val="1038"/>
        </w:numPr>
      </w:pPr>
      <w:r>
        <w:t xml:space="preserve">[ ] Disable request-triggered WP-Cron only after the external runner is verified.</w:t>
      </w:r>
    </w:p>
    <w:p>
      <w:pPr>
        <w:pStyle w:val="Compact"/>
        <w:numPr>
          <w:ilvl w:val="0"/>
          <w:numId w:val="1038"/>
        </w:numPr>
      </w:pPr>
      <w:r>
        <w:t xml:space="preserve">[ ] Avoid heavy jobs during peak traffic.</w:t>
      </w:r>
    </w:p>
    <w:p>
      <w:pPr>
        <w:pStyle w:val="Compact"/>
        <w:numPr>
          <w:ilvl w:val="0"/>
          <w:numId w:val="1038"/>
        </w:numPr>
      </w:pPr>
      <w:r>
        <w:t xml:space="preserve">[ ] Batch large jobs.</w:t>
      </w:r>
    </w:p>
    <w:p>
      <w:pPr>
        <w:pStyle w:val="Compact"/>
        <w:numPr>
          <w:ilvl w:val="0"/>
          <w:numId w:val="1038"/>
        </w:numPr>
      </w:pPr>
      <w:r>
        <w:t xml:space="preserve">[ ] Ensure jobs are idempotent.</w:t>
      </w:r>
    </w:p>
    <w:p>
      <w:pPr>
        <w:pStyle w:val="Compact"/>
        <w:numPr>
          <w:ilvl w:val="0"/>
          <w:numId w:val="1038"/>
        </w:numPr>
      </w:pPr>
      <w:r>
        <w:t xml:space="preserve">[ ] 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41"/>
    <w:bookmarkStart w:id="4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4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039"/>
        </w:numPr>
      </w:pPr>
      <w:r>
        <w:t xml:space="preserve">[ ] 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039"/>
        </w:numPr>
      </w:pPr>
      <w:r>
        <w:t xml:space="preserve">[ ] Identify REST API calls after initial render.</w:t>
      </w:r>
    </w:p>
    <w:p>
      <w:pPr>
        <w:pStyle w:val="Compact"/>
        <w:numPr>
          <w:ilvl w:val="0"/>
          <w:numId w:val="1039"/>
        </w:numPr>
      </w:pPr>
      <w:r>
        <w:t xml:space="preserve">[ ] Remove unnecessary polling.</w:t>
      </w:r>
    </w:p>
    <w:p>
      <w:pPr>
        <w:pStyle w:val="Compact"/>
        <w:numPr>
          <w:ilvl w:val="0"/>
          <w:numId w:val="1039"/>
        </w:numPr>
      </w:pPr>
      <w:r>
        <w:t xml:space="preserve">[ ] Cache public endpoint responses where safe.</w:t>
      </w:r>
    </w:p>
    <w:p>
      <w:pPr>
        <w:pStyle w:val="Compact"/>
        <w:numPr>
          <w:ilvl w:val="0"/>
          <w:numId w:val="1039"/>
        </w:numPr>
      </w:pPr>
      <w:r>
        <w:t xml:space="preserve">[ ] Move heavy endpoint work out of synchronous user requests.</w:t>
      </w:r>
    </w:p>
    <w:p>
      <w:pPr>
        <w:pStyle w:val="Compact"/>
        <w:numPr>
          <w:ilvl w:val="0"/>
          <w:numId w:val="1039"/>
        </w:numPr>
      </w:pPr>
      <w:r>
        <w:t xml:space="preserve">[ ] Authenticate private endpoints correctly.</w:t>
      </w:r>
    </w:p>
    <w:bookmarkEnd w:id="42"/>
    <w:bookmarkStart w:id="4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040"/>
        </w:numPr>
      </w:pPr>
      <w:r>
        <w:t xml:space="preserve">[ ] Ensure sitemap generation does not perform expensive unbounded queries.</w:t>
      </w:r>
    </w:p>
    <w:p>
      <w:pPr>
        <w:pStyle w:val="Compact"/>
        <w:numPr>
          <w:ilvl w:val="0"/>
          <w:numId w:val="1040"/>
        </w:numPr>
      </w:pPr>
      <w:r>
        <w:t xml:space="preserve">[ ] Cache sitemap output when possible.</w:t>
      </w:r>
    </w:p>
    <w:p>
      <w:pPr>
        <w:pStyle w:val="Compact"/>
        <w:numPr>
          <w:ilvl w:val="0"/>
          <w:numId w:val="1040"/>
        </w:numPr>
      </w:pPr>
      <w:r>
        <w:t xml:space="preserve">[ ] Paginate large sitemaps.</w:t>
      </w:r>
    </w:p>
    <w:p>
      <w:pPr>
        <w:pStyle w:val="Compact"/>
        <w:numPr>
          <w:ilvl w:val="0"/>
          <w:numId w:val="1040"/>
        </w:numPr>
      </w:pPr>
      <w:r>
        <w:t xml:space="preserve">[ ] Avoid regenerating large sitemap structures on every request.</w:t>
      </w:r>
    </w:p>
    <w:bookmarkEnd w:id="43"/>
    <w:bookmarkStart w:id="4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041"/>
        </w:numPr>
      </w:pPr>
      <w:r>
        <w:t xml:space="preserve">[ ] Identify remote HTTP calls during page generation.</w:t>
      </w:r>
    </w:p>
    <w:p>
      <w:pPr>
        <w:pStyle w:val="Compact"/>
        <w:numPr>
          <w:ilvl w:val="0"/>
          <w:numId w:val="1041"/>
        </w:numPr>
      </w:pPr>
      <w:r>
        <w:t xml:space="preserve">[ ] Add strict timeouts.</w:t>
      </w:r>
    </w:p>
    <w:p>
      <w:pPr>
        <w:pStyle w:val="Compact"/>
        <w:numPr>
          <w:ilvl w:val="0"/>
          <w:numId w:val="1041"/>
        </w:numPr>
      </w:pPr>
      <w:r>
        <w:t xml:space="preserve">[ ] Cache remote responses.</w:t>
      </w:r>
    </w:p>
    <w:p>
      <w:pPr>
        <w:pStyle w:val="Compact"/>
        <w:numPr>
          <w:ilvl w:val="0"/>
          <w:numId w:val="1041"/>
        </w:numPr>
      </w:pPr>
      <w:r>
        <w:t xml:space="preserve">[ ] Fail gracefully when the remote service is slow.</w:t>
      </w:r>
    </w:p>
    <w:p>
      <w:pPr>
        <w:pStyle w:val="Compact"/>
        <w:numPr>
          <w:ilvl w:val="0"/>
          <w:numId w:val="1041"/>
        </w:numPr>
      </w:pPr>
      <w:r>
        <w:t xml:space="preserve">[ ] Move non-critical requests to background processing.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042"/>
        </w:numPr>
      </w:pPr>
      <w:r>
        <w:t xml:space="preserve">[ ] Identify heavy frontend scripts.</w:t>
      </w:r>
    </w:p>
    <w:p>
      <w:pPr>
        <w:pStyle w:val="Compact"/>
        <w:numPr>
          <w:ilvl w:val="0"/>
          <w:numId w:val="1042"/>
        </w:numPr>
      </w:pPr>
      <w:r>
        <w:t xml:space="preserve">[ ] Remove duplicate libraries.</w:t>
      </w:r>
    </w:p>
    <w:p>
      <w:pPr>
        <w:pStyle w:val="Compact"/>
        <w:numPr>
          <w:ilvl w:val="0"/>
          <w:numId w:val="1042"/>
        </w:numPr>
      </w:pPr>
      <w:r>
        <w:t xml:space="preserve">[ ] Avoid loading plugin scripts globally when only one page needs them.</w:t>
      </w:r>
    </w:p>
    <w:p>
      <w:pPr>
        <w:pStyle w:val="Compact"/>
        <w:numPr>
          <w:ilvl w:val="0"/>
          <w:numId w:val="1042"/>
        </w:numPr>
      </w:pPr>
      <w:r>
        <w:t xml:space="preserve">[ ] Defer non-critical JavaScript.</w:t>
      </w:r>
    </w:p>
    <w:p>
      <w:pPr>
        <w:pStyle w:val="Compact"/>
        <w:numPr>
          <w:ilvl w:val="0"/>
          <w:numId w:val="1042"/>
        </w:numPr>
      </w:pPr>
      <w:r>
        <w:t xml:space="preserve">[ ] Reduce long main-thread tasks.</w:t>
      </w:r>
    </w:p>
    <w:p>
      <w:pPr>
        <w:pStyle w:val="Compact"/>
        <w:numPr>
          <w:ilvl w:val="0"/>
          <w:numId w:val="1042"/>
        </w:numPr>
      </w:pPr>
      <w:r>
        <w:t xml:space="preserve">[ ] Measure interaction delay after script changes.</w:t>
      </w:r>
    </w:p>
    <w:p>
      <w:pPr>
        <w:pStyle w:val="Compact"/>
        <w:numPr>
          <w:ilvl w:val="0"/>
          <w:numId w:val="1042"/>
        </w:numPr>
      </w:pPr>
      <w:r>
        <w:t xml:space="preserve">[ ] Watch for AJAX calls triggered by frontend scripts after load.</w:t>
      </w:r>
    </w:p>
    <w:p>
      <w:pPr>
        <w:pStyle w:val="Compact"/>
        <w:numPr>
          <w:ilvl w:val="0"/>
          <w:numId w:val="1042"/>
        </w:numPr>
      </w:pPr>
      <w:r>
        <w:t xml:space="preserve">[ ] 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042"/>
        </w:numPr>
      </w:pPr>
      <w:r>
        <w:t xml:space="preserve">[ ] 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042"/>
        </w:numPr>
      </w:pPr>
      <w:r>
        <w:t xml:space="preserve">[ ] 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46"/>
    <w:bookmarkStart w:id="4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043"/>
        </w:numPr>
      </w:pPr>
      <w:r>
        <w:t xml:space="preserve">[ ] Identify expected traffic sources and timing.</w:t>
      </w:r>
    </w:p>
    <w:p>
      <w:pPr>
        <w:pStyle w:val="Compact"/>
        <w:numPr>
          <w:ilvl w:val="0"/>
          <w:numId w:val="1043"/>
        </w:numPr>
      </w:pPr>
      <w:r>
        <w:t xml:space="preserve">[ ] Estimate peak requests per minute/second.</w:t>
      </w:r>
    </w:p>
    <w:p>
      <w:pPr>
        <w:pStyle w:val="Compact"/>
        <w:numPr>
          <w:ilvl w:val="0"/>
          <w:numId w:val="1043"/>
        </w:numPr>
      </w:pPr>
      <w:r>
        <w:t xml:space="preserve">[ ] Identify pages that will receive traffic.</w:t>
      </w:r>
    </w:p>
    <w:p>
      <w:pPr>
        <w:pStyle w:val="Compact"/>
        <w:numPr>
          <w:ilvl w:val="0"/>
          <w:numId w:val="1043"/>
        </w:numPr>
      </w:pPr>
      <w:r>
        <w:t xml:space="preserve">[ ] Pre-warm caches.</w:t>
      </w:r>
    </w:p>
    <w:p>
      <w:pPr>
        <w:pStyle w:val="Compact"/>
        <w:numPr>
          <w:ilvl w:val="0"/>
          <w:numId w:val="1043"/>
        </w:numPr>
      </w:pPr>
      <w:r>
        <w:t xml:space="preserve">[ ] Freeze risky deployments before the event.</w:t>
      </w:r>
    </w:p>
    <w:p>
      <w:pPr>
        <w:pStyle w:val="Compact"/>
        <w:numPr>
          <w:ilvl w:val="0"/>
          <w:numId w:val="1043"/>
        </w:numPr>
      </w:pPr>
      <w:r>
        <w:t xml:space="preserve">[ ] Audit cacheability of campaign landing pages.</w:t>
      </w:r>
    </w:p>
    <w:p>
      <w:pPr>
        <w:pStyle w:val="Compact"/>
        <w:numPr>
          <w:ilvl w:val="0"/>
          <w:numId w:val="1043"/>
        </w:numPr>
      </w:pPr>
      <w:r>
        <w:t xml:space="preserve">[ ] Remove avoidable query-string cache fragmentation.</w:t>
      </w:r>
    </w:p>
    <w:p>
      <w:pPr>
        <w:pStyle w:val="Compact"/>
        <w:numPr>
          <w:ilvl w:val="0"/>
          <w:numId w:val="1043"/>
        </w:numPr>
      </w:pPr>
      <w:r>
        <w:t xml:space="preserve">[ ] 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043"/>
        </w:numPr>
      </w:pPr>
      <w:r>
        <w:t xml:space="preserve">[ ] Confirm origin can survive expected cache misses.</w:t>
      </w:r>
    </w:p>
    <w:p>
      <w:pPr>
        <w:pStyle w:val="Compact"/>
        <w:numPr>
          <w:ilvl w:val="0"/>
          <w:numId w:val="1043"/>
        </w:numPr>
      </w:pPr>
      <w:r>
        <w:t xml:space="preserve">[ ] Confirm monitoring and alerting are active.</w:t>
      </w:r>
    </w:p>
    <w:p>
      <w:pPr>
        <w:pStyle w:val="Compact"/>
        <w:numPr>
          <w:ilvl w:val="0"/>
          <w:numId w:val="1043"/>
        </w:numPr>
      </w:pPr>
      <w:r>
        <w:t xml:space="preserve">[ ] 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044"/>
        </w:numPr>
      </w:pPr>
      <w:r>
        <w:t xml:space="preserve">[ ] CDN/edge cache hit ratio acceptable.</w:t>
      </w:r>
    </w:p>
    <w:p>
      <w:pPr>
        <w:pStyle w:val="Compact"/>
        <w:numPr>
          <w:ilvl w:val="0"/>
          <w:numId w:val="1044"/>
        </w:numPr>
      </w:pPr>
      <w:r>
        <w:t xml:space="preserve">[ ] Origin TTFB acceptable under warm cache.</w:t>
      </w:r>
    </w:p>
    <w:p>
      <w:pPr>
        <w:pStyle w:val="Compact"/>
        <w:numPr>
          <w:ilvl w:val="0"/>
          <w:numId w:val="1044"/>
        </w:numPr>
      </w:pPr>
      <w:r>
        <w:t xml:space="preserve">[ ] No heavy uncached widgets on landing page.</w:t>
      </w:r>
    </w:p>
    <w:p>
      <w:pPr>
        <w:pStyle w:val="Compact"/>
        <w:numPr>
          <w:ilvl w:val="0"/>
          <w:numId w:val="1044"/>
        </w:numPr>
      </w:pPr>
      <w:r>
        <w:t xml:space="preserve">[ ] No slow external dependency in critical path.</w:t>
      </w:r>
    </w:p>
    <w:p>
      <w:pPr>
        <w:pStyle w:val="Compact"/>
        <w:numPr>
          <w:ilvl w:val="0"/>
          <w:numId w:val="1044"/>
        </w:numPr>
      </w:pPr>
      <w:r>
        <w:t xml:space="preserve">[ ] No scheduled jobs during peak window.</w:t>
      </w:r>
    </w:p>
    <w:p>
      <w:pPr>
        <w:pStyle w:val="Compact"/>
        <w:numPr>
          <w:ilvl w:val="0"/>
          <w:numId w:val="1044"/>
        </w:numPr>
      </w:pPr>
      <w:r>
        <w:t xml:space="preserve">[ ] Load test completed in a safe environment.</w:t>
      </w:r>
    </w:p>
    <w:p>
      <w:r>
        <w:pict>
          <v:rect style="width:0;height:1.5pt" o:hralign="center" o:hrstd="t" o:hr="t"/>
        </w:pict>
      </w:r>
    </w:p>
    <w:bookmarkEnd w:id="47"/>
    <w:bookmarkStart w:id="4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045"/>
        </w:numPr>
      </w:pPr>
      <w:r>
        <w:t xml:space="preserve">[ ] Get explicit approval.</w:t>
      </w:r>
    </w:p>
    <w:p>
      <w:pPr>
        <w:pStyle w:val="Compact"/>
        <w:numPr>
          <w:ilvl w:val="0"/>
          <w:numId w:val="1045"/>
        </w:numPr>
      </w:pPr>
      <w:r>
        <w:t xml:space="preserve">[ ] Define target URLs and traffic model.</w:t>
      </w:r>
    </w:p>
    <w:p>
      <w:pPr>
        <w:pStyle w:val="Compact"/>
        <w:numPr>
          <w:ilvl w:val="0"/>
          <w:numId w:val="1045"/>
        </w:numPr>
      </w:pPr>
      <w:r>
        <w:t xml:space="preserve">[ ] Define acceptable limits and stop conditions.</w:t>
      </w:r>
    </w:p>
    <w:p>
      <w:pPr>
        <w:pStyle w:val="Compact"/>
        <w:numPr>
          <w:ilvl w:val="0"/>
          <w:numId w:val="1045"/>
        </w:numPr>
      </w:pPr>
      <w:r>
        <w:t xml:space="preserve">[ ] Test cacheable and uncached paths separately.</w:t>
      </w:r>
    </w:p>
    <w:p>
      <w:pPr>
        <w:pStyle w:val="Compact"/>
        <w:numPr>
          <w:ilvl w:val="0"/>
          <w:numId w:val="1045"/>
        </w:numPr>
      </w:pPr>
      <w:r>
        <w:t xml:space="preserve">[ ] Monitor origin, database, object cache, and CDN during the test.</w:t>
      </w:r>
    </w:p>
    <w:p>
      <w:pPr>
        <w:pStyle w:val="Compact"/>
        <w:numPr>
          <w:ilvl w:val="0"/>
          <w:numId w:val="1045"/>
        </w:numPr>
      </w:pPr>
      <w:r>
        <w:t xml:space="preserve">[ ] 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46"/>
        </w:numPr>
      </w:pPr>
      <w:r>
        <w:t xml:space="preserve">[ ] requests per second</w:t>
      </w:r>
    </w:p>
    <w:p>
      <w:pPr>
        <w:pStyle w:val="Compact"/>
        <w:numPr>
          <w:ilvl w:val="0"/>
          <w:numId w:val="1046"/>
        </w:numPr>
      </w:pPr>
      <w:r>
        <w:t xml:space="preserve">[ ] p50/p95/p99 latency</w:t>
      </w:r>
    </w:p>
    <w:p>
      <w:pPr>
        <w:pStyle w:val="Compact"/>
        <w:numPr>
          <w:ilvl w:val="0"/>
          <w:numId w:val="1046"/>
        </w:numPr>
      </w:pPr>
      <w:r>
        <w:t xml:space="preserve">[ ] error rate</w:t>
      </w:r>
    </w:p>
    <w:p>
      <w:pPr>
        <w:pStyle w:val="Compact"/>
        <w:numPr>
          <w:ilvl w:val="0"/>
          <w:numId w:val="1046"/>
        </w:numPr>
      </w:pPr>
      <w:r>
        <w:t xml:space="preserve">[ ] cache hit ratio</w:t>
      </w:r>
    </w:p>
    <w:p>
      <w:pPr>
        <w:pStyle w:val="Compact"/>
        <w:numPr>
          <w:ilvl w:val="0"/>
          <w:numId w:val="1046"/>
        </w:numPr>
      </w:pPr>
      <w:r>
        <w:t xml:space="preserve">[ ] PHP/application time</w:t>
      </w:r>
    </w:p>
    <w:p>
      <w:pPr>
        <w:pStyle w:val="Compact"/>
        <w:numPr>
          <w:ilvl w:val="0"/>
          <w:numId w:val="1046"/>
        </w:numPr>
      </w:pPr>
      <w:r>
        <w:t xml:space="preserve">[ ] database pressure</w:t>
      </w:r>
    </w:p>
    <w:p>
      <w:pPr>
        <w:pStyle w:val="Compact"/>
        <w:numPr>
          <w:ilvl w:val="0"/>
          <w:numId w:val="1046"/>
        </w:numPr>
      </w:pPr>
      <w:r>
        <w:t xml:space="preserve">[ ] object-cache pressure</w:t>
      </w:r>
    </w:p>
    <w:p>
      <w:r>
        <w:pict>
          <v:rect style="width:0;height:1.5pt" o:hralign="center" o:hrstd="t" o:hr="t"/>
        </w:pict>
      </w:r>
    </w:p>
    <w:bookmarkEnd w:id="48"/>
    <w:bookmarkStart w:id="5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4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047"/>
        </w:numPr>
      </w:pPr>
      <w:r>
        <w:t xml:space="preserve">[ ] Use targeted timing around suspected code paths.</w:t>
      </w:r>
    </w:p>
    <w:p>
      <w:pPr>
        <w:pStyle w:val="Compact"/>
        <w:numPr>
          <w:ilvl w:val="0"/>
          <w:numId w:val="1047"/>
        </w:numPr>
      </w:pPr>
      <w:r>
        <w:t xml:space="preserve">[ ] Remove noisy debug logging after investigation.</w:t>
      </w:r>
    </w:p>
    <w:p>
      <w:pPr>
        <w:pStyle w:val="Compact"/>
        <w:numPr>
          <w:ilvl w:val="0"/>
          <w:numId w:val="1047"/>
        </w:numPr>
      </w:pPr>
      <w:r>
        <w:t xml:space="preserve">[ ] 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048"/>
        </w:numPr>
      </w:pPr>
      <w:r>
        <w:t xml:space="preserve">[ ] Use APM traces to find slow transactions.</w:t>
      </w:r>
    </w:p>
    <w:p>
      <w:pPr>
        <w:pStyle w:val="Compact"/>
        <w:numPr>
          <w:ilvl w:val="0"/>
          <w:numId w:val="1048"/>
        </w:numPr>
      </w:pPr>
      <w:r>
        <w:t xml:space="preserve">[ ] Group by transaction type: page, admin, REST, AJAX, cron.</w:t>
      </w:r>
    </w:p>
    <w:p>
      <w:pPr>
        <w:pStyle w:val="Compact"/>
        <w:numPr>
          <w:ilvl w:val="0"/>
          <w:numId w:val="1048"/>
        </w:numPr>
      </w:pPr>
      <w:r>
        <w:t xml:space="preserve">[ ] Inspect database, external service, and PHP segment timing.</w:t>
      </w:r>
    </w:p>
    <w:p>
      <w:pPr>
        <w:pStyle w:val="Compact"/>
        <w:numPr>
          <w:ilvl w:val="0"/>
          <w:numId w:val="1048"/>
        </w:numPr>
      </w:pPr>
      <w:r>
        <w:t xml:space="preserve">[ ] 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50"/>
    <w:bookmarkStart w:id="5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049"/>
        </w:numPr>
      </w:pPr>
      <w:r>
        <w:t xml:space="preserve">[ ] Inspect query count and slow queries.</w:t>
      </w:r>
    </w:p>
    <w:p>
      <w:pPr>
        <w:pStyle w:val="Compact"/>
        <w:numPr>
          <w:ilvl w:val="0"/>
          <w:numId w:val="1049"/>
        </w:numPr>
      </w:pPr>
      <w:r>
        <w:t xml:space="preserve">[ ] Inspect hooks and component timing.</w:t>
      </w:r>
    </w:p>
    <w:p>
      <w:pPr>
        <w:pStyle w:val="Compact"/>
        <w:numPr>
          <w:ilvl w:val="0"/>
          <w:numId w:val="1049"/>
        </w:numPr>
      </w:pPr>
      <w:r>
        <w:t xml:space="preserve">[ ] Inspect HTTP API calls.</w:t>
      </w:r>
    </w:p>
    <w:p>
      <w:pPr>
        <w:pStyle w:val="Compact"/>
        <w:numPr>
          <w:ilvl w:val="0"/>
          <w:numId w:val="1049"/>
        </w:numPr>
      </w:pPr>
      <w:r>
        <w:t xml:space="preserve">[ ] 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050"/>
        </w:numPr>
      </w:pPr>
      <w:r>
        <w:t xml:space="preserve">[ ] Alert on high TTFB.</w:t>
      </w:r>
    </w:p>
    <w:p>
      <w:pPr>
        <w:pStyle w:val="Compact"/>
        <w:numPr>
          <w:ilvl w:val="0"/>
          <w:numId w:val="1050"/>
        </w:numPr>
      </w:pPr>
      <w:r>
        <w:t xml:space="preserve">[ ] Alert on elevated error rate.</w:t>
      </w:r>
    </w:p>
    <w:p>
      <w:pPr>
        <w:pStyle w:val="Compact"/>
        <w:numPr>
          <w:ilvl w:val="0"/>
          <w:numId w:val="1050"/>
        </w:numPr>
      </w:pPr>
      <w:r>
        <w:t xml:space="preserve">[ ] Alert on database saturation or slow queries.</w:t>
      </w:r>
    </w:p>
    <w:p>
      <w:pPr>
        <w:pStyle w:val="Compact"/>
        <w:numPr>
          <w:ilvl w:val="0"/>
          <w:numId w:val="1050"/>
        </w:numPr>
      </w:pPr>
      <w:r>
        <w:t xml:space="preserve">[ ] Alert on object-cache service failures.</w:t>
      </w:r>
    </w:p>
    <w:p>
      <w:pPr>
        <w:pStyle w:val="Compact"/>
        <w:numPr>
          <w:ilvl w:val="0"/>
          <w:numId w:val="1050"/>
        </w:numPr>
      </w:pPr>
      <w:r>
        <w:t xml:space="preserve">[ ] Alert on CDN cache hit ratio drops.</w:t>
      </w:r>
    </w:p>
    <w:p>
      <w:pPr>
        <w:pStyle w:val="Compact"/>
        <w:numPr>
          <w:ilvl w:val="0"/>
          <w:numId w:val="1050"/>
        </w:numPr>
      </w:pPr>
      <w:r>
        <w:t xml:space="preserve">[ ] Alert on queue/cron backlogs.</w:t>
      </w:r>
    </w:p>
    <w:p>
      <w:pPr>
        <w:pStyle w:val="Compact"/>
        <w:numPr>
          <w:ilvl w:val="0"/>
          <w:numId w:val="1050"/>
        </w:numPr>
      </w:pPr>
      <w:r>
        <w:t xml:space="preserve">[ ] Alert on external dependency latency.</w:t>
      </w:r>
    </w:p>
    <w:p>
      <w:pPr>
        <w:pStyle w:val="Compact"/>
        <w:numPr>
          <w:ilvl w:val="0"/>
          <w:numId w:val="1050"/>
        </w:numPr>
      </w:pPr>
      <w:r>
        <w:t xml:space="preserve">[ ] 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051"/>
        </w:numPr>
      </w:pPr>
      <w:r>
        <w:t xml:space="preserve">[ ] affected URL or transaction</w:t>
      </w:r>
    </w:p>
    <w:p>
      <w:pPr>
        <w:pStyle w:val="Compact"/>
        <w:numPr>
          <w:ilvl w:val="0"/>
          <w:numId w:val="1051"/>
        </w:numPr>
      </w:pPr>
      <w:r>
        <w:t xml:space="preserve">[ ] severity</w:t>
      </w:r>
    </w:p>
    <w:p>
      <w:pPr>
        <w:pStyle w:val="Compact"/>
        <w:numPr>
          <w:ilvl w:val="0"/>
          <w:numId w:val="1051"/>
        </w:numPr>
      </w:pPr>
      <w:r>
        <w:t xml:space="preserve">[ ] current value vs threshold</w:t>
      </w:r>
    </w:p>
    <w:p>
      <w:pPr>
        <w:pStyle w:val="Compact"/>
        <w:numPr>
          <w:ilvl w:val="0"/>
          <w:numId w:val="1051"/>
        </w:numPr>
      </w:pPr>
      <w:r>
        <w:t xml:space="preserve">[ ] duration</w:t>
      </w:r>
    </w:p>
    <w:p>
      <w:pPr>
        <w:pStyle w:val="Compact"/>
        <w:numPr>
          <w:ilvl w:val="0"/>
          <w:numId w:val="1051"/>
        </w:numPr>
      </w:pPr>
      <w:r>
        <w:t xml:space="preserve">[ ] likely owner</w:t>
      </w:r>
    </w:p>
    <w:p>
      <w:pPr>
        <w:pStyle w:val="Compact"/>
        <w:numPr>
          <w:ilvl w:val="0"/>
          <w:numId w:val="1051"/>
        </w:numPr>
      </w:pPr>
      <w:r>
        <w:t xml:space="preserve">[ ] first diagnostic link</w:t>
      </w:r>
    </w:p>
    <w:p>
      <w:pPr>
        <w:pStyle w:val="Compact"/>
        <w:numPr>
          <w:ilvl w:val="0"/>
          <w:numId w:val="1051"/>
        </w:numPr>
      </w:pPr>
      <w:r>
        <w:t xml:space="preserve">[ ] rollback/escalation instructions</w:t>
      </w:r>
    </w:p>
    <w:p>
      <w:r>
        <w:pict>
          <v:rect style="width:0;height:1.5pt" o:hralign="center" o:hrstd="t" o:hr="t"/>
        </w:pict>
      </w:r>
    </w:p>
    <w:bookmarkEnd w:id="53"/>
    <w:bookmarkStart w:id="5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052"/>
        </w:numPr>
      </w:pPr>
      <w:r>
        <w:t xml:space="preserve">[ ] Re-run the same measurement from the baseline.</w:t>
      </w:r>
    </w:p>
    <w:p>
      <w:pPr>
        <w:pStyle w:val="Compact"/>
        <w:numPr>
          <w:ilvl w:val="0"/>
          <w:numId w:val="1052"/>
        </w:numPr>
      </w:pPr>
      <w:r>
        <w:t xml:space="preserve">[ ] Confirm the same user state and URL were tested.</w:t>
      </w:r>
    </w:p>
    <w:p>
      <w:pPr>
        <w:pStyle w:val="Compact"/>
        <w:numPr>
          <w:ilvl w:val="0"/>
          <w:numId w:val="1052"/>
        </w:numPr>
      </w:pPr>
      <w:r>
        <w:t xml:space="preserve">[ ] Confirm cache status is expected.</w:t>
      </w:r>
    </w:p>
    <w:p>
      <w:pPr>
        <w:pStyle w:val="Compact"/>
        <w:numPr>
          <w:ilvl w:val="0"/>
          <w:numId w:val="1052"/>
        </w:numPr>
      </w:pPr>
      <w:r>
        <w:t xml:space="preserve">[ ] Confirm no private data is cached publicly.</w:t>
      </w:r>
    </w:p>
    <w:p>
      <w:pPr>
        <w:pStyle w:val="Compact"/>
        <w:numPr>
          <w:ilvl w:val="0"/>
          <w:numId w:val="1052"/>
        </w:numPr>
      </w:pPr>
      <w:r>
        <w:t xml:space="preserve">[ ] Confirm no critical functionality regressed.</w:t>
      </w:r>
    </w:p>
    <w:p>
      <w:pPr>
        <w:pStyle w:val="Compact"/>
        <w:numPr>
          <w:ilvl w:val="0"/>
          <w:numId w:val="1052"/>
        </w:numPr>
      </w:pPr>
      <w:r>
        <w:t xml:space="preserve">[ ] Confirm no new PHP errors.</w:t>
      </w:r>
    </w:p>
    <w:p>
      <w:pPr>
        <w:pStyle w:val="Compact"/>
        <w:numPr>
          <w:ilvl w:val="0"/>
          <w:numId w:val="1052"/>
        </w:numPr>
      </w:pPr>
      <w:r>
        <w:t xml:space="preserve">[ ] Confirm query count/time improved if database was targeted.</w:t>
      </w:r>
    </w:p>
    <w:p>
      <w:pPr>
        <w:pStyle w:val="Compact"/>
        <w:numPr>
          <w:ilvl w:val="0"/>
          <w:numId w:val="1052"/>
        </w:numPr>
      </w:pPr>
      <w:r>
        <w:t xml:space="preserve">[ ] Confirm cache hit ratio improved if caching was targeted.</w:t>
      </w:r>
    </w:p>
    <w:p>
      <w:pPr>
        <w:pStyle w:val="Compact"/>
        <w:numPr>
          <w:ilvl w:val="0"/>
          <w:numId w:val="1052"/>
        </w:numPr>
      </w:pPr>
      <w:r>
        <w:t xml:space="preserve">[ ] Document before/after values.</w:t>
      </w:r>
    </w:p>
    <w:p>
      <w:pPr>
        <w:pStyle w:val="Compact"/>
        <w:numPr>
          <w:ilvl w:val="0"/>
          <w:numId w:val="1052"/>
        </w:numPr>
      </w:pPr>
      <w:r>
        <w:t xml:space="preserve">[ ] 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053"/>
        </w:numPr>
      </w:pPr>
      <w:r>
        <w:t xml:space="preserve">[ ] The bottleneck has been identified, not guessed.</w:t>
      </w:r>
    </w:p>
    <w:p>
      <w:pPr>
        <w:pStyle w:val="Compact"/>
        <w:numPr>
          <w:ilvl w:val="0"/>
          <w:numId w:val="1053"/>
        </w:numPr>
      </w:pPr>
      <w:r>
        <w:t xml:space="preserve">[ ] The fix addresses that bottleneck directly.</w:t>
      </w:r>
    </w:p>
    <w:p>
      <w:pPr>
        <w:pStyle w:val="Compact"/>
        <w:numPr>
          <w:ilvl w:val="0"/>
          <w:numId w:val="1053"/>
        </w:numPr>
      </w:pPr>
      <w:r>
        <w:t xml:space="preserve">[ ] The improvement is measurable.</w:t>
      </w:r>
    </w:p>
    <w:p>
      <w:pPr>
        <w:pStyle w:val="Compact"/>
        <w:numPr>
          <w:ilvl w:val="0"/>
          <w:numId w:val="1053"/>
        </w:numPr>
      </w:pPr>
      <w:r>
        <w:t xml:space="preserve">[ ] The change is safe under expected traffic.</w:t>
      </w:r>
    </w:p>
    <w:p>
      <w:pPr>
        <w:pStyle w:val="Compact"/>
        <w:numPr>
          <w:ilvl w:val="0"/>
          <w:numId w:val="1053"/>
        </w:numPr>
      </w:pPr>
      <w:r>
        <w:t xml:space="preserve">[ ] Monitoring can detect regression.</w:t>
      </w:r>
    </w:p>
    <w:p>
      <w:r>
        <w:pict>
          <v:rect style="width:0;height:1.5pt" o:hralign="center" o:hrstd="t" o:hr="t"/>
        </w:pict>
      </w:r>
    </w:p>
    <w:bookmarkEnd w:id="54"/>
    <w:bookmarkStart w:id="7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54"/>
        </w:numPr>
      </w:pPr>
      <w:hyperlink r:id="rId5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054"/>
        </w:numPr>
      </w:pPr>
      <w:hyperlink r:id="rId5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054"/>
        </w:numPr>
      </w:pPr>
      <w:hyperlink r:id="rId5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5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054"/>
        </w:numPr>
      </w:pPr>
      <w:hyperlink r:id="rId5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6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054"/>
        </w:numPr>
      </w:pPr>
      <w:hyperlink r:id="rId6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054"/>
        </w:numPr>
      </w:pPr>
      <w:hyperlink r:id="rId6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054"/>
        </w:numPr>
      </w:pPr>
      <w:hyperlink r:id="rId6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054"/>
        </w:numPr>
      </w:pPr>
      <w:hyperlink r:id="rId6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054"/>
        </w:numPr>
      </w:pPr>
      <w:hyperlink r:id="rId6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054"/>
        </w:numPr>
      </w:pPr>
      <w:hyperlink r:id="rId6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054"/>
        </w:numPr>
      </w:pPr>
      <w:hyperlink r:id="rId6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054"/>
        </w:numPr>
      </w:pPr>
      <w:hyperlink r:id="rId6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054"/>
        </w:numPr>
      </w:pPr>
      <w:hyperlink r:id="rId69">
        <w:r>
          <w:rPr>
            <w:rStyle w:val="Hyperlink"/>
          </w:rPr>
          <w:t xml:space="preserve">Introducing INP to Core Web Vitals (Google Search Central)</w:t>
        </w:r>
      </w:hyperlink>
    </w:p>
    <w:bookmarkStart w:id="7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70"/>
    <w:bookmarkEnd w:id="71"/>
    <w:bookmarkEnd w:id="72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eveloper.wordpress.org/reference/functions/wp_set_option_autoload/" TargetMode="External" /><Relationship Type="http://schemas.openxmlformats.org/officeDocument/2006/relationships/hyperlink" Id="rId69" Target="https://developers.google.com/search/blog/2023/05/introducing-inp" TargetMode="External" /><Relationship Type="http://schemas.openxmlformats.org/officeDocument/2006/relationships/hyperlink" Id="rId56" Target="https://make.wordpress.org/core/2023/10/17/new-option-functions-in-6-4/" TargetMode="External" /><Relationship Type="http://schemas.openxmlformats.org/officeDocument/2006/relationships/hyperlink" Id="rId55" Target="https://make.wordpress.org/core/2024/06/18/options-api-disabling-autoload-for-large-options/" TargetMode="External" /><Relationship Type="http://schemas.openxmlformats.org/officeDocument/2006/relationships/hyperlink" Id="rId57" Target="https://make.wordpress.org/core/2024/07/29/wordpress-6-6-performance-improvements/" TargetMode="External" /><Relationship Type="http://schemas.openxmlformats.org/officeDocument/2006/relationships/hyperlink" Id="rId58" Target="https://make.wordpress.org/core/2025/03/06/speculative-loading-in-6-8/" TargetMode="External" /><Relationship Type="http://schemas.openxmlformats.org/officeDocument/2006/relationships/hyperlink" Id="rId59" Target="https://make.wordpress.org/core/2025/04/16/wordpress-6-8-performance-improvements/" TargetMode="External" /><Relationship Type="http://schemas.openxmlformats.org/officeDocument/2006/relationships/hyperlink" Id="rId60" Target="https://make.wordpress.org/core/2025/11/18/wordpress-6-9-frontend-performance-field-guide/" TargetMode="External" /><Relationship Type="http://schemas.openxmlformats.org/officeDocument/2006/relationships/hyperlink" Id="rId61" Target="https://make.wordpress.org/core/2025/11/25/wordpress-6-9-field-guide/" TargetMode="External" /><Relationship Type="http://schemas.openxmlformats.org/officeDocument/2006/relationships/hyperlink" Id="rId63" Target="https://make.wordpress.org/core/2026/01/09/dropping-support-for-php-7-2-and-7-3/" TargetMode="External" /><Relationship Type="http://schemas.openxmlformats.org/officeDocument/2006/relationships/hyperlink" Id="rId64" Target="https://make.wordpress.org/core/2026/05/08/rtc-removed-from-7-0/" TargetMode="External" /><Relationship Type="http://schemas.openxmlformats.org/officeDocument/2006/relationships/hyperlink" Id="rId62" Target="https://make.wordpress.org/core/2026/05/14/wordpress-7-0-field-guide/" TargetMode="External" /><Relationship Type="http://schemas.openxmlformats.org/officeDocument/2006/relationships/hyperlink" Id="rId68" Target="https://web.dev/articles/inp" TargetMode="External" /><Relationship Type="http://schemas.openxmlformats.org/officeDocument/2006/relationships/hyperlink" Id="rId65" Target="https://wordpress.org/download/releases/" TargetMode="External" /><Relationship Type="http://schemas.openxmlformats.org/officeDocument/2006/relationships/hyperlink" Id="rId67" Target="https://wordpress.org/plugins/performance-lab/" TargetMode="External" /><Relationship Type="http://schemas.openxmlformats.org/officeDocument/2006/relationships/hyperlink" Id="rId2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2026-06-14T21:25:17Z</dcterms:created>
  <dcterms:modified xsi:type="dcterms:W3CDTF">2026-06-14T21:25:17Z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Released</vt:lpwstr>
  </property>
  <property fmtid="{D5CDD505-2E9C-101B-9397-08002B2CF9AE}" pid="3" name="subtitle">
    <vt:lpwstr>Version 1.1 — Released</vt:lpwstr>
  </property>
  <property fmtid="{D5CDD505-2E9C-101B-9397-08002B2CF9AE}" pid="4" name="version">
    <vt:lpwstr>1.1</vt:lpwstr>
  </property>
</Properties>
</file>