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7.0 release cycle)</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2026-03-21T23:59:55Z</dcterms:created>
  <dcterms:modified xsi:type="dcterms:W3CDTF">2026-03-21T23:59:55Z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