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05912298b51e4b1f65bbf1fa4f5753d95c56ea8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lscape</w:t>
        </w:r>
      </w:hyperlink>
      <w:r>
        <w:t xml:space="preserve"> </w:t>
      </w:r>
      <w:r>
        <w:t xml:space="preserve">package) for presenting page content in landscape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content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content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`lscape`</dc:title>
  <dc:creator>Pascal Wagler</dc:creator>
  <dc:language>en</dc:language>
  <dc:subject>Markdown</dc:subject>
  <cp:keywords>Markdown, Example</cp:keywords>
  <dcterms:created xsi:type="dcterms:W3CDTF">2026-03-01T18:55:44Z</dcterms:created>
  <dcterms:modified xsi:type="dcterms:W3CDTF">2026-03-01T18:55:44Z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