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Subtitle"/>
      </w:pPr>
      <w:r>
        <w:t xml:space="preserve">Aesculeae domus vincemur et Veneris adsuetus lapsum</w:t>
      </w:r>
    </w:p>
    <w:p>
      <w:pPr>
        <w:pStyle w:val="Author"/>
      </w:pPr>
      <w:r>
        <w:t xml:space="preserve">Author Name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ody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 Name</dc:creator>
  <dc:language>en</dc:language>
  <dc:subject>Markdown</dc:subject>
  <cp:keywords>Markdown, Example</cp:keywords>
  <dcterms:created xsi:type="dcterms:W3CDTF">2026-03-01T18:55:50Z</dcterms:created>
  <dcterms:modified xsi:type="dcterms:W3CDTF">2026-03-01T18:55:50Z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page-background">
    <vt:lpwstr>backgrounds/background1.pdf</vt:lpwstr>
  </property>
  <property fmtid="{D5CDD505-2E9C-101B-9397-08002B2CF9AE}" pid="4" name="subtitle">
    <vt:lpwstr>Aesculeae domus vincemur et Veneris adsuetus lapsum</vt:lpwstr>
  </property>
</Properties>
</file>