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22,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7.0.1</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7.0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7.0,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 core verify-checksums</w:t>
      </w:r>
      <w:r>
        <w:t xml:space="preserve"> </w:t>
      </w:r>
      <w:r>
        <w:t xml:space="preserve">verifies core files against official hashes, and</w:t>
      </w:r>
      <w:r>
        <w:t xml:space="preserve"> </w:t>
      </w:r>
      <w:r>
        <w:rPr>
          <w:rStyle w:val="VerbatimChar"/>
        </w:rPr>
        <w:t xml:space="preserve">wp plugin verify-checksums</w:t>
      </w:r>
      <w:r>
        <w:t xml:space="preserve"> </w:t>
      </w:r>
      <w:r>
        <w:t xml:space="preserve">verifies plugin checksums where available. Security plugins can extend this to themes, uploads, and custom files.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core verify-checksums</w:t>
      </w:r>
      <w:r>
        <w:t xml:space="preserve">,</w:t>
      </w:r>
      <w:r>
        <w:t xml:space="preserve"> </w:t>
      </w:r>
      <w:r>
        <w:rPr>
          <w:rStyle w:val="VerbatimChar"/>
        </w:rPr>
        <w:t xml:space="preserve">wp plugin verify-checksums</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2026-03-22T02:09:04Z</dcterms:created>
  <dcterms:modified xsi:type="dcterms:W3CDTF">2026-03-22T02:09:04Z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22, 2026</vt:lpwstr>
  </property>
  <property fmtid="{D5CDD505-2E9C-101B-9397-08002B2CF9AE}" pid="3" name="subtitle">
    <vt:lpwstr>Principles, Practices, and Terminology for Clear, Honest, and Empowering Communication</vt:lpwstr>
  </property>
  <property fmtid="{D5CDD505-2E9C-101B-9397-08002B2CF9AE}" pid="4" name="version">
    <vt:lpwstr>1.1</vt:lpwstr>
  </property>
</Properties>
</file>