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360851"/>
        <w:docPartObj>
          <w:docPartGallery w:val="Cover Pages"/>
          <w:docPartUnique/>
        </w:docPartObj>
      </w:sdtPr>
      <w:sdtContent>
        <w:p w:rsidR="002C20D8" w:rsidRDefault="002C20D8"/>
        <w:p w:rsidR="002C20D8" w:rsidRDefault="00F81B39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C20D8" w:rsidRDefault="002C20D8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Chat für Schwerhörige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Untertitel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C20D8" w:rsidRDefault="002C20D8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Kodras, Ritter</w:t>
                              </w:r>
                            </w:p>
                          </w:sdtContent>
                        </w:sdt>
                        <w:p w:rsidR="002C20D8" w:rsidRDefault="002C20D8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p w:rsidR="002C20D8" w:rsidRDefault="002C20D8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p w:rsidR="002C20D8" w:rsidRDefault="002C20D8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Jah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13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C20D8" w:rsidRDefault="002C20D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2C20D8" w:rsidRDefault="002C20D8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C20D8" w:rsidRDefault="002C20D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4AHIT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um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13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C20D8" w:rsidRDefault="002C20D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13.11.2014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C20D8" w:rsidRDefault="002C20D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60865"/>
        <w:docPartObj>
          <w:docPartGallery w:val="Table of Contents"/>
          <w:docPartUnique/>
        </w:docPartObj>
      </w:sdtPr>
      <w:sdtContent>
        <w:p w:rsidR="00B837B0" w:rsidRDefault="00B837B0">
          <w:pPr>
            <w:pStyle w:val="Inhaltsverzeichnisberschrift"/>
          </w:pPr>
          <w:r>
            <w:t>Inhalt</w:t>
          </w:r>
        </w:p>
        <w:p w:rsidR="008066EA" w:rsidRDefault="00F81B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B837B0">
            <w:instrText xml:space="preserve"> TOC \o "1-3" \h \z \u </w:instrText>
          </w:r>
          <w:r>
            <w:fldChar w:fldCharType="separate"/>
          </w:r>
          <w:hyperlink w:anchor="_Toc404287045" w:history="1">
            <w:r w:rsidR="008066EA" w:rsidRPr="009572BA">
              <w:rPr>
                <w:rStyle w:val="Hyperlink"/>
                <w:noProof/>
              </w:rPr>
              <w:t>Aufgabenstellung</w:t>
            </w:r>
            <w:r w:rsidR="008066EA">
              <w:rPr>
                <w:noProof/>
                <w:webHidden/>
              </w:rPr>
              <w:tab/>
            </w:r>
            <w:r w:rsidR="008066EA">
              <w:rPr>
                <w:noProof/>
                <w:webHidden/>
              </w:rPr>
              <w:fldChar w:fldCharType="begin"/>
            </w:r>
            <w:r w:rsidR="008066EA">
              <w:rPr>
                <w:noProof/>
                <w:webHidden/>
              </w:rPr>
              <w:instrText xml:space="preserve"> PAGEREF _Toc404287045 \h </w:instrText>
            </w:r>
            <w:r w:rsidR="008066EA">
              <w:rPr>
                <w:noProof/>
                <w:webHidden/>
              </w:rPr>
            </w:r>
            <w:r w:rsidR="008066EA">
              <w:rPr>
                <w:noProof/>
                <w:webHidden/>
              </w:rPr>
              <w:fldChar w:fldCharType="separate"/>
            </w:r>
            <w:r w:rsidR="008066EA">
              <w:rPr>
                <w:noProof/>
                <w:webHidden/>
              </w:rPr>
              <w:t>4</w:t>
            </w:r>
            <w:r w:rsidR="008066EA">
              <w:rPr>
                <w:noProof/>
                <w:webHidden/>
              </w:rPr>
              <w:fldChar w:fldCharType="end"/>
            </w:r>
          </w:hyperlink>
        </w:p>
        <w:p w:rsidR="008066EA" w:rsidRDefault="008066E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287046" w:history="1">
            <w:r w:rsidRPr="009572BA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EA" w:rsidRDefault="008066E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287047" w:history="1">
            <w:r w:rsidRPr="009572BA">
              <w:rPr>
                <w:rStyle w:val="Hyperlink"/>
                <w:noProof/>
              </w:rPr>
              <w:t>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EA" w:rsidRDefault="008066E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287048" w:history="1">
            <w:r w:rsidRPr="009572BA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6EA" w:rsidRDefault="008066E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287049" w:history="1">
            <w:r w:rsidRPr="009572BA">
              <w:rPr>
                <w:rStyle w:val="Hyperlink"/>
                <w:noProof/>
              </w:rPr>
              <w:t>GitHub-Link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7B0" w:rsidRDefault="00F81B39">
          <w:r>
            <w:fldChar w:fldCharType="end"/>
          </w:r>
        </w:p>
      </w:sdtContent>
    </w:sdt>
    <w:p w:rsidR="00B837B0" w:rsidRDefault="00B837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F0B33" w:rsidRPr="001A1014" w:rsidRDefault="002C20D8" w:rsidP="00B837B0">
      <w:pPr>
        <w:pStyle w:val="berschrift1"/>
        <w:spacing w:after="240"/>
        <w:rPr>
          <w:sz w:val="32"/>
          <w:szCs w:val="32"/>
        </w:rPr>
      </w:pPr>
      <w:bookmarkStart w:id="0" w:name="_Toc404287045"/>
      <w:r w:rsidRPr="001A1014">
        <w:rPr>
          <w:sz w:val="32"/>
          <w:szCs w:val="32"/>
        </w:rPr>
        <w:lastRenderedPageBreak/>
        <w:t>Aufgabenstellung</w:t>
      </w:r>
      <w:bookmarkEnd w:id="0"/>
    </w:p>
    <w:p w:rsidR="002C20D8" w:rsidRPr="001A1014" w:rsidRDefault="002C20D8" w:rsidP="00B837B0">
      <w:pPr>
        <w:spacing w:before="240"/>
        <w:ind w:left="284"/>
        <w:rPr>
          <w:b/>
          <w:color w:val="548DD4" w:themeColor="text2" w:themeTint="99"/>
          <w:sz w:val="28"/>
          <w:szCs w:val="28"/>
        </w:rPr>
      </w:pPr>
      <w:bookmarkStart w:id="1" w:name="_Toc403650330"/>
      <w:r w:rsidRPr="001A1014">
        <w:rPr>
          <w:b/>
          <w:color w:val="548DD4" w:themeColor="text2" w:themeTint="99"/>
          <w:sz w:val="28"/>
          <w:szCs w:val="28"/>
        </w:rPr>
        <w:t>S04: CHAT FÜR SCHWERHÖRIGE</w:t>
      </w:r>
      <w:bookmarkEnd w:id="1"/>
    </w:p>
    <w:p w:rsidR="002C20D8" w:rsidRPr="001A1014" w:rsidRDefault="002C20D8" w:rsidP="00B837B0">
      <w:pPr>
        <w:pStyle w:val="StandardWeb"/>
        <w:shd w:val="clear" w:color="auto" w:fill="FFFFFF"/>
        <w:spacing w:before="0" w:beforeAutospacing="0" w:after="240" w:afterAutospacing="0"/>
        <w:ind w:left="284"/>
        <w:rPr>
          <w:rFonts w:asciiTheme="minorHAnsi" w:hAnsiTheme="minorHAnsi"/>
          <w:color w:val="333333"/>
        </w:rPr>
      </w:pPr>
      <w:r w:rsidRPr="001A1014">
        <w:rPr>
          <w:rFonts w:asciiTheme="minorHAnsi" w:hAnsiTheme="minorHAnsi"/>
          <w:color w:val="333333"/>
        </w:rPr>
        <w:t>Aufgabe für 2 Personen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Erstellt ein einfaches Chat-Programm für "Schwerhörige", mit dem Texte zwischen zwei Computern geschickt werden können.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Dabei soll jeder gesendete Text "geschrien" ankommen (d.h. ausschließlich in Großbuchstaben, lächelnd wird zu *lol*, Buchstaben werden verdoppelt, … - ihr dürft da kreativ sein)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Zusätzlich sollen "böse" Wörter ausgefiltert und durch "$%&amp;*" ersetzt werden. Diese Funktionalität soll aber im Interface jederzeit aktiviert und deaktiviert werden können.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 xml:space="preserve">Verwende dafür ausgiebig das </w:t>
      </w:r>
      <w:proofErr w:type="spellStart"/>
      <w:r w:rsidRPr="001A1014">
        <w:rPr>
          <w:rFonts w:asciiTheme="minorHAnsi" w:hAnsiTheme="minorHAnsi"/>
          <w:color w:val="333333"/>
        </w:rPr>
        <w:t>Decorator</w:t>
      </w:r>
      <w:proofErr w:type="spellEnd"/>
      <w:r w:rsidRPr="001A1014">
        <w:rPr>
          <w:rFonts w:asciiTheme="minorHAnsi" w:hAnsiTheme="minorHAnsi"/>
          <w:color w:val="333333"/>
        </w:rPr>
        <w:t>-Pattern.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Nähere Informationen zum Transport von Daten über das Netzwerk findet ihr</w:t>
      </w:r>
      <w:r w:rsidRPr="001A1014">
        <w:rPr>
          <w:rStyle w:val="apple-converted-space"/>
          <w:rFonts w:asciiTheme="minorHAnsi" w:hAnsiTheme="minorHAnsi"/>
          <w:color w:val="333333"/>
        </w:rPr>
        <w:t> </w:t>
      </w:r>
      <w:hyperlink r:id="rId9" w:tooltip="Java Networking" w:history="1">
        <w:r w:rsidRPr="001A1014">
          <w:rPr>
            <w:rStyle w:val="Hyperlink"/>
            <w:rFonts w:asciiTheme="minorHAnsi" w:hAnsiTheme="minorHAnsi"/>
            <w:color w:val="016EA9"/>
          </w:rPr>
          <w:t>hier</w:t>
        </w:r>
      </w:hyperlink>
      <w:r w:rsidRPr="001A1014">
        <w:rPr>
          <w:rFonts w:asciiTheme="minorHAnsi" w:hAnsiTheme="minorHAnsi"/>
          <w:color w:val="333333"/>
        </w:rPr>
        <w:t>.</w:t>
      </w:r>
    </w:p>
    <w:p w:rsidR="002C20D8" w:rsidRPr="001A1014" w:rsidRDefault="002C20D8" w:rsidP="00B837B0">
      <w:pPr>
        <w:pStyle w:val="StandardWeb"/>
        <w:shd w:val="clear" w:color="auto" w:fill="FFFFFF"/>
        <w:spacing w:before="0" w:beforeAutospacing="0" w:after="240" w:afterAutospacing="0"/>
        <w:ind w:left="284"/>
        <w:rPr>
          <w:rFonts w:asciiTheme="minorHAnsi" w:hAnsiTheme="minorHAnsi"/>
          <w:color w:val="333333"/>
        </w:rPr>
      </w:pPr>
      <w:r w:rsidRPr="001A1014">
        <w:rPr>
          <w:rFonts w:asciiTheme="minorHAnsi" w:hAnsiTheme="minorHAnsi"/>
          <w:color w:val="333333"/>
        </w:rPr>
        <w:t xml:space="preserve">Fock, </w:t>
      </w:r>
      <w:proofErr w:type="spellStart"/>
      <w:r w:rsidRPr="001A1014">
        <w:rPr>
          <w:rFonts w:asciiTheme="minorHAnsi" w:hAnsiTheme="minorHAnsi"/>
          <w:color w:val="333333"/>
        </w:rPr>
        <w:t>KritzlEl-Far</w:t>
      </w:r>
      <w:proofErr w:type="spellEnd"/>
      <w:r w:rsidRPr="001A1014">
        <w:rPr>
          <w:rFonts w:asciiTheme="minorHAnsi" w:hAnsiTheme="minorHAnsi"/>
          <w:color w:val="333333"/>
        </w:rPr>
        <w:t>, Weinberger</w:t>
      </w:r>
      <w:r w:rsidRPr="001A1014">
        <w:rPr>
          <w:rFonts w:asciiTheme="minorHAnsi" w:hAnsiTheme="minorHAnsi"/>
          <w:color w:val="333333"/>
        </w:rPr>
        <w:br/>
        <w:t xml:space="preserve">Ableitinger, </w:t>
      </w:r>
      <w:proofErr w:type="spellStart"/>
      <w:r w:rsidRPr="001A1014">
        <w:rPr>
          <w:rFonts w:asciiTheme="minorHAnsi" w:hAnsiTheme="minorHAnsi"/>
          <w:color w:val="333333"/>
        </w:rPr>
        <w:t>Erceg</w:t>
      </w:r>
      <w:proofErr w:type="spellEnd"/>
      <w:r w:rsidRPr="001A1014">
        <w:rPr>
          <w:rFonts w:asciiTheme="minorHAnsi" w:hAnsiTheme="minorHAnsi"/>
          <w:color w:val="333333"/>
        </w:rPr>
        <w:br/>
        <w:t>Kodras, Ritter</w:t>
      </w:r>
      <w:r w:rsidRPr="001A1014">
        <w:rPr>
          <w:rFonts w:asciiTheme="minorHAnsi" w:hAnsiTheme="minorHAnsi"/>
          <w:color w:val="333333"/>
        </w:rPr>
        <w:br/>
      </w:r>
      <w:proofErr w:type="spellStart"/>
      <w:r w:rsidRPr="001A1014">
        <w:rPr>
          <w:rFonts w:asciiTheme="minorHAnsi" w:hAnsiTheme="minorHAnsi"/>
          <w:color w:val="333333"/>
        </w:rPr>
        <w:t>Hamberger</w:t>
      </w:r>
      <w:proofErr w:type="spellEnd"/>
      <w:r w:rsidRPr="001A1014">
        <w:rPr>
          <w:rFonts w:asciiTheme="minorHAnsi" w:hAnsiTheme="minorHAnsi"/>
          <w:color w:val="333333"/>
        </w:rPr>
        <w:t xml:space="preserve">, </w:t>
      </w:r>
      <w:proofErr w:type="spellStart"/>
      <w:r w:rsidRPr="001A1014">
        <w:rPr>
          <w:rFonts w:asciiTheme="minorHAnsi" w:hAnsiTheme="minorHAnsi"/>
          <w:color w:val="333333"/>
        </w:rPr>
        <w:t>Hampl</w:t>
      </w:r>
      <w:proofErr w:type="spellEnd"/>
      <w:r w:rsidRPr="001A1014">
        <w:rPr>
          <w:rFonts w:asciiTheme="minorHAnsi" w:hAnsiTheme="minorHAnsi"/>
          <w:color w:val="333333"/>
        </w:rPr>
        <w:br/>
        <w:t xml:space="preserve">Schober, </w:t>
      </w:r>
      <w:proofErr w:type="spellStart"/>
      <w:r w:rsidRPr="001A1014">
        <w:rPr>
          <w:rFonts w:asciiTheme="minorHAnsi" w:hAnsiTheme="minorHAnsi"/>
          <w:color w:val="333333"/>
        </w:rPr>
        <w:t>Wortha</w:t>
      </w:r>
      <w:proofErr w:type="spellEnd"/>
      <w:r w:rsidRPr="001A1014">
        <w:rPr>
          <w:rFonts w:asciiTheme="minorHAnsi" w:hAnsiTheme="minorHAnsi"/>
          <w:color w:val="333333"/>
        </w:rPr>
        <w:br/>
        <w:t>Jevtic, Malik</w:t>
      </w:r>
      <w:r w:rsidRPr="001A1014">
        <w:rPr>
          <w:rFonts w:asciiTheme="minorHAnsi" w:hAnsiTheme="minorHAnsi"/>
          <w:color w:val="333333"/>
        </w:rPr>
        <w:br/>
        <w:t>Kölbl, Steinkellner</w:t>
      </w:r>
      <w:r w:rsidRPr="001A1014">
        <w:rPr>
          <w:rFonts w:asciiTheme="minorHAnsi" w:hAnsiTheme="minorHAnsi"/>
          <w:color w:val="333333"/>
        </w:rPr>
        <w:br/>
      </w:r>
      <w:proofErr w:type="spellStart"/>
      <w:r w:rsidRPr="001A1014">
        <w:rPr>
          <w:rFonts w:asciiTheme="minorHAnsi" w:hAnsiTheme="minorHAnsi"/>
          <w:color w:val="333333"/>
        </w:rPr>
        <w:t>Kalauner</w:t>
      </w:r>
      <w:proofErr w:type="spellEnd"/>
      <w:r w:rsidRPr="001A1014">
        <w:rPr>
          <w:rFonts w:asciiTheme="minorHAnsi" w:hAnsiTheme="minorHAnsi"/>
          <w:color w:val="333333"/>
        </w:rPr>
        <w:t xml:space="preserve">, </w:t>
      </w:r>
      <w:proofErr w:type="spellStart"/>
      <w:r w:rsidRPr="001A1014">
        <w:rPr>
          <w:rFonts w:asciiTheme="minorHAnsi" w:hAnsiTheme="minorHAnsi"/>
          <w:color w:val="333333"/>
        </w:rPr>
        <w:t>Tiryaki</w:t>
      </w:r>
      <w:proofErr w:type="spellEnd"/>
      <w:r w:rsidRPr="001A1014">
        <w:rPr>
          <w:rFonts w:asciiTheme="minorHAnsi" w:hAnsiTheme="minorHAnsi"/>
          <w:color w:val="333333"/>
        </w:rPr>
        <w:br/>
        <w:t xml:space="preserve">Geyer, </w:t>
      </w:r>
      <w:proofErr w:type="spellStart"/>
      <w:r w:rsidRPr="001A1014">
        <w:rPr>
          <w:rFonts w:asciiTheme="minorHAnsi" w:hAnsiTheme="minorHAnsi"/>
          <w:color w:val="333333"/>
        </w:rPr>
        <w:t>Polydor</w:t>
      </w:r>
      <w:proofErr w:type="spellEnd"/>
      <w:r w:rsidRPr="001A1014">
        <w:rPr>
          <w:rFonts w:asciiTheme="minorHAnsi" w:hAnsiTheme="minorHAnsi"/>
          <w:color w:val="333333"/>
        </w:rPr>
        <w:br/>
      </w:r>
      <w:proofErr w:type="spellStart"/>
      <w:r w:rsidRPr="001A1014">
        <w:rPr>
          <w:rFonts w:asciiTheme="minorHAnsi" w:hAnsiTheme="minorHAnsi"/>
          <w:color w:val="333333"/>
        </w:rPr>
        <w:t>Stokic</w:t>
      </w:r>
      <w:proofErr w:type="spellEnd"/>
      <w:r w:rsidRPr="001A1014">
        <w:rPr>
          <w:rFonts w:asciiTheme="minorHAnsi" w:hAnsiTheme="minorHAnsi"/>
          <w:color w:val="333333"/>
        </w:rPr>
        <w:t>, Taschner</w:t>
      </w:r>
      <w:r w:rsidRPr="001A1014">
        <w:rPr>
          <w:rFonts w:asciiTheme="minorHAnsi" w:hAnsiTheme="minorHAnsi"/>
          <w:color w:val="333333"/>
        </w:rPr>
        <w:br/>
      </w:r>
      <w:proofErr w:type="spellStart"/>
      <w:r w:rsidRPr="001A1014">
        <w:rPr>
          <w:rFonts w:asciiTheme="minorHAnsi" w:hAnsiTheme="minorHAnsi"/>
          <w:color w:val="333333"/>
        </w:rPr>
        <w:t>Hollander</w:t>
      </w:r>
      <w:proofErr w:type="spellEnd"/>
      <w:r w:rsidRPr="001A1014">
        <w:rPr>
          <w:rFonts w:asciiTheme="minorHAnsi" w:hAnsiTheme="minorHAnsi"/>
          <w:color w:val="333333"/>
        </w:rPr>
        <w:t xml:space="preserve">, </w:t>
      </w:r>
      <w:proofErr w:type="spellStart"/>
      <w:r w:rsidRPr="001A1014">
        <w:rPr>
          <w:rFonts w:asciiTheme="minorHAnsi" w:hAnsiTheme="minorHAnsi"/>
          <w:color w:val="333333"/>
        </w:rPr>
        <w:t>Pöcher</w:t>
      </w:r>
      <w:proofErr w:type="spellEnd"/>
      <w:r w:rsidRPr="001A1014">
        <w:rPr>
          <w:rFonts w:asciiTheme="minorHAnsi" w:hAnsiTheme="minorHAnsi"/>
          <w:color w:val="333333"/>
        </w:rPr>
        <w:br/>
        <w:t xml:space="preserve">Hackenberger, </w:t>
      </w:r>
      <w:proofErr w:type="spellStart"/>
      <w:r w:rsidRPr="001A1014">
        <w:rPr>
          <w:rFonts w:asciiTheme="minorHAnsi" w:hAnsiTheme="minorHAnsi"/>
          <w:color w:val="333333"/>
        </w:rPr>
        <w:t>Kocsics</w:t>
      </w:r>
      <w:proofErr w:type="spellEnd"/>
    </w:p>
    <w:p w:rsidR="001A1014" w:rsidRDefault="001A1014">
      <w:r>
        <w:rPr>
          <w:b/>
          <w:bCs/>
        </w:rPr>
        <w:br w:type="page"/>
      </w:r>
    </w:p>
    <w:p w:rsidR="00B837B0" w:rsidRDefault="009E1043" w:rsidP="001A1014">
      <w:pPr>
        <w:pStyle w:val="berschrift1"/>
        <w:spacing w:after="240"/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357505</wp:posOffset>
            </wp:positionV>
            <wp:extent cx="7562850" cy="7649210"/>
            <wp:effectExtent l="19050" t="0" r="0" b="0"/>
            <wp:wrapTight wrapText="bothSides">
              <wp:wrapPolygon edited="0">
                <wp:start x="-54" y="0"/>
                <wp:lineTo x="-54" y="21571"/>
                <wp:lineTo x="21600" y="21571"/>
                <wp:lineTo x="21600" y="0"/>
                <wp:lineTo x="-54" y="0"/>
              </wp:wrapPolygon>
            </wp:wrapTight>
            <wp:docPr id="1" name="Bild 1" descr="C:\Users\Acer\Desktop\Schule\4AHIT_new\SEW\Workspace\S04\doc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chule\4AHIT_new\SEW\Workspace\S04\doc\UM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764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_Toc404287046"/>
      <w:r>
        <w:rPr>
          <w:sz w:val="32"/>
          <w:szCs w:val="32"/>
        </w:rPr>
        <w:t>Designü</w:t>
      </w:r>
      <w:r w:rsidR="00B837B0" w:rsidRPr="001A1014">
        <w:rPr>
          <w:sz w:val="32"/>
          <w:szCs w:val="32"/>
        </w:rPr>
        <w:t>berlegung</w:t>
      </w:r>
      <w:bookmarkEnd w:id="2"/>
    </w:p>
    <w:p w:rsidR="001A1014" w:rsidRPr="001A1014" w:rsidRDefault="003249EB" w:rsidP="001A1014">
      <w:r>
        <w:t xml:space="preserve">Hierbei wurde das </w:t>
      </w:r>
      <w:proofErr w:type="spellStart"/>
      <w:r>
        <w:t>Observer-pattern</w:t>
      </w:r>
      <w:proofErr w:type="spellEnd"/>
      <w:r>
        <w:t xml:space="preserve"> im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mit den Klassen Message&lt;&lt;</w:t>
      </w:r>
      <w:proofErr w:type="spellStart"/>
      <w:r>
        <w:t>abstract</w:t>
      </w:r>
      <w:proofErr w:type="spellEnd"/>
      <w:r>
        <w:t xml:space="preserve">&gt;&gt;, ChatMessage, </w:t>
      </w:r>
      <w:proofErr w:type="spellStart"/>
      <w:r>
        <w:t>Modifier</w:t>
      </w:r>
      <w:proofErr w:type="spellEnd"/>
      <w:r>
        <w:t xml:space="preserve">, </w:t>
      </w:r>
      <w:proofErr w:type="spellStart"/>
      <w:r>
        <w:t>UpperCase</w:t>
      </w:r>
      <w:proofErr w:type="spellEnd"/>
      <w:r>
        <w:t xml:space="preserve">, </w:t>
      </w:r>
      <w:proofErr w:type="spellStart"/>
      <w:r>
        <w:t>Censorship</w:t>
      </w:r>
      <w:proofErr w:type="spellEnd"/>
      <w:r>
        <w:t xml:space="preserve"> und </w:t>
      </w:r>
      <w:proofErr w:type="spellStart"/>
      <w:r>
        <w:t>DoubleCharacter</w:t>
      </w:r>
      <w:proofErr w:type="spellEnd"/>
      <w:r>
        <w:t xml:space="preserve"> verwendet.</w:t>
      </w:r>
    </w:p>
    <w:p w:rsidR="00B837B0" w:rsidRPr="001A1014" w:rsidRDefault="00B837B0" w:rsidP="001A1014">
      <w:pPr>
        <w:pStyle w:val="berschrift1"/>
        <w:spacing w:after="240"/>
        <w:rPr>
          <w:sz w:val="32"/>
          <w:szCs w:val="32"/>
        </w:rPr>
      </w:pPr>
      <w:bookmarkStart w:id="3" w:name="_Toc404287047"/>
      <w:r w:rsidRPr="001A1014">
        <w:rPr>
          <w:sz w:val="32"/>
          <w:szCs w:val="32"/>
        </w:rPr>
        <w:lastRenderedPageBreak/>
        <w:t>Aufwandschätzung</w:t>
      </w:r>
      <w:bookmarkEnd w:id="3"/>
    </w:p>
    <w:p w:rsidR="00B837B0" w:rsidRDefault="001A1014">
      <w:pPr>
        <w:rPr>
          <w:sz w:val="24"/>
          <w:szCs w:val="24"/>
        </w:rPr>
      </w:pPr>
      <w:r w:rsidRPr="001A1014">
        <w:rPr>
          <w:sz w:val="24"/>
          <w:szCs w:val="24"/>
        </w:rPr>
        <w:t>Geschätzt</w:t>
      </w:r>
      <w:r>
        <w:rPr>
          <w:sz w:val="24"/>
          <w:szCs w:val="24"/>
        </w:rPr>
        <w:t>er Aufwand</w:t>
      </w:r>
      <w:r w:rsidRPr="001A1014">
        <w:rPr>
          <w:sz w:val="24"/>
          <w:szCs w:val="24"/>
        </w:rPr>
        <w:t>: 4h</w:t>
      </w:r>
    </w:p>
    <w:p w:rsidR="001A1014" w:rsidRDefault="001A1014">
      <w:pPr>
        <w:rPr>
          <w:sz w:val="24"/>
          <w:szCs w:val="24"/>
        </w:rPr>
      </w:pPr>
      <w:r>
        <w:rPr>
          <w:sz w:val="24"/>
          <w:szCs w:val="24"/>
        </w:rPr>
        <w:t xml:space="preserve">Reeller Aufwand: </w:t>
      </w:r>
      <w:r w:rsidR="00520D44">
        <w:rPr>
          <w:sz w:val="24"/>
          <w:szCs w:val="24"/>
        </w:rPr>
        <w:t>__h</w:t>
      </w:r>
    </w:p>
    <w:p w:rsidR="00520D44" w:rsidRPr="00520D44" w:rsidRDefault="00520D44" w:rsidP="00520D44">
      <w:pPr>
        <w:ind w:left="426"/>
        <w:rPr>
          <w:sz w:val="24"/>
          <w:szCs w:val="24"/>
        </w:rPr>
      </w:pPr>
      <w:r w:rsidRPr="00520D44">
        <w:rPr>
          <w:sz w:val="24"/>
          <w:szCs w:val="24"/>
        </w:rPr>
        <w:t xml:space="preserve">Kodras: 6h, </w:t>
      </w:r>
      <w:proofErr w:type="spellStart"/>
      <w:r w:rsidRPr="00520D44">
        <w:rPr>
          <w:sz w:val="24"/>
          <w:szCs w:val="24"/>
        </w:rPr>
        <w:t>Package</w:t>
      </w:r>
      <w:proofErr w:type="spellEnd"/>
      <w:r w:rsidRPr="00520D44">
        <w:rPr>
          <w:sz w:val="24"/>
          <w:szCs w:val="24"/>
        </w:rPr>
        <w:t xml:space="preserve"> </w:t>
      </w:r>
      <w:proofErr w:type="spellStart"/>
      <w:r w:rsidRPr="00520D44">
        <w:rPr>
          <w:sz w:val="24"/>
          <w:szCs w:val="24"/>
        </w:rPr>
        <w:t>kodrasritter.message</w:t>
      </w:r>
      <w:proofErr w:type="spellEnd"/>
      <w:r>
        <w:rPr>
          <w:sz w:val="24"/>
          <w:szCs w:val="24"/>
        </w:rPr>
        <w:t>, GUI</w:t>
      </w:r>
      <w:r w:rsidR="00F70687">
        <w:rPr>
          <w:sz w:val="24"/>
          <w:szCs w:val="24"/>
        </w:rPr>
        <w:t xml:space="preserve"> </w:t>
      </w:r>
      <w:proofErr w:type="spellStart"/>
      <w:r w:rsidR="00F70687">
        <w:rPr>
          <w:sz w:val="24"/>
          <w:szCs w:val="24"/>
        </w:rPr>
        <w:t>ChatWindow</w:t>
      </w:r>
      <w:proofErr w:type="spellEnd"/>
    </w:p>
    <w:p w:rsidR="00520D44" w:rsidRPr="00520D44" w:rsidRDefault="00520D44" w:rsidP="00520D44">
      <w:pPr>
        <w:ind w:left="426"/>
        <w:rPr>
          <w:sz w:val="24"/>
          <w:szCs w:val="24"/>
          <w:lang w:val="en-US"/>
        </w:rPr>
      </w:pPr>
      <w:r w:rsidRPr="00520D44">
        <w:rPr>
          <w:sz w:val="24"/>
          <w:szCs w:val="24"/>
          <w:lang w:val="en-US"/>
        </w:rPr>
        <w:t>Ritter:</w:t>
      </w:r>
    </w:p>
    <w:p w:rsidR="001A1014" w:rsidRPr="00520D44" w:rsidRDefault="001A1014">
      <w:pPr>
        <w:rPr>
          <w:sz w:val="24"/>
          <w:szCs w:val="24"/>
          <w:lang w:val="en-US"/>
        </w:rPr>
      </w:pPr>
    </w:p>
    <w:p w:rsidR="001A1014" w:rsidRDefault="001A1014" w:rsidP="001A1014">
      <w:pPr>
        <w:pStyle w:val="berschrift1"/>
      </w:pPr>
      <w:bookmarkStart w:id="4" w:name="_Toc404287048"/>
      <w:r>
        <w:t>Testbericht</w:t>
      </w:r>
      <w:bookmarkEnd w:id="4"/>
    </w:p>
    <w:p w:rsidR="001A1014" w:rsidRDefault="00DF08E8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Pr="003249EB">
        <w:rPr>
          <w:sz w:val="24"/>
          <w:szCs w:val="24"/>
          <w:lang w:val="en-US"/>
        </w:rPr>
        <w:t>coverage</w:t>
      </w:r>
      <w:r>
        <w:rPr>
          <w:sz w:val="24"/>
          <w:szCs w:val="24"/>
        </w:rPr>
        <w:t>: &gt;74%</w:t>
      </w:r>
    </w:p>
    <w:p w:rsidR="002F2AFA" w:rsidRDefault="002F2AFA">
      <w:pPr>
        <w:rPr>
          <w:sz w:val="24"/>
          <w:szCs w:val="24"/>
        </w:rPr>
      </w:pPr>
    </w:p>
    <w:p w:rsidR="002F2AFA" w:rsidRDefault="002F2AFA" w:rsidP="002F2AFA">
      <w:pPr>
        <w:pStyle w:val="berschrift1"/>
      </w:pPr>
      <w:bookmarkStart w:id="5" w:name="_Toc404287049"/>
      <w:proofErr w:type="spellStart"/>
      <w:r>
        <w:t>GitHub</w:t>
      </w:r>
      <w:proofErr w:type="spellEnd"/>
      <w:r>
        <w:t>-Link</w:t>
      </w:r>
      <w:bookmarkEnd w:id="5"/>
    </w:p>
    <w:p w:rsidR="002F2AFA" w:rsidRPr="001A1014" w:rsidRDefault="00913217">
      <w:pPr>
        <w:rPr>
          <w:sz w:val="24"/>
          <w:szCs w:val="24"/>
        </w:rPr>
      </w:pPr>
      <w:hyperlink r:id="rId11" w:history="1">
        <w:r w:rsidR="002F2AFA" w:rsidRPr="00913217">
          <w:rPr>
            <w:rStyle w:val="Hyperlink"/>
            <w:sz w:val="24"/>
            <w:szCs w:val="24"/>
          </w:rPr>
          <w:t>https://github.com/dkodras01-tgm/SEW-S04.git</w:t>
        </w:r>
      </w:hyperlink>
    </w:p>
    <w:sectPr w:rsidR="002F2AFA" w:rsidRPr="001A1014" w:rsidSect="00B837B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723" w:rsidRDefault="00615723" w:rsidP="00B837B0">
      <w:pPr>
        <w:spacing w:after="0" w:line="240" w:lineRule="auto"/>
      </w:pPr>
      <w:r>
        <w:separator/>
      </w:r>
    </w:p>
  </w:endnote>
  <w:endnote w:type="continuationSeparator" w:id="0">
    <w:p w:rsidR="00615723" w:rsidRDefault="00615723" w:rsidP="00B8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60871"/>
      <w:docPartObj>
        <w:docPartGallery w:val="Page Numbers (Bottom of Page)"/>
        <w:docPartUnique/>
      </w:docPartObj>
    </w:sdtPr>
    <w:sdtContent>
      <w:p w:rsidR="00B837B0" w:rsidRDefault="00F81B39">
        <w:pPr>
          <w:pStyle w:val="Fuzeile"/>
          <w:jc w:val="right"/>
        </w:pPr>
        <w:fldSimple w:instr=" PAGE   \* MERGEFORMAT ">
          <w:r w:rsidR="008066EA">
            <w:rPr>
              <w:noProof/>
            </w:rPr>
            <w:t>3</w:t>
          </w:r>
        </w:fldSimple>
      </w:p>
    </w:sdtContent>
  </w:sdt>
  <w:p w:rsidR="00B837B0" w:rsidRDefault="00B837B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723" w:rsidRDefault="00615723" w:rsidP="00B837B0">
      <w:pPr>
        <w:spacing w:after="0" w:line="240" w:lineRule="auto"/>
      </w:pPr>
      <w:r>
        <w:separator/>
      </w:r>
    </w:p>
  </w:footnote>
  <w:footnote w:type="continuationSeparator" w:id="0">
    <w:p w:rsidR="00615723" w:rsidRDefault="00615723" w:rsidP="00B83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7B0" w:rsidRDefault="003249EB">
    <w:pPr>
      <w:pStyle w:val="Kopfzeile"/>
    </w:pPr>
    <w:r>
      <w:t>S04</w:t>
    </w:r>
    <w:r w:rsidR="00B837B0">
      <w:ptab w:relativeTo="margin" w:alignment="center" w:leader="none"/>
    </w:r>
    <w:r w:rsidR="00B837B0">
      <w:t>Kodras, Ritter</w:t>
    </w:r>
    <w:r w:rsidR="00B837B0">
      <w:ptab w:relativeTo="margin" w:alignment="right" w:leader="none"/>
    </w:r>
    <w:r w:rsidR="00B837B0">
      <w:t>4AHIT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0D8"/>
    <w:rsid w:val="00147147"/>
    <w:rsid w:val="001A1014"/>
    <w:rsid w:val="002C20D8"/>
    <w:rsid w:val="002F2AFA"/>
    <w:rsid w:val="003249EB"/>
    <w:rsid w:val="003F69F5"/>
    <w:rsid w:val="004F653D"/>
    <w:rsid w:val="00520D44"/>
    <w:rsid w:val="00615723"/>
    <w:rsid w:val="007D24CA"/>
    <w:rsid w:val="008066EA"/>
    <w:rsid w:val="00913217"/>
    <w:rsid w:val="00952048"/>
    <w:rsid w:val="009E1043"/>
    <w:rsid w:val="00A414C6"/>
    <w:rsid w:val="00B06C05"/>
    <w:rsid w:val="00B80AF4"/>
    <w:rsid w:val="00B837B0"/>
    <w:rsid w:val="00DF08E8"/>
    <w:rsid w:val="00F44E62"/>
    <w:rsid w:val="00F70687"/>
    <w:rsid w:val="00F81B39"/>
    <w:rsid w:val="00FF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0B33"/>
  </w:style>
  <w:style w:type="paragraph" w:styleId="berschrift1">
    <w:name w:val="heading 1"/>
    <w:basedOn w:val="Standard"/>
    <w:next w:val="Standard"/>
    <w:link w:val="berschrift1Zchn"/>
    <w:uiPriority w:val="9"/>
    <w:qFormat/>
    <w:rsid w:val="002C2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2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C20D8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20D8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2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20D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2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2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2C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2C20D8"/>
  </w:style>
  <w:style w:type="character" w:styleId="Hyperlink">
    <w:name w:val="Hyperlink"/>
    <w:basedOn w:val="Absatz-Standardschriftart"/>
    <w:uiPriority w:val="99"/>
    <w:unhideWhenUsed/>
    <w:rsid w:val="002C20D8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C20D8"/>
    <w:rPr>
      <w:color w:val="800080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837B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B837B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837B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semiHidden/>
    <w:unhideWhenUsed/>
    <w:rsid w:val="00B83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837B0"/>
  </w:style>
  <w:style w:type="paragraph" w:styleId="Fuzeile">
    <w:name w:val="footer"/>
    <w:basedOn w:val="Standard"/>
    <w:link w:val="FuzeileZchn"/>
    <w:uiPriority w:val="99"/>
    <w:unhideWhenUsed/>
    <w:rsid w:val="00B83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37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9444">
          <w:marLeft w:val="1572"/>
          <w:marRight w:val="1572"/>
          <w:marTop w:val="150"/>
          <w:marBottom w:val="3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kodras01-tgm/SEW-S04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tutorial/networking/overview/network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3E034-3558-485B-8B6A-1B63D0384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263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Chat für Schwerhörige</vt:lpstr>
    </vt:vector>
  </TitlesOfParts>
  <Company>4AHIT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für Schwerhörige</dc:title>
  <dc:subject>Kodras, Ritter</dc:subject>
  <dc:creator>Dominik Kodras</dc:creator>
  <cp:lastModifiedBy>Acer</cp:lastModifiedBy>
  <cp:revision>17</cp:revision>
  <dcterms:created xsi:type="dcterms:W3CDTF">2014-11-13T12:37:00Z</dcterms:created>
  <dcterms:modified xsi:type="dcterms:W3CDTF">2014-11-20T21:48:00Z</dcterms:modified>
</cp:coreProperties>
</file>