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2563EB"/>
          <w:sz w:val="96"/>
          <w:szCs w:val="96"/>
        </w:rPr>
        <w:t xml:space="preserve">FLOW</w:t>
      </w:r>
    </w:p>
    <w:p>
      <w:pPr>
        <w:spacing w:after="80"/>
        <w:jc w:val="center"/>
      </w:pPr>
      <w:r>
        <w:rPr>
          <w:rFonts w:ascii="Calibri" w:cs="Calibri" w:eastAsia="Calibri" w:hAnsi="Calibri"/>
          <w:color w:val="5F5E5A"/>
          <w:sz w:val="32"/>
          <w:szCs w:val="32"/>
        </w:rPr>
        <w:t xml:space="preserve">Product Requirements Document</w:t>
      </w:r>
    </w:p>
    <w:p>
      <w:pPr>
        <w:spacing w:after="480"/>
        <w:jc w:val="center"/>
      </w:pPr>
      <w:r>
        <w:rPr>
          <w:rFonts w:ascii="Calibri" w:cs="Calibri" w:eastAsia="Calibri" w:hAnsi="Calibri"/>
          <w:i/>
          <w:iCs/>
          <w:color w:val="5F5E5A"/>
          <w:sz w:val="26"/>
          <w:szCs w:val="26"/>
        </w:rPr>
        <w:t xml:space="preserve">The unified local-first AI workspace</w:t>
      </w:r>
    </w:p>
    <w:p>
      <w:pPr>
        <w:spacing w:after="240"/>
      </w:pP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Version</w:t>
            </w:r>
          </w:p>
        </w:tc>
        <w:tc>
          <w:tcPr>
            <w:tcW w:type="dxa" w:w="6480"/>
            <w:tcMar>
              <w:top w:type="dxa" w:w="80"/>
              <w:left w:type="dxa" w:w="120"/>
              <w:bottom w:type="dxa" w:w="80"/>
              <w:right w:type="dxa" w:w="80"/>
            </w:tcMar>
            <w:vAlign w:val="top"/>
          </w:tcPr>
          <w:p>
            <w:r>
              <w:rPr>
                <w:color w:val="2C2C2A"/>
                <w:sz w:val="20"/>
                <w:szCs w:val="20"/>
              </w:rPr>
              <w:t xml:space="preserve">v1.0 — Initial PRD</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Date</w:t>
            </w:r>
          </w:p>
        </w:tc>
        <w:tc>
          <w:tcPr>
            <w:tcW w:type="dxa" w:w="6480"/>
            <w:tcMar>
              <w:top w:type="dxa" w:w="80"/>
              <w:left w:type="dxa" w:w="120"/>
              <w:bottom w:type="dxa" w:w="80"/>
              <w:right w:type="dxa" w:w="80"/>
            </w:tcMar>
            <w:vAlign w:val="top"/>
          </w:tcPr>
          <w:p>
            <w:r>
              <w:rPr>
                <w:color w:val="2C2C2A"/>
                <w:sz w:val="20"/>
                <w:szCs w:val="20"/>
              </w:rPr>
              <w:t xml:space="preserve">July 2026</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Author</w:t>
            </w:r>
          </w:p>
        </w:tc>
        <w:tc>
          <w:tcPr>
            <w:tcW w:type="dxa" w:w="6480"/>
            <w:tcMar>
              <w:top w:type="dxa" w:w="80"/>
              <w:left w:type="dxa" w:w="120"/>
              <w:bottom w:type="dxa" w:w="80"/>
              <w:right w:type="dxa" w:w="80"/>
            </w:tcMar>
            <w:vAlign w:val="top"/>
          </w:tcPr>
          <w:p>
            <w:r>
              <w:rPr>
                <w:color w:val="2C2C2A"/>
                <w:sz w:val="20"/>
                <w:szCs w:val="20"/>
              </w:rPr>
              <w:t xml:space="preserve">Solo founder</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Status</w:t>
            </w:r>
          </w:p>
        </w:tc>
        <w:tc>
          <w:tcPr>
            <w:tcW w:type="dxa" w:w="6480"/>
            <w:tcMar>
              <w:top w:type="dxa" w:w="80"/>
              <w:left w:type="dxa" w:w="120"/>
              <w:bottom w:type="dxa" w:w="80"/>
              <w:right w:type="dxa" w:w="80"/>
            </w:tcMar>
            <w:vAlign w:val="top"/>
          </w:tcPr>
          <w:p>
            <w:r>
              <w:rPr>
                <w:color w:val="2C2C2A"/>
                <w:sz w:val="20"/>
                <w:szCs w:val="20"/>
              </w:rPr>
              <w:t xml:space="preserve">Active — in planning</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Codebase</w:t>
            </w:r>
          </w:p>
        </w:tc>
        <w:tc>
          <w:tcPr>
            <w:tcW w:type="dxa" w:w="6480"/>
            <w:tcMar>
              <w:top w:type="dxa" w:w="80"/>
              <w:left w:type="dxa" w:w="120"/>
              <w:bottom w:type="dxa" w:w="80"/>
              <w:right w:type="dxa" w:w="80"/>
            </w:tcMar>
            <w:vAlign w:val="top"/>
          </w:tcPr>
          <w:p>
            <w:r>
              <w:rPr>
                <w:color w:val="2C2C2A"/>
                <w:sz w:val="20"/>
                <w:szCs w:val="20"/>
              </w:rPr>
              <w:t xml:space="preserve">note_ai-main (Block 1 existing) + Flow desktop (Block 2 new)</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Stack</w:t>
            </w:r>
          </w:p>
        </w:tc>
        <w:tc>
          <w:tcPr>
            <w:tcW w:type="dxa" w:w="6480"/>
            <w:tcMar>
              <w:top w:type="dxa" w:w="80"/>
              <w:left w:type="dxa" w:w="120"/>
              <w:bottom w:type="dxa" w:w="80"/>
              <w:right w:type="dxa" w:w="80"/>
            </w:tcMar>
            <w:vAlign w:val="top"/>
          </w:tcPr>
          <w:p>
            <w:r>
              <w:rPr>
                <w:color w:val="2C2C2A"/>
                <w:sz w:val="20"/>
                <w:szCs w:val="20"/>
              </w:rPr>
              <w:t xml:space="preserve">Tauri 2 · React 19 · Vite · Ollama · SQLite · TipTap · xterm.js</w:t>
            </w:r>
          </w:p>
        </w:tc>
      </w:tr>
    </w:tbl>
    <w:p>
      <w:pPr>
        <w:spacing w:after="240"/>
      </w:pPr>
    </w:p>
    <w:p>
      <w:pPr>
        <w:pBdr>
          <w:top w:val="single" w:color="CCCCCC" w:sz="4" w:space="8"/>
          <w:bottom w:val="single" w:color="CCCCCC" w:sz="4" w:space="8"/>
        </w:pBdr>
        <w:shd w:fill="F1EFE8" w:val="clear"/>
        <w:spacing w:after="240"/>
        <w:jc w:val="center"/>
      </w:pPr>
      <w:r>
        <w:rPr>
          <w:i/>
          <w:iCs/>
          <w:color w:val="5F5E5A"/>
          <w:sz w:val="20"/>
          <w:szCs w:val="20"/>
        </w:rPr>
        <w:t xml:space="preserve">This document is the single source of truth for what is being built, why, how it connects, and in what order. Read it top to bottom at least once before writing any code.</w:t>
      </w:r>
    </w:p>
    <w:p>
      <w:r>
        <w:br w:type="page"/>
      </w:r>
    </w:p>
    <w:p>
      <w:pPr>
        <w:pStyle w:val="Heading1"/>
        <w:pBdr>
          <w:bottom w:val="single" w:color="2563EB" w:sz="4" w:space="8"/>
        </w:pBdr>
        <w:spacing w:after="160" w:before="480"/>
      </w:pPr>
      <w:r>
        <w:t xml:space="preserve">1. The Problem</w:t>
      </w:r>
    </w:p>
    <w:p>
      <w:pPr>
        <w:spacing w:after="160"/>
        <w:jc w:val="both"/>
      </w:pPr>
      <w:r>
        <w:rPr>
          <w:color w:val="2C2C2A"/>
          <w:sz w:val="22"/>
          <w:szCs w:val="22"/>
        </w:rPr>
        <w:t xml:space="preserve">Every developer and student working with AI today does the same dance: they have their notes in Obsidian (or Notion), their AI chat in a browser tab (Claude, ChatGPT, Open WebUI), and their code and terminal in VS Code or a separate window. They copy-paste context between all three. Every time they switch, they lose their thread.</w:t>
      </w:r>
    </w:p>
    <w:p>
      <w:pPr>
        <w:spacing w:after="160"/>
        <w:jc w:val="both"/>
      </w:pPr>
      <w:r>
        <w:rPr>
          <w:color w:val="2C2C2A"/>
          <w:sz w:val="22"/>
          <w:szCs w:val="22"/>
        </w:rPr>
        <w:t xml:space="preserve">The tools are not bad. The problem is the gap between them. Nobody has built one place where you can think, research, write, build, and get AI help — all in one continuous flow, without touching the cloud if you don't want to.</w:t>
      </w:r>
    </w:p>
    <w:p>
      <w:pPr>
        <w:spacing w:after="80"/>
      </w:pPr>
    </w:p>
    <w:p>
      <w:pPr>
        <w:pBdr>
          <w:left w:val="single" w:color="2563EB" w:sz="18" w:space="12"/>
        </w:pBdr>
        <w:shd w:fill="F8F8F6" w:val="clear"/>
        <w:spacing w:after="80" w:before="80"/>
        <w:ind w:left="360"/>
      </w:pPr>
      <w:r>
        <w:rPr>
          <w:b/>
          <w:bCs/>
          <w:color w:val="2563EB"/>
          <w:sz w:val="20"/>
          <w:szCs w:val="20"/>
        </w:rPr>
        <w:t xml:space="preserve">The insight:  </w:t>
      </w:r>
      <w:r>
        <w:rPr>
          <w:color w:val="2C2C2A"/>
          <w:sz w:val="20"/>
          <w:szCs w:val="20"/>
        </w:rPr>
        <w:t xml:space="preserve">The value is not in the features. It is in eliminating the context switch. When your notes, your AI, and your terminal all share the same context, the experience is qualitatively different — not just faster.</w:t>
      </w:r>
    </w:p>
    <w:p>
      <w:pPr>
        <w:spacing w:after="80"/>
      </w:pPr>
    </w:p>
    <w:p>
      <w:pPr>
        <w:pStyle w:val="Heading2"/>
        <w:spacing w:after="120" w:before="360"/>
      </w:pPr>
      <w:r>
        <w:t xml:space="preserve">1.1 What exists today and why it falls short</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Obsidian</w:t>
            </w:r>
          </w:p>
        </w:tc>
        <w:tc>
          <w:tcPr>
            <w:tcW w:type="dxa" w:w="6480"/>
            <w:tcMar>
              <w:top w:type="dxa" w:w="80"/>
              <w:left w:type="dxa" w:w="120"/>
              <w:bottom w:type="dxa" w:w="80"/>
              <w:right w:type="dxa" w:w="80"/>
            </w:tcMar>
            <w:vAlign w:val="top"/>
          </w:tcPr>
          <w:p>
            <w:r>
              <w:rPr>
                <w:color w:val="2C2C2A"/>
                <w:sz w:val="20"/>
                <w:szCs w:val="20"/>
              </w:rPr>
              <w:t xml:space="preserve">Great for notes and knowledge. Zero AI integration that actually uses your notes as context. No terminal. No build tools.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Open WebUI</w:t>
            </w:r>
          </w:p>
        </w:tc>
        <w:tc>
          <w:tcPr>
            <w:tcW w:type="dxa" w:w="6480"/>
            <w:tcMar>
              <w:top w:type="dxa" w:w="80"/>
              <w:left w:type="dxa" w:w="120"/>
              <w:bottom w:type="dxa" w:w="80"/>
              <w:right w:type="dxa" w:w="80"/>
            </w:tcMar>
            <w:vAlign w:val="top"/>
          </w:tcPr>
          <w:p>
            <w:r>
              <w:rPr>
                <w:color w:val="2C2C2A"/>
                <w:sz w:val="20"/>
                <w:szCs w:val="20"/>
              </w:rPr>
              <w:t xml:space="preserve">Great local AI chat interface. No notes, no files, no terminal. You paste context in manually every time.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Cursor / Windsurf</w:t>
            </w:r>
          </w:p>
        </w:tc>
        <w:tc>
          <w:tcPr>
            <w:tcW w:type="dxa" w:w="6480"/>
            <w:tcMar>
              <w:top w:type="dxa" w:w="80"/>
              <w:left w:type="dxa" w:w="120"/>
              <w:bottom w:type="dxa" w:w="80"/>
              <w:right w:type="dxa" w:w="80"/>
            </w:tcMar>
            <w:vAlign w:val="top"/>
          </w:tcPr>
          <w:p>
            <w:r>
              <w:rPr>
                <w:color w:val="2C2C2A"/>
                <w:sz w:val="20"/>
                <w:szCs w:val="20"/>
              </w:rPr>
              <w:t xml:space="preserve">Great AI coding assistant. Tied to a code editor. No knowledge management. Cloud-dependent pricing.</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Notion AI</w:t>
            </w:r>
          </w:p>
        </w:tc>
        <w:tc>
          <w:tcPr>
            <w:tcW w:type="dxa" w:w="6480"/>
            <w:tcMar>
              <w:top w:type="dxa" w:w="80"/>
              <w:left w:type="dxa" w:w="120"/>
              <w:bottom w:type="dxa" w:w="80"/>
              <w:right w:type="dxa" w:w="80"/>
            </w:tcMar>
            <w:vAlign w:val="top"/>
          </w:tcPr>
          <w:p>
            <w:r>
              <w:rPr>
                <w:color w:val="2C2C2A"/>
                <w:sz w:val="20"/>
                <w:szCs w:val="20"/>
              </w:rPr>
              <w:t xml:space="preserve">Notes + AI but cloud-only, no local models, expensive, no terminal, no real dev workflow.</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Nothing</w:t>
            </w:r>
          </w:p>
        </w:tc>
        <w:tc>
          <w:tcPr>
            <w:tcW w:type="dxa" w:w="6480"/>
            <w:tcMar>
              <w:top w:type="dxa" w:w="80"/>
              <w:left w:type="dxa" w:w="120"/>
              <w:bottom w:type="dxa" w:w="80"/>
              <w:right w:type="dxa" w:w="80"/>
            </w:tcMar>
            <w:vAlign w:val="top"/>
          </w:tcPr>
          <w:p>
            <w:r>
              <w:rPr>
                <w:color w:val="2C2C2A"/>
                <w:sz w:val="20"/>
                <w:szCs w:val="20"/>
              </w:rPr>
              <w:t xml:space="preserve">Combines all three in a single local-first desktop app that scales from a weak laptop to a powerful machine.</w:t>
            </w:r>
          </w:p>
        </w:tc>
      </w:tr>
    </w:tbl>
    <w:p>
      <w:pPr>
        <w:spacing w:after="240"/>
      </w:pPr>
    </w:p>
    <w:p>
      <w:r>
        <w:br w:type="page"/>
      </w:r>
    </w:p>
    <w:p>
      <w:pPr>
        <w:pStyle w:val="Heading1"/>
        <w:pBdr>
          <w:bottom w:val="single" w:color="2563EB" w:sz="4" w:space="8"/>
        </w:pBdr>
        <w:spacing w:after="160" w:before="480"/>
      </w:pPr>
      <w:r>
        <w:t xml:space="preserve">2. The Vision — What Flow Is</w:t>
      </w:r>
    </w:p>
    <w:p>
      <w:pPr>
        <w:spacing w:after="160"/>
        <w:jc w:val="both"/>
      </w:pPr>
      <w:r>
        <w:rPr>
          <w:color w:val="2C2C2A"/>
          <w:sz w:val="22"/>
          <w:szCs w:val="22"/>
        </w:rPr>
        <w:t xml:space="preserve">Flow is a single desktop application built with Tauri. It has two modes that share one brain. You switch between them the way you switch between browser tabs — instantly, with no context lost.</w:t>
      </w:r>
    </w:p>
    <w:p>
      <w:pPr>
        <w:spacing w:after="80"/>
      </w:pPr>
    </w:p>
    <w:p>
      <w:pPr>
        <w:pBdr>
          <w:left w:val="single" w:color="0F6E56" w:sz="18" w:space="12"/>
        </w:pBdr>
        <w:shd w:fill="F8F8F6" w:val="clear"/>
        <w:spacing w:after="80" w:before="80"/>
        <w:ind w:left="360"/>
      </w:pPr>
      <w:r>
        <w:rPr>
          <w:b/>
          <w:bCs/>
          <w:color w:val="0F6E56"/>
          <w:sz w:val="20"/>
          <w:szCs w:val="20"/>
        </w:rPr>
        <w:t xml:space="preserve">Mode 1 — Knowledge:  </w:t>
      </w:r>
      <w:r>
        <w:rPr>
          <w:color w:val="2C2C2A"/>
          <w:sz w:val="20"/>
          <w:szCs w:val="20"/>
        </w:rPr>
        <w:t xml:space="preserve">Projects, Study, Research. This is where you capture, summarise, quiz yourself, and organise what you know. Built on top of the existing note_ai codebase.</w:t>
      </w:r>
    </w:p>
    <w:p>
      <w:pPr>
        <w:spacing w:after="40"/>
      </w:pPr>
    </w:p>
    <w:p>
      <w:pPr>
        <w:pBdr>
          <w:left w:val="single" w:color="3C3489" w:sz="18" w:space="12"/>
        </w:pBdr>
        <w:shd w:fill="F8F8F6" w:val="clear"/>
        <w:spacing w:after="80" w:before="80"/>
        <w:ind w:left="360"/>
      </w:pPr>
      <w:r>
        <w:rPr>
          <w:b/>
          <w:bCs/>
          <w:color w:val="3C3489"/>
          <w:sz w:val="20"/>
          <w:szCs w:val="20"/>
        </w:rPr>
        <w:t xml:space="preserve">Mode 2 — Agent:  </w:t>
      </w:r>
      <w:r>
        <w:rPr>
          <w:color w:val="2C2C2A"/>
          <w:sz w:val="20"/>
          <w:szCs w:val="20"/>
        </w:rPr>
        <w:t xml:space="preserve">Chat, Code, Terminal, Build. This is where you actually build things, with an AI that already knows everything from Mode 1 because they share the same local database.</w:t>
      </w:r>
    </w:p>
    <w:p>
      <w:pPr>
        <w:spacing w:after="80"/>
      </w:pPr>
    </w:p>
    <w:p>
      <w:pPr>
        <w:spacing w:after="160"/>
        <w:jc w:val="both"/>
      </w:pPr>
      <w:r>
        <w:rPr>
          <w:color w:val="2C2C2A"/>
          <w:sz w:val="22"/>
          <w:szCs w:val="22"/>
        </w:rPr>
        <w:t xml:space="preserve">The AI engine underneath both modes is the same. One Ollama instance, one SQLite database, one config file. Notes written in Mode 1 automatically become context in Mode 2. Code sessions in Mode 2 automatically generate notes back into Mode 1.</w:t>
      </w:r>
    </w:p>
    <w:p>
      <w:pPr>
        <w:spacing w:after="80"/>
      </w:pPr>
    </w:p>
    <w:p>
      <w:pPr>
        <w:pStyle w:val="Heading2"/>
        <w:spacing w:after="120" w:before="360"/>
      </w:pPr>
      <w:r>
        <w:t xml:space="preserve">2.1 The one-sentence pitch</w:t>
      </w:r>
    </w:p>
    <w:p>
      <w:pPr>
        <w:pBdr>
          <w:left w:val="single" w:color="2563EB" w:sz="24" w:space="12"/>
        </w:pBdr>
        <w:shd w:fill="F1EFE8" w:val="clear"/>
        <w:spacing w:after="240" w:before="160"/>
        <w:ind w:left="360"/>
        <w:jc w:val="center"/>
      </w:pPr>
      <w:r>
        <w:rPr>
          <w:b/>
          <w:bCs/>
          <w:i/>
          <w:iCs/>
          <w:color w:val="2563EB"/>
          <w:sz w:val="26"/>
          <w:szCs w:val="26"/>
        </w:rPr>
        <w:t xml:space="preserve">"Flow is the app where you research, study, and build — without ever switching windows or losing context — and it runs entirely on your machine."</w:t>
      </w:r>
    </w:p>
    <w:p>
      <w:pPr>
        <w:spacing w:after="80"/>
      </w:pPr>
    </w:p>
    <w:p>
      <w:pPr>
        <w:pStyle w:val="Heading2"/>
        <w:spacing w:after="120" w:before="360"/>
      </w:pPr>
      <w:r>
        <w:t xml:space="preserve">2.2 The adaptive AI promise</w:t>
      </w:r>
    </w:p>
    <w:p>
      <w:pPr>
        <w:spacing w:after="160"/>
        <w:jc w:val="both"/>
      </w:pPr>
      <w:r>
        <w:rPr>
          <w:color w:val="2C2C2A"/>
          <w:sz w:val="22"/>
          <w:szCs w:val="22"/>
        </w:rPr>
        <w:t xml:space="preserve">Flow should work on any machine. This is non-negotiable. The AI routing logic works like this:</w:t>
      </w:r>
    </w:p>
    <w:p>
      <w:pPr>
        <w:pStyle w:val="ListParagraph"/>
        <w:numPr>
          <w:ilvl w:val="0"/>
          <w:numId w:val="1"/>
        </w:numPr>
        <w:spacing w:after="80"/>
      </w:pPr>
      <w:r>
        <w:rPr>
          <w:color w:val="2C2C2A"/>
          <w:sz w:val="22"/>
          <w:szCs w:val="22"/>
        </w:rPr>
        <w:t xml:space="preserve">Weak machine (no GPU, low RAM): Route AI calls to Groq API (free tier). The UI is local, the files are local, only the inference happens in the cloud. This is still dramatically better than browser-based tools.</w:t>
      </w:r>
    </w:p>
    <w:p>
      <w:pPr>
        <w:pStyle w:val="ListParagraph"/>
        <w:numPr>
          <w:ilvl w:val="0"/>
          <w:numId w:val="1"/>
        </w:numPr>
        <w:spacing w:after="80"/>
      </w:pPr>
      <w:r>
        <w:rPr>
          <w:color w:val="2C2C2A"/>
          <w:sz w:val="22"/>
          <w:szCs w:val="22"/>
        </w:rPr>
        <w:t xml:space="preserve">Mid machine (8GB RAM, any CPU): Run Ollama locally with a small model — phi3:mini or qwen2.5:3b. Fast enough for chat and summarisation. Fully offline.</w:t>
      </w:r>
    </w:p>
    <w:p>
      <w:pPr>
        <w:pStyle w:val="ListParagraph"/>
        <w:numPr>
          <w:ilvl w:val="0"/>
          <w:numId w:val="1"/>
        </w:numPr>
        <w:spacing w:after="80"/>
      </w:pPr>
      <w:r>
        <w:rPr>
          <w:color w:val="2C2C2A"/>
          <w:sz w:val="22"/>
          <w:szCs w:val="22"/>
        </w:rPr>
        <w:t xml:space="preserve">Strong machine (Apple Silicon, NVIDIA GPU, 16GB+ RAM): Run Ollama with larger models — llama3:8b, deepseek-coder:6.7b. Full speed, full quality, zero cloud.</w:t>
      </w:r>
    </w:p>
    <w:p>
      <w:pPr>
        <w:pStyle w:val="ListParagraph"/>
        <w:numPr>
          <w:ilvl w:val="0"/>
          <w:numId w:val="1"/>
        </w:numPr>
        <w:spacing w:after="80"/>
      </w:pPr>
      <w:r>
        <w:rPr>
          <w:color w:val="2C2C2A"/>
          <w:sz w:val="22"/>
          <w:szCs w:val="22"/>
        </w:rPr>
        <w:t xml:space="preserve">The user sets this once in Settings. Flow remembers. They can change it any time.</w:t>
      </w:r>
    </w:p>
    <w:p>
      <w:pPr>
        <w:spacing w:after="40"/>
      </w:pPr>
    </w:p>
    <w:p>
      <w:pPr>
        <w:pBdr>
          <w:left w:val="single" w:color="854F0B" w:sz="18" w:space="12"/>
        </w:pBdr>
        <w:shd w:fill="F8F8F6" w:val="clear"/>
        <w:spacing w:after="80" w:before="80"/>
        <w:ind w:left="360"/>
      </w:pPr>
      <w:r>
        <w:rPr>
          <w:b/>
          <w:bCs/>
          <w:color w:val="854F0B"/>
          <w:sz w:val="20"/>
          <w:szCs w:val="20"/>
        </w:rPr>
        <w:t xml:space="preserve">Why this matters:  </w:t>
      </w:r>
      <w:r>
        <w:rPr>
          <w:color w:val="2C2C2A"/>
          <w:sz w:val="20"/>
          <w:szCs w:val="20"/>
        </w:rPr>
        <w:t xml:space="preserve">Most local AI tools require a good machine. By adding cloud fallback, Flow is accessible to students and developers on budget hardware — which is the majority of the target market.</w:t>
      </w:r>
    </w:p>
    <w:p>
      <w:pPr>
        <w:spacing w:after="240"/>
      </w:pPr>
    </w:p>
    <w:p>
      <w:r>
        <w:br w:type="page"/>
      </w:r>
    </w:p>
    <w:p>
      <w:pPr>
        <w:pStyle w:val="Heading1"/>
        <w:pBdr>
          <w:bottom w:val="single" w:color="2563EB" w:sz="4" w:space="8"/>
        </w:pBdr>
        <w:spacing w:after="160" w:before="480"/>
      </w:pPr>
      <w:r>
        <w:t xml:space="preserve">3. Who This Is For</w:t>
      </w:r>
    </w:p>
    <w:p>
      <w:pPr>
        <w:spacing w:after="160"/>
        <w:jc w:val="both"/>
      </w:pPr>
      <w:r>
        <w:rPr>
          <w:color w:val="2C2C2A"/>
          <w:sz w:val="22"/>
          <w:szCs w:val="22"/>
        </w:rPr>
        <w:t xml:space="preserve">Flow has two primary user types. Both are the same person at different stages of their day.</w:t>
      </w:r>
    </w:p>
    <w:p>
      <w:pPr>
        <w:spacing w:after="80"/>
      </w:pPr>
    </w:p>
    <w:p>
      <w:pPr>
        <w:pStyle w:val="Heading2"/>
        <w:spacing w:after="120" w:before="360"/>
      </w:pPr>
      <w:r>
        <w:t xml:space="preserve">3.1 The builder-learner</w:t>
      </w:r>
    </w:p>
    <w:p>
      <w:pPr>
        <w:spacing w:after="160"/>
        <w:jc w:val="both"/>
      </w:pPr>
      <w:r>
        <w:rPr>
          <w:color w:val="2C2C2A"/>
          <w:sz w:val="22"/>
          <w:szCs w:val="22"/>
        </w:rPr>
        <w:t xml:space="preserve">A developer, student, or researcher who builds things AND studies things. They switch between taking notes on a concept they are learning and writing code to implement it. Today this person has five windows open. Flow collapses it to one.</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Age range</w:t>
            </w:r>
          </w:p>
        </w:tc>
        <w:tc>
          <w:tcPr>
            <w:tcW w:type="dxa" w:w="6480"/>
            <w:tcMar>
              <w:top w:type="dxa" w:w="80"/>
              <w:left w:type="dxa" w:w="120"/>
              <w:bottom w:type="dxa" w:w="80"/>
              <w:right w:type="dxa" w:w="80"/>
            </w:tcMar>
            <w:vAlign w:val="top"/>
          </w:tcPr>
          <w:p>
            <w:r>
              <w:rPr>
                <w:color w:val="2C2C2A"/>
                <w:sz w:val="20"/>
                <w:szCs w:val="20"/>
              </w:rPr>
              <w:t xml:space="preserve">18 — 35</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Technical level</w:t>
            </w:r>
          </w:p>
        </w:tc>
        <w:tc>
          <w:tcPr>
            <w:tcW w:type="dxa" w:w="6480"/>
            <w:tcMar>
              <w:top w:type="dxa" w:w="80"/>
              <w:left w:type="dxa" w:w="120"/>
              <w:bottom w:type="dxa" w:w="80"/>
              <w:right w:type="dxa" w:w="80"/>
            </w:tcMar>
            <w:vAlign w:val="top"/>
          </w:tcPr>
          <w:p>
            <w:r>
              <w:rPr>
                <w:color w:val="2C2C2A"/>
                <w:sz w:val="20"/>
                <w:szCs w:val="20"/>
              </w:rPr>
              <w:t xml:space="preserve">Intermediate to advanced. Comfortable with terminal, knows what Ollama is or can learn.</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Pain point</w:t>
            </w:r>
          </w:p>
        </w:tc>
        <w:tc>
          <w:tcPr>
            <w:tcW w:type="dxa" w:w="6480"/>
            <w:tcMar>
              <w:top w:type="dxa" w:w="80"/>
              <w:left w:type="dxa" w:w="120"/>
              <w:bottom w:type="dxa" w:w="80"/>
              <w:right w:type="dxa" w:w="80"/>
            </w:tcMar>
            <w:vAlign w:val="top"/>
          </w:tcPr>
          <w:p>
            <w:r>
              <w:rPr>
                <w:color w:val="2C2C2A"/>
                <w:sz w:val="20"/>
                <w:szCs w:val="20"/>
              </w:rPr>
              <w:t xml:space="preserve">Context switching. Copy-pasting. Re-explaining the same project to the AI every session.</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Motivation</w:t>
            </w:r>
          </w:p>
        </w:tc>
        <w:tc>
          <w:tcPr>
            <w:tcW w:type="dxa" w:w="6480"/>
            <w:tcMar>
              <w:top w:type="dxa" w:w="80"/>
              <w:left w:type="dxa" w:w="120"/>
              <w:bottom w:type="dxa" w:w="80"/>
              <w:right w:type="dxa" w:w="80"/>
            </w:tcMar>
            <w:vAlign w:val="top"/>
          </w:tcPr>
          <w:p>
            <w:r>
              <w:rPr>
                <w:color w:val="2C2C2A"/>
                <w:sz w:val="20"/>
                <w:szCs w:val="20"/>
              </w:rPr>
              <w:t xml:space="preserve">Move faster. Think clearer. Not pay per token for every thought.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Hardware</w:t>
            </w:r>
          </w:p>
        </w:tc>
        <w:tc>
          <w:tcPr>
            <w:tcW w:type="dxa" w:w="6480"/>
            <w:tcMar>
              <w:top w:type="dxa" w:w="80"/>
              <w:left w:type="dxa" w:w="120"/>
              <w:bottom w:type="dxa" w:w="80"/>
              <w:right w:type="dxa" w:w="80"/>
            </w:tcMar>
            <w:vAlign w:val="top"/>
          </w:tcPr>
          <w:p>
            <w:r>
              <w:rPr>
                <w:color w:val="2C2C2A"/>
                <w:sz w:val="20"/>
                <w:szCs w:val="20"/>
              </w:rPr>
              <w:t xml:space="preserve">Anything from a 2019 laptop to a MacBook Pro M3. Flow must work on both.</w:t>
            </w:r>
          </w:p>
        </w:tc>
      </w:tr>
    </w:tbl>
    <w:p>
      <w:pPr>
        <w:spacing w:after="80"/>
      </w:pPr>
    </w:p>
    <w:p>
      <w:pPr>
        <w:pStyle w:val="Heading2"/>
        <w:spacing w:after="120" w:before="360"/>
      </w:pPr>
      <w:r>
        <w:t xml:space="preserve">3.2 What they will actually do in Flow</w:t>
      </w:r>
    </w:p>
    <w:p>
      <w:pPr>
        <w:pStyle w:val="ListParagraph"/>
        <w:numPr>
          <w:ilvl w:val="0"/>
          <w:numId w:val="1"/>
        </w:numPr>
        <w:spacing w:after="80"/>
      </w:pPr>
      <w:r>
        <w:rPr>
          <w:color w:val="2C2C2A"/>
          <w:sz w:val="22"/>
          <w:szCs w:val="22"/>
        </w:rPr>
        <w:t xml:space="preserve">Morning: open Flow, read yesterday's research notes, continue a study session with AI-generated quiz.</w:t>
      </w:r>
    </w:p>
    <w:p>
      <w:pPr>
        <w:pStyle w:val="ListParagraph"/>
        <w:numPr>
          <w:ilvl w:val="0"/>
          <w:numId w:val="1"/>
        </w:numPr>
        <w:spacing w:after="80"/>
      </w:pPr>
      <w:r>
        <w:rPr>
          <w:color w:val="2C2C2A"/>
          <w:sz w:val="22"/>
          <w:szCs w:val="22"/>
        </w:rPr>
        <w:t xml:space="preserve">Afternoon: switch to Agent mode. Ask the AI to help implement what they researched. The AI already knows the research because it is in the same app.</w:t>
      </w:r>
    </w:p>
    <w:p>
      <w:pPr>
        <w:pStyle w:val="ListParagraph"/>
        <w:numPr>
          <w:ilvl w:val="0"/>
          <w:numId w:val="1"/>
        </w:numPr>
        <w:spacing w:after="80"/>
      </w:pPr>
      <w:r>
        <w:rPr>
          <w:color w:val="2C2C2A"/>
          <w:sz w:val="22"/>
          <w:szCs w:val="22"/>
        </w:rPr>
        <w:t xml:space="preserve">Evening: the build session auto-generates a project log note. Tomorrow's morning self will thank them.</w:t>
      </w:r>
    </w:p>
    <w:p>
      <w:pPr>
        <w:spacing w:after="240"/>
      </w:pPr>
    </w:p>
    <w:p>
      <w:r>
        <w:br w:type="page"/>
      </w:r>
    </w:p>
    <w:p>
      <w:pPr>
        <w:pStyle w:val="Heading1"/>
        <w:pBdr>
          <w:bottom w:val="single" w:color="2563EB" w:sz="4" w:space="8"/>
        </w:pBdr>
        <w:spacing w:after="160" w:before="480"/>
      </w:pPr>
      <w:r>
        <w:t xml:space="preserve">4. The Two Blocks — How They Relate</w:t>
      </w:r>
    </w:p>
    <w:p>
      <w:pPr>
        <w:spacing w:after="160"/>
        <w:jc w:val="both"/>
      </w:pPr>
      <w:r>
        <w:rPr>
          <w:color w:val="2C2C2A"/>
          <w:sz w:val="22"/>
          <w:szCs w:val="22"/>
        </w:rPr>
        <w:t xml:space="preserve">Flow is built in two stages that ultimately merge into one codebase. Understanding this is critical before writing any code.</w:t>
      </w:r>
    </w:p>
    <w:p>
      <w:pPr>
        <w:spacing w:after="80"/>
      </w:pPr>
    </w:p>
    <w:p>
      <w:pPr>
        <w:pStyle w:val="Heading2"/>
        <w:spacing w:after="120" w:before="360"/>
      </w:pPr>
      <w:r>
        <w:t xml:space="preserve">4.1 Block 1 — note_ai (existing codebase)</w:t>
      </w:r>
    </w:p>
    <w:p>
      <w:pPr>
        <w:spacing w:after="160"/>
        <w:jc w:val="both"/>
      </w:pPr>
      <w:r>
        <w:rPr>
          <w:color w:val="2C2C2A"/>
          <w:sz w:val="22"/>
          <w:szCs w:val="22"/>
        </w:rPr>
        <w:t xml:space="preserve">This is what you have already built. It is a React 19 + Vite web app with TipTap editor, Zustand state, Supabase auth, Groq/Gemini AI, and Vercel serverless API routes. It handles Projects, Study, and Research.</w:t>
      </w:r>
    </w:p>
    <w:p>
      <w:pPr>
        <w:pBdr>
          <w:left w:val="single" w:color="0F6E56" w:sz="18" w:space="12"/>
        </w:pBdr>
        <w:shd w:fill="F8F8F6" w:val="clear"/>
        <w:spacing w:after="80" w:before="80"/>
        <w:ind w:left="360"/>
      </w:pPr>
      <w:r>
        <w:rPr>
          <w:b/>
          <w:bCs/>
          <w:color w:val="0F6E56"/>
          <w:sz w:val="20"/>
          <w:szCs w:val="20"/>
        </w:rPr>
        <w:t xml:space="preserve">Current state:  </w:t>
      </w:r>
      <w:r>
        <w:rPr>
          <w:color w:val="2C2C2A"/>
          <w:sz w:val="20"/>
          <w:szCs w:val="20"/>
        </w:rPr>
        <w:t xml:space="preserve">Web-based. Cloud-dependent for AI (Groq, Gemini) and data (Supabase, Neon). Already has: rich editor, note CRUD, AI summarisation, quiz generation, TTS, OCR, chat history, study centre.</w:t>
      </w:r>
    </w:p>
    <w:p>
      <w:pPr>
        <w:spacing w:after="40"/>
      </w:pPr>
    </w:p>
    <w:p>
      <w:pPr>
        <w:spacing w:after="160"/>
        <w:jc w:val="both"/>
      </w:pPr>
      <w:r>
        <w:rPr>
          <w:color w:val="2C2C2A"/>
          <w:sz w:val="22"/>
          <w:szCs w:val="22"/>
        </w:rPr>
        <w:t xml:space="preserve">The goal for Block 1 is to wrap it in Tauri and progressively replace cloud dependencies with local ones. The React code changes very little. The infrastructure changes completely.</w:t>
      </w:r>
    </w:p>
    <w:p>
      <w:pPr>
        <w:spacing w:after="80"/>
      </w:pPr>
    </w:p>
    <w:p>
      <w:pPr>
        <w:pStyle w:val="Heading2"/>
        <w:spacing w:after="120" w:before="360"/>
      </w:pPr>
      <w:r>
        <w:t xml:space="preserve">4.2 Block 2 — the Agent (new build)</w:t>
      </w:r>
    </w:p>
    <w:p>
      <w:pPr>
        <w:spacing w:after="160"/>
        <w:jc w:val="both"/>
      </w:pPr>
      <w:r>
        <w:rPr>
          <w:color w:val="2C2C2A"/>
          <w:sz w:val="22"/>
          <w:szCs w:val="22"/>
        </w:rPr>
        <w:t xml:space="preserve">This is the new part. It lives inside the same Tauri shell as Block 1. It adds the agentic layer: AI chat with full context, an embedded terminal, a code viewer, and an agent that can plan and execute build tasks.</w:t>
      </w:r>
    </w:p>
    <w:p>
      <w:pPr>
        <w:pBdr>
          <w:left w:val="single" w:color="3C3489" w:sz="18" w:space="12"/>
        </w:pBdr>
        <w:shd w:fill="F8F8F6" w:val="clear"/>
        <w:spacing w:after="80" w:before="80"/>
        <w:ind w:left="360"/>
      </w:pPr>
      <w:r>
        <w:rPr>
          <w:b/>
          <w:bCs/>
          <w:color w:val="3C3489"/>
          <w:sz w:val="20"/>
          <w:szCs w:val="20"/>
        </w:rPr>
        <w:t xml:space="preserve">Relationship to Block 1:  </w:t>
      </w:r>
      <w:r>
        <w:rPr>
          <w:color w:val="2C2C2A"/>
          <w:sz w:val="20"/>
          <w:szCs w:val="20"/>
        </w:rPr>
        <w:t xml:space="preserve">Block 2 reads from the same SQLite database that Block 1 writes to. When you research something in Mode 1, it is automatically available as context in Mode 2. When you complete a build task in Mode 2, a log is written back to Mode 1.</w:t>
      </w:r>
    </w:p>
    <w:p>
      <w:pPr>
        <w:spacing w:after="80"/>
      </w:pPr>
    </w:p>
    <w:p>
      <w:pPr>
        <w:pStyle w:val="Heading2"/>
        <w:spacing w:after="120" w:before="360"/>
      </w:pPr>
      <w:r>
        <w:t xml:space="preserve">4.3 The shared layer — what connects them</w:t>
      </w:r>
    </w:p>
    <w:p>
      <w:pPr>
        <w:spacing w:after="160"/>
        <w:jc w:val="both"/>
      </w:pPr>
      <w:r>
        <w:rPr>
          <w:color w:val="2C2C2A"/>
          <w:sz w:val="22"/>
          <w:szCs w:val="22"/>
        </w:rPr>
        <w:t xml:space="preserve">Both blocks run inside one Tauri window and share:</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SQLite database</w:t>
            </w:r>
          </w:p>
        </w:tc>
        <w:tc>
          <w:tcPr>
            <w:tcW w:type="dxa" w:w="6480"/>
            <w:tcMar>
              <w:top w:type="dxa" w:w="80"/>
              <w:left w:type="dxa" w:w="120"/>
              <w:bottom w:type="dxa" w:w="80"/>
              <w:right w:type="dxa" w:w="80"/>
            </w:tcMar>
            <w:vAlign w:val="top"/>
          </w:tcPr>
          <w:p>
            <w:r>
              <w:rPr>
                <w:color w:val="2C2C2A"/>
                <w:sz w:val="20"/>
                <w:szCs w:val="20"/>
              </w:rPr>
              <w:t xml:space="preserve">One local .db file. Block 1 writes notes, summaries, quiz results. Block 2 reads them for context and writes build logs back.</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sidecar</w:t>
            </w:r>
          </w:p>
        </w:tc>
        <w:tc>
          <w:tcPr>
            <w:tcW w:type="dxa" w:w="6480"/>
            <w:tcMar>
              <w:top w:type="dxa" w:w="80"/>
              <w:left w:type="dxa" w:w="120"/>
              <w:bottom w:type="dxa" w:w="80"/>
              <w:right w:type="dxa" w:w="80"/>
            </w:tcMar>
            <w:vAlign w:val="top"/>
          </w:tcPr>
          <w:p>
            <w:r>
              <w:rPr>
                <w:color w:val="2C2C2A"/>
                <w:sz w:val="20"/>
                <w:szCs w:val="20"/>
              </w:rPr>
              <w:t xml:space="preserve">One running Ollama process. Both blocks call the same localhost:11434 endpoint. One model loaded, shared between modes.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File system access</w:t>
            </w:r>
          </w:p>
        </w:tc>
        <w:tc>
          <w:tcPr>
            <w:tcW w:type="dxa" w:w="6480"/>
            <w:tcMar>
              <w:top w:type="dxa" w:w="80"/>
              <w:left w:type="dxa" w:w="120"/>
              <w:bottom w:type="dxa" w:w="80"/>
              <w:right w:type="dxa" w:w="80"/>
            </w:tcMar>
            <w:vAlign w:val="top"/>
          </w:tcPr>
          <w:p>
            <w:r>
              <w:rPr>
                <w:color w:val="2C2C2A"/>
                <w:sz w:val="20"/>
                <w:szCs w:val="20"/>
              </w:rPr>
              <w:t xml:space="preserve">Tauri gives both blocks access to the user's local file system. Notes are real .md files. Code projects are real folders.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AI router</w:t>
            </w:r>
          </w:p>
        </w:tc>
        <w:tc>
          <w:tcPr>
            <w:tcW w:type="dxa" w:w="6480"/>
            <w:tcMar>
              <w:top w:type="dxa" w:w="80"/>
              <w:left w:type="dxa" w:w="120"/>
              <w:bottom w:type="dxa" w:w="80"/>
              <w:right w:type="dxa" w:w="80"/>
            </w:tcMar>
            <w:vAlign w:val="top"/>
          </w:tcPr>
          <w:p>
            <w:r>
              <w:rPr>
                <w:color w:val="2C2C2A"/>
                <w:sz w:val="20"/>
                <w:szCs w:val="20"/>
              </w:rPr>
              <w:t xml:space="preserve">One module that decides whether to call Ollama locally or fall back to Groq/Claude API based on user settings and hardware.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App state</w:t>
            </w:r>
          </w:p>
        </w:tc>
        <w:tc>
          <w:tcPr>
            <w:tcW w:type="dxa" w:w="6480"/>
            <w:tcMar>
              <w:top w:type="dxa" w:w="80"/>
              <w:left w:type="dxa" w:w="120"/>
              <w:bottom w:type="dxa" w:w="80"/>
              <w:right w:type="dxa" w:w="80"/>
            </w:tcMar>
            <w:vAlign w:val="top"/>
          </w:tcPr>
          <w:p>
            <w:r>
              <w:rPr>
                <w:color w:val="2C2C2A"/>
                <w:sz w:val="20"/>
                <w:szCs w:val="20"/>
              </w:rPr>
              <w:t xml:space="preserve">One Zustand store. Switching from Mode 1 to Mode 2 is a state change, not a navigation or a new window.</w:t>
            </w:r>
          </w:p>
        </w:tc>
      </w:tr>
    </w:tbl>
    <w:p>
      <w:pPr>
        <w:spacing w:after="240"/>
      </w:pPr>
    </w:p>
    <w:p>
      <w:r>
        <w:br w:type="page"/>
      </w:r>
    </w:p>
    <w:p>
      <w:pPr>
        <w:pStyle w:val="Heading1"/>
        <w:pBdr>
          <w:bottom w:val="single" w:color="2563EB" w:sz="4" w:space="8"/>
        </w:pBdr>
        <w:spacing w:after="160" w:before="480"/>
      </w:pPr>
      <w:r>
        <w:t xml:space="preserve">5. Feature Specification</w:t>
      </w:r>
    </w:p>
    <w:p>
      <w:pPr>
        <w:pStyle w:val="Heading2"/>
        <w:spacing w:after="120" w:before="360"/>
      </w:pPr>
      <w:r>
        <w:t xml:space="preserve">5.1 Mode 1 — Knowledge (Block 1, upgraded)</w:t>
      </w:r>
    </w:p>
    <w:p>
      <w:pPr>
        <w:pStyle w:val="Heading3"/>
        <w:spacing w:after="80" w:before="240"/>
      </w:pPr>
      <w:r>
        <w:t xml:space="preserve">5.1.1 Projects</w:t>
      </w:r>
    </w:p>
    <w:p>
      <w:pPr>
        <w:spacing w:after="160"/>
        <w:jc w:val="both"/>
      </w:pPr>
      <w:r>
        <w:rPr>
          <w:color w:val="2C2C2A"/>
          <w:sz w:val="22"/>
          <w:szCs w:val="22"/>
        </w:rPr>
        <w:t xml:space="preserve">A project is a collection of notes, tasks, and AI context around a single goal. Think of it like a folder in Obsidian but with AI awareness.</w:t>
      </w:r>
    </w:p>
    <w:p>
      <w:pPr>
        <w:pStyle w:val="ListParagraph"/>
        <w:numPr>
          <w:ilvl w:val="0"/>
          <w:numId w:val="1"/>
        </w:numPr>
        <w:spacing w:after="80"/>
      </w:pPr>
      <w:r>
        <w:rPr>
          <w:color w:val="2C2C2A"/>
          <w:sz w:val="22"/>
          <w:szCs w:val="22"/>
        </w:rPr>
        <w:t xml:space="preserve">Create, rename, archive projects.</w:t>
      </w:r>
    </w:p>
    <w:p>
      <w:pPr>
        <w:pStyle w:val="ListParagraph"/>
        <w:numPr>
          <w:ilvl w:val="0"/>
          <w:numId w:val="1"/>
        </w:numPr>
        <w:spacing w:after="80"/>
      </w:pPr>
      <w:r>
        <w:rPr>
          <w:color w:val="2C2C2A"/>
          <w:sz w:val="22"/>
          <w:szCs w:val="22"/>
        </w:rPr>
        <w:t xml:space="preserve">Each project has a notes tab, a tasks tab, and an AI context tab.</w:t>
      </w:r>
    </w:p>
    <w:p>
      <w:pPr>
        <w:pStyle w:val="ListParagraph"/>
        <w:numPr>
          <w:ilvl w:val="0"/>
          <w:numId w:val="1"/>
        </w:numPr>
        <w:spacing w:after="80"/>
      </w:pPr>
      <w:r>
        <w:rPr>
          <w:color w:val="2C2C2A"/>
          <w:sz w:val="22"/>
          <w:szCs w:val="22"/>
        </w:rPr>
        <w:t xml:space="preserve">AI context tab shows: what the AI knows about this project (pulled from notes + build logs).</w:t>
      </w:r>
    </w:p>
    <w:p>
      <w:pPr>
        <w:pStyle w:val="ListParagraph"/>
        <w:numPr>
          <w:ilvl w:val="0"/>
          <w:numId w:val="1"/>
        </w:numPr>
        <w:spacing w:after="80"/>
      </w:pPr>
      <w:r>
        <w:rPr>
          <w:color w:val="2C2C2A"/>
          <w:sz w:val="22"/>
          <w:szCs w:val="22"/>
        </w:rPr>
        <w:t xml:space="preserve">When you open Agent mode on a project, the AI is pre-loaded with that project's full context.</w:t>
      </w:r>
    </w:p>
    <w:p>
      <w:pPr>
        <w:pStyle w:val="Heading3"/>
        <w:spacing w:after="80" w:before="240"/>
      </w:pPr>
      <w:r>
        <w:t xml:space="preserve">5.1.2 Study</w:t>
      </w:r>
    </w:p>
    <w:p>
      <w:pPr>
        <w:spacing w:after="160"/>
        <w:jc w:val="both"/>
      </w:pPr>
      <w:r>
        <w:rPr>
          <w:color w:val="2C2C2A"/>
          <w:sz w:val="22"/>
          <w:szCs w:val="22"/>
        </w:rPr>
        <w:t xml:space="preserve">Study mode turns any note or document into an active learning session.</w:t>
      </w:r>
    </w:p>
    <w:p>
      <w:pPr>
        <w:pStyle w:val="ListParagraph"/>
        <w:numPr>
          <w:ilvl w:val="0"/>
          <w:numId w:val="1"/>
        </w:numPr>
        <w:spacing w:after="80"/>
      </w:pPr>
      <w:r>
        <w:rPr>
          <w:color w:val="2C2C2A"/>
          <w:sz w:val="22"/>
          <w:szCs w:val="22"/>
        </w:rPr>
        <w:t xml:space="preserve">Paste or upload content (text, PDF, image). The existing OCR and PDF extraction from note_ai handles this.</w:t>
      </w:r>
    </w:p>
    <w:p>
      <w:pPr>
        <w:pStyle w:val="ListParagraph"/>
        <w:numPr>
          <w:ilvl w:val="0"/>
          <w:numId w:val="1"/>
        </w:numPr>
        <w:spacing w:after="80"/>
      </w:pPr>
      <w:r>
        <w:rPr>
          <w:color w:val="2C2C2A"/>
          <w:sz w:val="22"/>
          <w:szCs w:val="22"/>
        </w:rPr>
        <w:t xml:space="preserve">AI generates a structured summary (existing feature — keep it).</w:t>
      </w:r>
    </w:p>
    <w:p>
      <w:pPr>
        <w:pStyle w:val="ListParagraph"/>
        <w:numPr>
          <w:ilvl w:val="0"/>
          <w:numId w:val="1"/>
        </w:numPr>
        <w:spacing w:after="80"/>
      </w:pPr>
      <w:r>
        <w:rPr>
          <w:color w:val="2C2C2A"/>
          <w:sz w:val="22"/>
          <w:szCs w:val="22"/>
        </w:rPr>
        <w:t xml:space="preserve">AI generates a quiz from the summary (existing feature — keep it).</w:t>
      </w:r>
    </w:p>
    <w:p>
      <w:pPr>
        <w:pStyle w:val="ListParagraph"/>
        <w:numPr>
          <w:ilvl w:val="0"/>
          <w:numId w:val="1"/>
        </w:numPr>
        <w:spacing w:after="80"/>
      </w:pPr>
      <w:r>
        <w:rPr>
          <w:color w:val="2C2C2A"/>
          <w:sz w:val="22"/>
          <w:szCs w:val="22"/>
        </w:rPr>
        <w:t xml:space="preserve">NEW: Spaced repetition tracker. Flow remembers which quiz questions you got wrong and resurfaces them.</w:t>
      </w:r>
    </w:p>
    <w:p>
      <w:pPr>
        <w:pStyle w:val="ListParagraph"/>
        <w:numPr>
          <w:ilvl w:val="0"/>
          <w:numId w:val="1"/>
        </w:numPr>
        <w:spacing w:after="80"/>
      </w:pPr>
      <w:r>
        <w:rPr>
          <w:color w:val="2C2C2A"/>
          <w:sz w:val="22"/>
          <w:szCs w:val="22"/>
        </w:rPr>
        <w:t xml:space="preserve">NEW: Study sessions are logged to the project they belong to.</w:t>
      </w:r>
    </w:p>
    <w:p>
      <w:pPr>
        <w:pStyle w:val="Heading3"/>
        <w:spacing w:after="80" w:before="240"/>
      </w:pPr>
      <w:r>
        <w:t xml:space="preserve">5.1.3 Research</w:t>
      </w:r>
    </w:p>
    <w:p>
      <w:pPr>
        <w:spacing w:after="160"/>
        <w:jc w:val="both"/>
      </w:pPr>
      <w:r>
        <w:rPr>
          <w:color w:val="2C2C2A"/>
          <w:sz w:val="22"/>
          <w:szCs w:val="22"/>
        </w:rPr>
        <w:t xml:space="preserve">Research mode is a multi-note canvas for deep dives.</w:t>
      </w:r>
    </w:p>
    <w:p>
      <w:pPr>
        <w:pStyle w:val="ListParagraph"/>
        <w:numPr>
          <w:ilvl w:val="0"/>
          <w:numId w:val="1"/>
        </w:numPr>
        <w:spacing w:after="80"/>
      </w:pPr>
      <w:r>
        <w:rPr>
          <w:color w:val="2C2C2A"/>
          <w:sz w:val="22"/>
          <w:szCs w:val="22"/>
        </w:rPr>
        <w:t xml:space="preserve">Open multiple notes side by side.</w:t>
      </w:r>
    </w:p>
    <w:p>
      <w:pPr>
        <w:pStyle w:val="ListParagraph"/>
        <w:numPr>
          <w:ilvl w:val="0"/>
          <w:numId w:val="1"/>
        </w:numPr>
        <w:spacing w:after="80"/>
      </w:pPr>
      <w:r>
        <w:rPr>
          <w:color w:val="2C2C2A"/>
          <w:sz w:val="22"/>
          <w:szCs w:val="22"/>
        </w:rPr>
        <w:t xml:space="preserve">AI synthesis: select two or more notes and ask the AI to find connections, contradictions, or summaries across all of them.</w:t>
      </w:r>
    </w:p>
    <w:p>
      <w:pPr>
        <w:pStyle w:val="ListParagraph"/>
        <w:numPr>
          <w:ilvl w:val="0"/>
          <w:numId w:val="1"/>
        </w:numPr>
        <w:spacing w:after="80"/>
      </w:pPr>
      <w:r>
        <w:rPr>
          <w:color w:val="2C2C2A"/>
          <w:sz w:val="22"/>
          <w:szCs w:val="22"/>
        </w:rPr>
        <w:t xml:space="preserve">Export research to PDF (existing feature — keep it).</w:t>
      </w:r>
    </w:p>
    <w:p>
      <w:pPr>
        <w:pStyle w:val="ListParagraph"/>
        <w:numPr>
          <w:ilvl w:val="0"/>
          <w:numId w:val="1"/>
        </w:numPr>
        <w:spacing w:after="80"/>
      </w:pPr>
      <w:r>
        <w:rPr>
          <w:color w:val="2C2C2A"/>
          <w:sz w:val="22"/>
          <w:szCs w:val="22"/>
        </w:rPr>
        <w:t xml:space="preserve">NEW: Research notes are automatically embedded (vectorised) into the local RAG index so the Agent mode can retrieve them.</w:t>
      </w:r>
    </w:p>
    <w:p>
      <w:pPr>
        <w:spacing w:after="80"/>
      </w:pPr>
    </w:p>
    <w:p>
      <w:pPr>
        <w:pStyle w:val="Heading2"/>
        <w:spacing w:after="120" w:before="360"/>
      </w:pPr>
      <w:r>
        <w:t xml:space="preserve">5.2 Mode 2 — Agent (Block 2, new)</w:t>
      </w:r>
    </w:p>
    <w:p>
      <w:pPr>
        <w:pStyle w:val="Heading3"/>
        <w:spacing w:after="80" w:before="240"/>
      </w:pPr>
      <w:r>
        <w:t xml:space="preserve">5.2.1 AI chat panel</w:t>
      </w:r>
    </w:p>
    <w:p>
      <w:pPr>
        <w:spacing w:after="160"/>
        <w:jc w:val="both"/>
      </w:pPr>
      <w:r>
        <w:rPr>
          <w:color w:val="2C2C2A"/>
          <w:sz w:val="22"/>
          <w:szCs w:val="22"/>
        </w:rPr>
        <w:t xml:space="preserve">The core of Agent mode. A persistent chat with an AI that has full context from your knowledge base.</w:t>
      </w:r>
    </w:p>
    <w:p>
      <w:pPr>
        <w:pStyle w:val="ListParagraph"/>
        <w:numPr>
          <w:ilvl w:val="0"/>
          <w:numId w:val="1"/>
        </w:numPr>
        <w:spacing w:after="80"/>
      </w:pPr>
      <w:r>
        <w:rPr>
          <w:color w:val="2C2C2A"/>
          <w:sz w:val="22"/>
          <w:szCs w:val="22"/>
        </w:rPr>
        <w:t xml:space="preserve">Chat is streamed (SSE). Same pattern as existing note_ai chat — just pointing at Ollama instead of Groq.</w:t>
      </w:r>
    </w:p>
    <w:p>
      <w:pPr>
        <w:pStyle w:val="ListParagraph"/>
        <w:numPr>
          <w:ilvl w:val="0"/>
          <w:numId w:val="1"/>
        </w:numPr>
        <w:spacing w:after="80"/>
      </w:pPr>
      <w:r>
        <w:rPr>
          <w:color w:val="2C2C2A"/>
          <w:sz w:val="22"/>
          <w:szCs w:val="22"/>
        </w:rPr>
        <w:t xml:space="preserve">Every chat session is pre-loaded with: (a) the active project's notes, (b) the last 5 build logs, (c) any research notes you have pinned.</w:t>
      </w:r>
    </w:p>
    <w:p>
      <w:pPr>
        <w:pStyle w:val="ListParagraph"/>
        <w:numPr>
          <w:ilvl w:val="0"/>
          <w:numId w:val="1"/>
        </w:numPr>
        <w:spacing w:after="80"/>
      </w:pPr>
      <w:r>
        <w:rPr>
          <w:color w:val="2C2C2A"/>
          <w:sz w:val="22"/>
          <w:szCs w:val="22"/>
        </w:rPr>
        <w:t xml:space="preserve">You can attach files directly in chat. The AI reads them. No copy-paste.</w:t>
      </w:r>
    </w:p>
    <w:p>
      <w:pPr>
        <w:pStyle w:val="ListParagraph"/>
        <w:numPr>
          <w:ilvl w:val="0"/>
          <w:numId w:val="1"/>
        </w:numPr>
        <w:spacing w:after="80"/>
      </w:pPr>
      <w:r>
        <w:rPr>
          <w:color w:val="2C2C2A"/>
          <w:sz w:val="22"/>
          <w:szCs w:val="22"/>
        </w:rPr>
        <w:t xml:space="preserve">Chat history persists in SQLite. You can browse past sessions.</w:t>
      </w:r>
    </w:p>
    <w:p>
      <w:pPr>
        <w:pStyle w:val="ListParagraph"/>
        <w:numPr>
          <w:ilvl w:val="0"/>
          <w:numId w:val="1"/>
        </w:numPr>
        <w:spacing w:after="80"/>
      </w:pPr>
      <w:r>
        <w:rPr>
          <w:color w:val="2C2C2A"/>
          <w:sz w:val="22"/>
          <w:szCs w:val="22"/>
        </w:rPr>
        <w:t xml:space="preserve">Model switcher in the top bar: change the AI model without leaving the chat.</w:t>
      </w:r>
    </w:p>
    <w:p>
      <w:pPr>
        <w:pStyle w:val="Heading3"/>
        <w:spacing w:after="80" w:before="240"/>
      </w:pPr>
      <w:r>
        <w:t xml:space="preserve">5.2.2 Terminal</w:t>
      </w:r>
    </w:p>
    <w:p>
      <w:pPr>
        <w:spacing w:after="160"/>
        <w:jc w:val="both"/>
      </w:pPr>
      <w:r>
        <w:rPr>
          <w:color w:val="2C2C2A"/>
          <w:sz w:val="22"/>
          <w:szCs w:val="22"/>
        </w:rPr>
        <w:t xml:space="preserve">An embedded terminal inside the Flow window. This is what makes it an agent, not just a chat app.</w:t>
      </w:r>
    </w:p>
    <w:p>
      <w:pPr>
        <w:pStyle w:val="ListParagraph"/>
        <w:numPr>
          <w:ilvl w:val="0"/>
          <w:numId w:val="1"/>
        </w:numPr>
        <w:spacing w:after="80"/>
      </w:pPr>
      <w:r>
        <w:rPr>
          <w:color w:val="2C2C2A"/>
          <w:sz w:val="22"/>
          <w:szCs w:val="22"/>
        </w:rPr>
        <w:t xml:space="preserve">Powered by xterm.js (frontend) + Tauri shell API (backend). The terminal runs real shell commands on the user's machine.</w:t>
      </w:r>
    </w:p>
    <w:p>
      <w:pPr>
        <w:pStyle w:val="ListParagraph"/>
        <w:numPr>
          <w:ilvl w:val="0"/>
          <w:numId w:val="1"/>
        </w:numPr>
        <w:spacing w:after="80"/>
      </w:pPr>
      <w:r>
        <w:rPr>
          <w:color w:val="2C2C2A"/>
          <w:sz w:val="22"/>
          <w:szCs w:val="22"/>
        </w:rPr>
        <w:t xml:space="preserve">The AI can suggest commands. You click to run them. You are always in control — nothing runs without your approval.</w:t>
      </w:r>
    </w:p>
    <w:p>
      <w:pPr>
        <w:pStyle w:val="ListParagraph"/>
        <w:numPr>
          <w:ilvl w:val="0"/>
          <w:numId w:val="1"/>
        </w:numPr>
        <w:spacing w:after="80"/>
      </w:pPr>
      <w:r>
        <w:rPr>
          <w:color w:val="2C2C2A"/>
          <w:sz w:val="22"/>
          <w:szCs w:val="22"/>
        </w:rPr>
        <w:t xml:space="preserve">Terminal output is captured and can be sent back to the AI as context ("the build failed with this error — what do I do?").</w:t>
      </w:r>
    </w:p>
    <w:p>
      <w:pPr>
        <w:pStyle w:val="ListParagraph"/>
        <w:numPr>
          <w:ilvl w:val="0"/>
          <w:numId w:val="1"/>
        </w:numPr>
        <w:spacing w:after="80"/>
      </w:pPr>
      <w:r>
        <w:rPr>
          <w:color w:val="2C2C2A"/>
          <w:sz w:val="22"/>
          <w:szCs w:val="22"/>
        </w:rPr>
        <w:t xml:space="preserve">Supports split view: chat on the left, terminal on the right.</w:t>
      </w:r>
    </w:p>
    <w:p>
      <w:pPr>
        <w:pStyle w:val="Heading3"/>
        <w:spacing w:after="80" w:before="240"/>
      </w:pPr>
      <w:r>
        <w:t xml:space="preserve">5.2.3 Code viewer</w:t>
      </w:r>
    </w:p>
    <w:p>
      <w:pPr>
        <w:spacing w:after="160"/>
        <w:jc w:val="both"/>
      </w:pPr>
      <w:r>
        <w:rPr>
          <w:color w:val="2C2C2A"/>
          <w:sz w:val="22"/>
          <w:szCs w:val="22"/>
        </w:rPr>
        <w:t xml:space="preserve">A read/write code panel for viewing and editing files in your project.</w:t>
      </w:r>
    </w:p>
    <w:p>
      <w:pPr>
        <w:pStyle w:val="ListParagraph"/>
        <w:numPr>
          <w:ilvl w:val="0"/>
          <w:numId w:val="1"/>
        </w:numPr>
        <w:spacing w:after="80"/>
      </w:pPr>
      <w:r>
        <w:rPr>
          <w:color w:val="2C2C2A"/>
          <w:sz w:val="22"/>
          <w:szCs w:val="22"/>
        </w:rPr>
        <w:t xml:space="preserve">Uses CodeMirror 6. Syntax highlighting for all major languages.</w:t>
      </w:r>
    </w:p>
    <w:p>
      <w:pPr>
        <w:pStyle w:val="ListParagraph"/>
        <w:numPr>
          <w:ilvl w:val="0"/>
          <w:numId w:val="1"/>
        </w:numPr>
        <w:spacing w:after="80"/>
      </w:pPr>
      <w:r>
        <w:rPr>
          <w:color w:val="2C2C2A"/>
          <w:sz w:val="22"/>
          <w:szCs w:val="22"/>
        </w:rPr>
        <w:t xml:space="preserve">The AI can suggest edits. Diffs are shown before applying. You approve each change.</w:t>
      </w:r>
    </w:p>
    <w:p>
      <w:pPr>
        <w:pStyle w:val="ListParagraph"/>
        <w:numPr>
          <w:ilvl w:val="0"/>
          <w:numId w:val="1"/>
        </w:numPr>
        <w:spacing w:after="80"/>
      </w:pPr>
      <w:r>
        <w:rPr>
          <w:color w:val="2C2C2A"/>
          <w:sz w:val="22"/>
          <w:szCs w:val="22"/>
        </w:rPr>
        <w:t xml:space="preserve">Files are opened from the local file system via Tauri. No upload required.</w:t>
      </w:r>
    </w:p>
    <w:p>
      <w:pPr>
        <w:pStyle w:val="Heading3"/>
        <w:spacing w:after="80" w:before="240"/>
      </w:pPr>
      <w:r>
        <w:t xml:space="preserve">5.2.4 Agent runner</w:t>
      </w:r>
    </w:p>
    <w:p>
      <w:pPr>
        <w:spacing w:after="160"/>
        <w:jc w:val="both"/>
      </w:pPr>
      <w:r>
        <w:rPr>
          <w:color w:val="2C2C2A"/>
          <w:sz w:val="22"/>
          <w:szCs w:val="22"/>
        </w:rPr>
        <w:t xml:space="preserve">The agent runner is what makes Flow more than a chat app with a terminal. It can plan and execute multi-step tasks.</w:t>
      </w:r>
    </w:p>
    <w:p>
      <w:pPr>
        <w:pStyle w:val="ListParagraph"/>
        <w:numPr>
          <w:ilvl w:val="0"/>
          <w:numId w:val="1"/>
        </w:numPr>
        <w:spacing w:after="80"/>
      </w:pPr>
      <w:r>
        <w:rPr>
          <w:color w:val="2C2C2A"/>
          <w:sz w:val="22"/>
          <w:szCs w:val="22"/>
        </w:rPr>
        <w:t xml:space="preserve">You describe a goal: "Set up a React project with Tailwind and ESLint."</w:t>
      </w:r>
    </w:p>
    <w:p>
      <w:pPr>
        <w:pStyle w:val="ListParagraph"/>
        <w:numPr>
          <w:ilvl w:val="0"/>
          <w:numId w:val="1"/>
        </w:numPr>
        <w:spacing w:after="80"/>
      </w:pPr>
      <w:r>
        <w:rPr>
          <w:color w:val="2C2C2A"/>
          <w:sz w:val="22"/>
          <w:szCs w:val="22"/>
        </w:rPr>
        <w:t xml:space="preserve">The agent breaks it into steps, shows you the plan, waits for your approval.</w:t>
      </w:r>
    </w:p>
    <w:p>
      <w:pPr>
        <w:pStyle w:val="ListParagraph"/>
        <w:numPr>
          <w:ilvl w:val="0"/>
          <w:numId w:val="1"/>
        </w:numPr>
        <w:spacing w:after="80"/>
      </w:pPr>
      <w:r>
        <w:rPr>
          <w:color w:val="2C2C2A"/>
          <w:sz w:val="22"/>
          <w:szCs w:val="22"/>
        </w:rPr>
        <w:t xml:space="preserve">On approval, it executes each step in the terminal — with a checkpoint after each one where you can pause, skip, or abort.</w:t>
      </w:r>
    </w:p>
    <w:p>
      <w:pPr>
        <w:pStyle w:val="ListParagraph"/>
        <w:numPr>
          <w:ilvl w:val="0"/>
          <w:numId w:val="1"/>
        </w:numPr>
        <w:spacing w:after="80"/>
      </w:pPr>
      <w:r>
        <w:rPr>
          <w:color w:val="2C2C2A"/>
          <w:sz w:val="22"/>
          <w:szCs w:val="22"/>
        </w:rPr>
        <w:t xml:space="preserve">V1 agent is conservative: it only runs commands you have approved. It never autonomously execute anything you have not seen.</w:t>
      </w:r>
    </w:p>
    <w:p>
      <w:pPr>
        <w:pStyle w:val="ListParagraph"/>
        <w:numPr>
          <w:ilvl w:val="0"/>
          <w:numId w:val="1"/>
        </w:numPr>
        <w:spacing w:after="80"/>
      </w:pPr>
      <w:r>
        <w:rPr>
          <w:color w:val="2C2C2A"/>
          <w:sz w:val="22"/>
          <w:szCs w:val="22"/>
        </w:rPr>
        <w:t xml:space="preserve">After completion, the agent writes a build log note to Mode 1 (Projects). Future sessions have full history.</w:t>
      </w:r>
    </w:p>
    <w:p>
      <w:pPr>
        <w:spacing w:after="240"/>
      </w:pPr>
    </w:p>
    <w:p>
      <w:r>
        <w:br w:type="page"/>
      </w:r>
    </w:p>
    <w:p>
      <w:pPr>
        <w:pStyle w:val="Heading1"/>
        <w:pBdr>
          <w:bottom w:val="single" w:color="2563EB" w:sz="4" w:space="8"/>
        </w:pBdr>
        <w:spacing w:after="160" w:before="480"/>
      </w:pPr>
      <w:r>
        <w:t xml:space="preserve">6. Technical Architecture</w:t>
      </w:r>
    </w:p>
    <w:p>
      <w:pPr>
        <w:spacing w:after="160"/>
        <w:jc w:val="both"/>
      </w:pPr>
      <w:r>
        <w:rPr>
          <w:color w:val="2C2C2A"/>
          <w:sz w:val="22"/>
          <w:szCs w:val="22"/>
        </w:rPr>
        <w:t xml:space="preserve">This section explains how the system is actually built. Read this before touching any infrastructure.</w:t>
      </w:r>
    </w:p>
    <w:p>
      <w:pPr>
        <w:spacing w:after="80"/>
      </w:pPr>
    </w:p>
    <w:p>
      <w:pPr>
        <w:pStyle w:val="Heading2"/>
        <w:spacing w:after="120" w:before="360"/>
      </w:pPr>
      <w:r>
        <w:t xml:space="preserve">6.1 The Tauri shell</w:t>
      </w:r>
    </w:p>
    <w:p>
      <w:pPr>
        <w:spacing w:after="160"/>
        <w:jc w:val="both"/>
      </w:pPr>
      <w:r>
        <w:rPr>
          <w:color w:val="2C2C2A"/>
          <w:sz w:val="22"/>
          <w:szCs w:val="22"/>
        </w:rPr>
        <w:t xml:space="preserve">Tauri is a Rust-based framework for building desktop apps with a web frontend. It replaces Electron but produces much smaller binaries (~8MB vs ~150MB). The React app you already have becomes the frontend of the Tauri app with almost no changes.</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Frontend</w:t>
            </w:r>
          </w:p>
        </w:tc>
        <w:tc>
          <w:tcPr>
            <w:tcW w:type="dxa" w:w="6480"/>
            <w:tcMar>
              <w:top w:type="dxa" w:w="80"/>
              <w:left w:type="dxa" w:w="120"/>
              <w:bottom w:type="dxa" w:w="80"/>
              <w:right w:type="dxa" w:w="80"/>
            </w:tcMar>
            <w:vAlign w:val="top"/>
          </w:tcPr>
          <w:p>
            <w:r>
              <w:rPr>
                <w:color w:val="2C2C2A"/>
                <w:sz w:val="20"/>
                <w:szCs w:val="20"/>
              </w:rPr>
              <w:t xml:space="preserve">Your existing React 19 + Vite app. Runs in Tauri's webview.</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Backend</w:t>
            </w:r>
          </w:p>
        </w:tc>
        <w:tc>
          <w:tcPr>
            <w:tcW w:type="dxa" w:w="6480"/>
            <w:tcMar>
              <w:top w:type="dxa" w:w="80"/>
              <w:left w:type="dxa" w:w="120"/>
              <w:bottom w:type="dxa" w:w="80"/>
              <w:right w:type="dxa" w:w="80"/>
            </w:tcMar>
            <w:vAlign w:val="top"/>
          </w:tcPr>
          <w:p>
            <w:r>
              <w:rPr>
                <w:color w:val="2C2C2A"/>
                <w:sz w:val="20"/>
                <w:szCs w:val="20"/>
              </w:rPr>
              <w:t xml:space="preserve">Rust (Tauri). Handles: file system access, spawning Ollama, running shell commands, reading/writing SQLite.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Communication</w:t>
            </w:r>
          </w:p>
        </w:tc>
        <w:tc>
          <w:tcPr>
            <w:tcW w:type="dxa" w:w="6480"/>
            <w:tcMar>
              <w:top w:type="dxa" w:w="80"/>
              <w:left w:type="dxa" w:w="120"/>
              <w:bottom w:type="dxa" w:w="80"/>
              <w:right w:type="dxa" w:w="80"/>
            </w:tcMar>
            <w:vAlign w:val="top"/>
          </w:tcPr>
          <w:p>
            <w:r>
              <w:rPr>
                <w:color w:val="2C2C2A"/>
                <w:sz w:val="20"/>
                <w:szCs w:val="20"/>
              </w:rPr>
              <w:t xml:space="preserve">Tauri commands: the frontend calls Rust functions via invoke(). Example: invoke('read_file', { path }) returns file contents.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Window</w:t>
            </w:r>
          </w:p>
        </w:tc>
        <w:tc>
          <w:tcPr>
            <w:tcW w:type="dxa" w:w="6480"/>
            <w:tcMar>
              <w:top w:type="dxa" w:w="80"/>
              <w:left w:type="dxa" w:w="120"/>
              <w:bottom w:type="dxa" w:w="80"/>
              <w:right w:type="dxa" w:w="80"/>
            </w:tcMar>
            <w:vAlign w:val="top"/>
          </w:tcPr>
          <w:p>
            <w:r>
              <w:rPr>
                <w:color w:val="2C2C2A"/>
                <w:sz w:val="20"/>
                <w:szCs w:val="20"/>
              </w:rPr>
              <w:t xml:space="preserve">One window. Modes (Knowledge / Agent) are React state, not separate windows.</w:t>
            </w:r>
          </w:p>
        </w:tc>
      </w:tr>
    </w:tbl>
    <w:p>
      <w:pPr>
        <w:spacing w:after="80"/>
      </w:pPr>
    </w:p>
    <w:p>
      <w:pPr>
        <w:pStyle w:val="Heading2"/>
        <w:spacing w:after="120" w:before="360"/>
      </w:pPr>
      <w:r>
        <w:t xml:space="preserve">6.2 Replacing the Vercel API routes</w:t>
      </w:r>
    </w:p>
    <w:p>
      <w:pPr>
        <w:spacing w:after="160"/>
        <w:jc w:val="both"/>
      </w:pPr>
      <w:r>
        <w:rPr>
          <w:color w:val="2C2C2A"/>
          <w:sz w:val="22"/>
          <w:szCs w:val="22"/>
        </w:rPr>
        <w:t xml:space="preserve">The biggest structural change from web to desktop. The existing /api/* Vercel functions need to move. Here is where each one goes:</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/api/summarize</w:t>
            </w:r>
          </w:p>
        </w:tc>
        <w:tc>
          <w:tcPr>
            <w:tcW w:type="dxa" w:w="6480"/>
            <w:tcMar>
              <w:top w:type="dxa" w:w="80"/>
              <w:left w:type="dxa" w:w="120"/>
              <w:bottom w:type="dxa" w:w="80"/>
              <w:right w:type="dxa" w:w="80"/>
            </w:tcMar>
            <w:vAlign w:val="top"/>
          </w:tcPr>
          <w:p>
            <w:r>
              <w:rPr>
                <w:color w:val="2C2C2A"/>
                <w:sz w:val="20"/>
                <w:szCs w:val="20"/>
              </w:rPr>
              <w:t xml:space="preserve">Stays as a fetch() call — but to Ollama at localhost:11434 instead of Groq. The React code barely changes. Just swap the URL and prompt format.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/api/quiz</w:t>
            </w:r>
          </w:p>
        </w:tc>
        <w:tc>
          <w:tcPr>
            <w:tcW w:type="dxa" w:w="6480"/>
            <w:tcMar>
              <w:top w:type="dxa" w:w="80"/>
              <w:left w:type="dxa" w:w="120"/>
              <w:bottom w:type="dxa" w:w="80"/>
              <w:right w:type="dxa" w:w="80"/>
            </w:tcMar>
            <w:vAlign w:val="top"/>
          </w:tcPr>
          <w:p>
            <w:r>
              <w:rPr>
                <w:color w:val="2C2C2A"/>
                <w:sz w:val="20"/>
                <w:szCs w:val="20"/>
              </w:rPr>
              <w:t xml:space="preserve">Same as above. Ollama handles JSON mode with the right system prompt.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/api/chat</w:t>
            </w:r>
          </w:p>
        </w:tc>
        <w:tc>
          <w:tcPr>
            <w:tcW w:type="dxa" w:w="6480"/>
            <w:tcMar>
              <w:top w:type="dxa" w:w="80"/>
              <w:left w:type="dxa" w:w="120"/>
              <w:bottom w:type="dxa" w:w="80"/>
              <w:right w:type="dxa" w:w="80"/>
            </w:tcMar>
            <w:vAlign w:val="top"/>
          </w:tcPr>
          <w:p>
            <w:r>
              <w:rPr>
                <w:color w:val="2C2C2A"/>
                <w:sz w:val="20"/>
                <w:szCs w:val="20"/>
              </w:rPr>
              <w:t xml:space="preserve">Same. Ollama streaming is SSE-compatible. The chatApi.js lib just changes its base URL.</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/api/ocr</w:t>
            </w:r>
          </w:p>
        </w:tc>
        <w:tc>
          <w:tcPr>
            <w:tcW w:type="dxa" w:w="6480"/>
            <w:tcMar>
              <w:top w:type="dxa" w:w="80"/>
              <w:left w:type="dxa" w:w="120"/>
              <w:bottom w:type="dxa" w:w="80"/>
              <w:right w:type="dxa" w:w="80"/>
            </w:tcMar>
            <w:vAlign w:val="top"/>
          </w:tcPr>
          <w:p>
            <w:r>
              <w:rPr>
                <w:color w:val="2C2C2A"/>
                <w:sz w:val="20"/>
                <w:szCs w:val="20"/>
              </w:rPr>
              <w:t xml:space="preserve">Gemini Vision is still the best option for OCR. Keep the Gemini API call but move it to a Tauri command (Rust HTTP call) so the API key is not exposed in the frontend.</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/api/tts</w:t>
            </w:r>
          </w:p>
        </w:tc>
        <w:tc>
          <w:tcPr>
            <w:tcW w:type="dxa" w:w="6480"/>
            <w:tcMar>
              <w:top w:type="dxa" w:w="80"/>
              <w:left w:type="dxa" w:w="120"/>
              <w:bottom w:type="dxa" w:w="80"/>
              <w:right w:type="dxa" w:w="80"/>
            </w:tcMar>
            <w:vAlign w:val="top"/>
          </w:tcPr>
          <w:p>
            <w:r>
              <w:rPr>
                <w:color w:val="2C2C2A"/>
                <w:sz w:val="20"/>
                <w:szCs w:val="20"/>
              </w:rPr>
              <w:t xml:space="preserve">Keep OpenAI TTS as optional cloud feature. If the user has no API key, offer a local TTS fallback via the OS's built-in text-to-speech.</w:t>
            </w:r>
          </w:p>
        </w:tc>
      </w:tr>
    </w:tbl>
    <w:p>
      <w:pPr>
        <w:spacing w:after="80"/>
      </w:pPr>
    </w:p>
    <w:p>
      <w:pPr>
        <w:pStyle w:val="Heading2"/>
        <w:spacing w:after="120" w:before="360"/>
      </w:pPr>
      <w:r>
        <w:t xml:space="preserve">6.3 The local AI router</w:t>
      </w:r>
    </w:p>
    <w:p>
      <w:pPr>
        <w:spacing w:after="160"/>
        <w:jc w:val="both"/>
      </w:pPr>
      <w:r>
        <w:rPr>
          <w:color w:val="2C2C2A"/>
          <w:sz w:val="22"/>
          <w:szCs w:val="22"/>
        </w:rPr>
        <w:t xml:space="preserve">This is a single JavaScript module (src/lib/aiRouter.js) that every AI call goes through. It decides where to send the request based on user settings.</w:t>
      </w:r>
    </w:p>
    <w:p>
      <w:pPr>
        <w:pStyle w:val="ListParagraph"/>
        <w:numPr>
          <w:ilvl w:val="0"/>
          <w:numId w:val="1"/>
        </w:numPr>
        <w:spacing w:after="80"/>
      </w:pPr>
      <w:r>
        <w:rPr>
          <w:color w:val="2C2C2A"/>
          <w:sz w:val="22"/>
          <w:szCs w:val="22"/>
        </w:rPr>
        <w:t xml:space="preserve">STEP 1: Check user's setting in app config (localStorage or SQLite): 'local' | 'cloud' | 'auto'.</w:t>
      </w:r>
    </w:p>
    <w:p>
      <w:pPr>
        <w:pStyle w:val="ListParagraph"/>
        <w:numPr>
          <w:ilvl w:val="0"/>
          <w:numId w:val="1"/>
        </w:numPr>
        <w:spacing w:after="80"/>
      </w:pPr>
      <w:r>
        <w:rPr>
          <w:color w:val="2C2C2A"/>
          <w:sz w:val="22"/>
          <w:szCs w:val="22"/>
        </w:rPr>
        <w:t xml:space="preserve">STEP 2: If 'auto', ping localhost:11434/api/tags. If Ollama responds, use local. If not, fall back to cloud.</w:t>
      </w:r>
    </w:p>
    <w:p>
      <w:pPr>
        <w:pStyle w:val="ListParagraph"/>
        <w:numPr>
          <w:ilvl w:val="0"/>
          <w:numId w:val="1"/>
        </w:numPr>
        <w:spacing w:after="80"/>
      </w:pPr>
      <w:r>
        <w:rPr>
          <w:color w:val="2C2C2A"/>
          <w:sz w:val="22"/>
          <w:szCs w:val="22"/>
        </w:rPr>
        <w:t xml:space="preserve">STEP 3: If 'local' — format the request for Ollama API (OpenAI-compatible). Send to localhost:11434.</w:t>
      </w:r>
    </w:p>
    <w:p>
      <w:pPr>
        <w:pStyle w:val="ListParagraph"/>
        <w:numPr>
          <w:ilvl w:val="0"/>
          <w:numId w:val="1"/>
        </w:numPr>
        <w:spacing w:after="80"/>
      </w:pPr>
      <w:r>
        <w:rPr>
          <w:color w:val="2C2C2A"/>
          <w:sz w:val="22"/>
          <w:szCs w:val="22"/>
        </w:rPr>
        <w:t xml:space="preserve">STEP 4: If 'cloud' — use the existing Groq/Gemini calls. Same UX, different backend.</w:t>
      </w:r>
    </w:p>
    <w:p>
      <w:pPr>
        <w:pStyle w:val="ListParagraph"/>
        <w:numPr>
          <w:ilvl w:val="0"/>
          <w:numId w:val="1"/>
        </w:numPr>
        <w:spacing w:after="80"/>
      </w:pPr>
      <w:r>
        <w:rPr>
          <w:color w:val="2C2C2A"/>
          <w:sz w:val="22"/>
          <w:szCs w:val="22"/>
        </w:rPr>
        <w:t xml:space="preserve">The rest of the app does not know or care which path was taken. It just gets a stream back.</w:t>
      </w:r>
    </w:p>
    <w:p>
      <w:pPr>
        <w:spacing w:after="80"/>
      </w:pPr>
    </w:p>
    <w:p>
      <w:pPr>
        <w:pStyle w:val="Heading2"/>
        <w:spacing w:after="120" w:before="360"/>
      </w:pPr>
      <w:r>
        <w:t xml:space="preserve">6.4 The database</w:t>
      </w:r>
    </w:p>
    <w:p>
      <w:pPr>
        <w:spacing w:after="160"/>
        <w:jc w:val="both"/>
      </w:pPr>
      <w:r>
        <w:rPr>
          <w:color w:val="2C2C2A"/>
          <w:sz w:val="22"/>
          <w:szCs w:val="22"/>
        </w:rPr>
        <w:t xml:space="preserve">SQLite replaces Supabase (for notes) and Neon (for chat history). SQLite is a single .db file on the user's machine. Tauri can read and write it via a Rust library (sqlx or rusqlite).</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notes</w:t>
            </w:r>
          </w:p>
        </w:tc>
        <w:tc>
          <w:tcPr>
            <w:tcW w:type="dxa" w:w="6480"/>
            <w:tcMar>
              <w:top w:type="dxa" w:w="80"/>
              <w:left w:type="dxa" w:w="120"/>
              <w:bottom w:type="dxa" w:w="80"/>
              <w:right w:type="dxa" w:w="80"/>
            </w:tcMar>
            <w:vAlign w:val="top"/>
          </w:tcPr>
          <w:p>
            <w:r>
              <w:rPr>
                <w:color w:val="2C2C2A"/>
                <w:sz w:val="20"/>
                <w:szCs w:val="20"/>
              </w:rPr>
              <w:t xml:space="preserve">id, title, content (markdown), project_id, tags, created_at, updated_at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projects</w:t>
            </w:r>
          </w:p>
        </w:tc>
        <w:tc>
          <w:tcPr>
            <w:tcW w:type="dxa" w:w="6480"/>
            <w:tcMar>
              <w:top w:type="dxa" w:w="80"/>
              <w:left w:type="dxa" w:w="120"/>
              <w:bottom w:type="dxa" w:w="80"/>
              <w:right w:type="dxa" w:w="80"/>
            </w:tcMar>
            <w:vAlign w:val="top"/>
          </w:tcPr>
          <w:p>
            <w:r>
              <w:rPr>
                <w:color w:val="2C2C2A"/>
                <w:sz w:val="20"/>
                <w:szCs w:val="20"/>
              </w:rPr>
              <w:t xml:space="preserve">id, name, description, color, archived, created_at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ai_cache</w:t>
            </w:r>
          </w:p>
        </w:tc>
        <w:tc>
          <w:tcPr>
            <w:tcW w:type="dxa" w:w="6480"/>
            <w:tcMar>
              <w:top w:type="dxa" w:w="80"/>
              <w:left w:type="dxa" w:w="120"/>
              <w:bottom w:type="dxa" w:w="80"/>
              <w:right w:type="dxa" w:w="80"/>
            </w:tcMar>
            <w:vAlign w:val="top"/>
          </w:tcPr>
          <w:p>
            <w:r>
              <w:rPr>
                <w:color w:val="2C2C2A"/>
                <w:sz w:val="20"/>
                <w:szCs w:val="20"/>
              </w:rPr>
              <w:t xml:space="preserve">note_id, type (summary|quiz|tts), content, model_used, created_at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chat_sessions</w:t>
            </w:r>
          </w:p>
        </w:tc>
        <w:tc>
          <w:tcPr>
            <w:tcW w:type="dxa" w:w="6480"/>
            <w:tcMar>
              <w:top w:type="dxa" w:w="80"/>
              <w:left w:type="dxa" w:w="120"/>
              <w:bottom w:type="dxa" w:w="80"/>
              <w:right w:type="dxa" w:w="80"/>
            </w:tcMar>
            <w:vAlign w:val="top"/>
          </w:tcPr>
          <w:p>
            <w:r>
              <w:rPr>
                <w:color w:val="2C2C2A"/>
                <w:sz w:val="20"/>
                <w:szCs w:val="20"/>
              </w:rPr>
              <w:t xml:space="preserve">id, project_id, title, created_at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chat_messages</w:t>
            </w:r>
          </w:p>
        </w:tc>
        <w:tc>
          <w:tcPr>
            <w:tcW w:type="dxa" w:w="6480"/>
            <w:tcMar>
              <w:top w:type="dxa" w:w="80"/>
              <w:left w:type="dxa" w:w="120"/>
              <w:bottom w:type="dxa" w:w="80"/>
              <w:right w:type="dxa" w:w="80"/>
            </w:tcMar>
            <w:vAlign w:val="top"/>
          </w:tcPr>
          <w:p>
            <w:r>
              <w:rPr>
                <w:color w:val="2C2C2A"/>
                <w:sz w:val="20"/>
                <w:szCs w:val="20"/>
              </w:rPr>
              <w:t xml:space="preserve">id, session_id, role, content, created_at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build_logs</w:t>
            </w:r>
          </w:p>
        </w:tc>
        <w:tc>
          <w:tcPr>
            <w:tcW w:type="dxa" w:w="6480"/>
            <w:tcMar>
              <w:top w:type="dxa" w:w="80"/>
              <w:left w:type="dxa" w:w="120"/>
              <w:bottom w:type="dxa" w:w="80"/>
              <w:right w:type="dxa" w:w="80"/>
            </w:tcMar>
            <w:vAlign w:val="top"/>
          </w:tcPr>
          <w:p>
            <w:r>
              <w:rPr>
                <w:color w:val="2C2C2A"/>
                <w:sz w:val="20"/>
                <w:szCs w:val="20"/>
              </w:rPr>
              <w:t xml:space="preserve">id, project_id, goal, steps_json, outcome, created_at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embeddings</w:t>
            </w:r>
          </w:p>
        </w:tc>
        <w:tc>
          <w:tcPr>
            <w:tcW w:type="dxa" w:w="6480"/>
            <w:tcMar>
              <w:top w:type="dxa" w:w="80"/>
              <w:left w:type="dxa" w:w="120"/>
              <w:bottom w:type="dxa" w:w="80"/>
              <w:right w:type="dxa" w:w="80"/>
            </w:tcMar>
            <w:vAlign w:val="top"/>
          </w:tcPr>
          <w:p>
            <w:r>
              <w:rPr>
                <w:color w:val="2C2C2A"/>
                <w:sz w:val="20"/>
                <w:szCs w:val="20"/>
              </w:rPr>
              <w:t xml:space="preserve">id, note_id, chunk_text, vector_blob, created_at</w:t>
            </w:r>
          </w:p>
        </w:tc>
      </w:tr>
    </w:tbl>
    <w:p>
      <w:pPr>
        <w:spacing w:after="80"/>
      </w:pPr>
    </w:p>
    <w:p>
      <w:pPr>
        <w:pStyle w:val="Heading2"/>
        <w:spacing w:after="120" w:before="360"/>
      </w:pPr>
      <w:r>
        <w:t xml:space="preserve">6.5 Local RAG (retrieval-augmented generation)</w:t>
      </w:r>
    </w:p>
    <w:p>
      <w:pPr>
        <w:spacing w:after="160"/>
        <w:jc w:val="both"/>
      </w:pPr>
      <w:r>
        <w:rPr>
          <w:color w:val="2C2C2A"/>
          <w:sz w:val="22"/>
          <w:szCs w:val="22"/>
        </w:rPr>
        <w:t xml:space="preserve">RAG is what makes the AI contextually aware of your notes. Without it, the AI knows nothing about you. With it, the AI can answer "what did I research about Rust async last week?" correctly.</w:t>
      </w:r>
    </w:p>
    <w:p>
      <w:pPr>
        <w:pStyle w:val="ListParagraph"/>
        <w:numPr>
          <w:ilvl w:val="0"/>
          <w:numId w:val="1"/>
        </w:numPr>
        <w:spacing w:after="80"/>
      </w:pPr>
      <w:r>
        <w:rPr>
          <w:color w:val="2C2C2A"/>
          <w:sz w:val="22"/>
          <w:szCs w:val="22"/>
        </w:rPr>
        <w:t xml:space="preserve">When a note is saved, it is chunked into ~500 token segments and embedded using nomic-embed-text (runs via Ollama).</w:t>
      </w:r>
    </w:p>
    <w:p>
      <w:pPr>
        <w:pStyle w:val="ListParagraph"/>
        <w:numPr>
          <w:ilvl w:val="0"/>
          <w:numId w:val="1"/>
        </w:numPr>
        <w:spacing w:after="80"/>
      </w:pPr>
      <w:r>
        <w:rPr>
          <w:color w:val="2C2C2A"/>
          <w:sz w:val="22"/>
          <w:szCs w:val="22"/>
        </w:rPr>
        <w:t xml:space="preserve">Embeddings are stored in the embeddings table as binary vectors.</w:t>
      </w:r>
    </w:p>
    <w:p>
      <w:pPr>
        <w:pStyle w:val="ListParagraph"/>
        <w:numPr>
          <w:ilvl w:val="0"/>
          <w:numId w:val="1"/>
        </w:numPr>
        <w:spacing w:after="80"/>
      </w:pPr>
      <w:r>
        <w:rPr>
          <w:color w:val="2C2C2A"/>
          <w:sz w:val="22"/>
          <w:szCs w:val="22"/>
        </w:rPr>
        <w:t xml:space="preserve">When a chat message is sent, the query is embedded and the top-5 most similar note chunks are retrieved.</w:t>
      </w:r>
    </w:p>
    <w:p>
      <w:pPr>
        <w:pStyle w:val="ListParagraph"/>
        <w:numPr>
          <w:ilvl w:val="0"/>
          <w:numId w:val="1"/>
        </w:numPr>
        <w:spacing w:after="80"/>
      </w:pPr>
      <w:r>
        <w:rPr>
          <w:color w:val="2C2C2A"/>
          <w:sz w:val="22"/>
          <w:szCs w:val="22"/>
        </w:rPr>
        <w:t xml:space="preserve">Those chunks are prepended to the AI's context window before the user's message.</w:t>
      </w:r>
    </w:p>
    <w:p>
      <w:pPr>
        <w:pStyle w:val="ListParagraph"/>
        <w:numPr>
          <w:ilvl w:val="0"/>
          <w:numId w:val="1"/>
        </w:numPr>
        <w:spacing w:after="80"/>
      </w:pPr>
      <w:r>
        <w:rPr>
          <w:color w:val="2C2C2A"/>
          <w:sz w:val="22"/>
          <w:szCs w:val="22"/>
        </w:rPr>
        <w:t xml:space="preserve">The AI's response is therefore grounded in your actual notes — not hallucinated.</w:t>
      </w:r>
    </w:p>
    <w:p>
      <w:pPr>
        <w:pBdr>
          <w:left w:val="single" w:color="854F0B" w:sz="18" w:space="12"/>
        </w:pBdr>
        <w:shd w:fill="F8F8F6" w:val="clear"/>
        <w:spacing w:after="80" w:before="80"/>
        <w:ind w:left="360"/>
      </w:pPr>
      <w:r>
        <w:rPr>
          <w:b/>
          <w:bCs/>
          <w:color w:val="854F0B"/>
          <w:sz w:val="20"/>
          <w:szCs w:val="20"/>
        </w:rPr>
        <w:t xml:space="preserve">V1 scope:  </w:t>
      </w:r>
      <w:r>
        <w:rPr>
          <w:color w:val="2C2C2A"/>
          <w:sz w:val="20"/>
          <w:szCs w:val="20"/>
        </w:rPr>
        <w:t xml:space="preserve">RAG is built in Phase 3. V1 (Phase 1 and 2) uses simpler context injection — the full text of the active note or project is injected. RAG is the quality upgrade.</w:t>
      </w:r>
    </w:p>
    <w:p>
      <w:pPr>
        <w:spacing w:after="240"/>
      </w:pPr>
    </w:p>
    <w:p>
      <w:r>
        <w:br w:type="page"/>
      </w:r>
    </w:p>
    <w:p>
      <w:pPr>
        <w:pStyle w:val="Heading1"/>
        <w:pBdr>
          <w:bottom w:val="single" w:color="2563EB" w:sz="4" w:space="8"/>
        </w:pBdr>
        <w:spacing w:after="160" w:before="480"/>
      </w:pPr>
      <w:r>
        <w:t xml:space="preserve">7. Build Roadmap</w:t>
      </w:r>
    </w:p>
    <w:p>
      <w:pPr>
        <w:spacing w:after="160"/>
        <w:jc w:val="both"/>
      </w:pPr>
      <w:r>
        <w:rPr>
          <w:color w:val="2C2C2A"/>
          <w:sz w:val="22"/>
          <w:szCs w:val="22"/>
        </w:rPr>
        <w:t xml:space="preserve">This is the order in which to build things. Each phase has one clear deliverable — something you can actually use, not just code that exists.</w:t>
      </w:r>
    </w:p>
    <w:p>
      <w:pPr>
        <w:spacing w:after="80"/>
      </w:pP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3580"/>
      </w:tblGrid>
      <w:tr>
        <w:tc>
          <w:tcPr>
            <w:tcW w:type="dxa" w:w="900"/>
            <w:shd w:fill="2C2C2A" w:val="clear"/>
            <w:tcMar>
              <w:top w:type="dxa" w:w="80"/>
              <w:left w:type="dxa" w:w="120"/>
              <w:bottom w:type="dxa" w:w="80"/>
              <w:right w:type="dxa" w:w="80"/>
            </w:tcMar>
          </w:tcPr>
          <w:p>
            <w:r>
              <w:rPr>
                <w:b/>
                <w:bCs/>
                <w:color w:val="FFFFFF"/>
                <w:sz w:val="18"/>
                <w:szCs w:val="18"/>
              </w:rPr>
              <w:t xml:space="preserve">Phase</w:t>
            </w:r>
          </w:p>
        </w:tc>
        <w:tc>
          <w:tcPr>
            <w:tcW w:type="dxa" w:w="2800"/>
            <w:shd w:fill="2C2C2A" w:val="clear"/>
            <w:tcMar>
              <w:top w:type="dxa" w:w="80"/>
              <w:left w:type="dxa" w:w="120"/>
              <w:bottom w:type="dxa" w:w="80"/>
              <w:right w:type="dxa" w:w="80"/>
            </w:tcMar>
          </w:tcPr>
          <w:p>
            <w:r>
              <w:rPr>
                <w:b/>
                <w:bCs/>
                <w:color w:val="FFFFFF"/>
                <w:sz w:val="18"/>
                <w:szCs w:val="18"/>
              </w:rPr>
              <w:t xml:space="preserve">Name</w:t>
            </w:r>
          </w:p>
        </w:tc>
        <w:tc>
          <w:tcPr>
            <w:tcW w:type="dxa" w:w="1600"/>
            <w:shd w:fill="2C2C2A" w:val="clear"/>
            <w:tcMar>
              <w:top w:type="dxa" w:w="80"/>
              <w:left w:type="dxa" w:w="120"/>
              <w:bottom w:type="dxa" w:w="80"/>
              <w:right w:type="dxa" w:w="80"/>
            </w:tcMar>
          </w:tcPr>
          <w:p>
            <w:r>
              <w:rPr>
                <w:b/>
                <w:bCs/>
                <w:color w:val="FFFFFF"/>
                <w:sz w:val="18"/>
                <w:szCs w:val="18"/>
              </w:rPr>
              <w:t xml:space="preserve">Duration</w:t>
            </w:r>
          </w:p>
        </w:tc>
        <w:tc>
          <w:tcPr>
            <w:tcW w:type="dxa" w:w="3580"/>
            <w:shd w:fill="2C2C2A" w:val="clear"/>
            <w:tcMar>
              <w:top w:type="dxa" w:w="80"/>
              <w:left w:type="dxa" w:w="120"/>
              <w:bottom w:type="dxa" w:w="80"/>
              <w:right w:type="dxa" w:w="80"/>
            </w:tcMar>
          </w:tcPr>
          <w:p>
            <w:r>
              <w:rPr>
                <w:b/>
                <w:bCs/>
                <w:color w:val="FFFFFF"/>
                <w:sz w:val="18"/>
                <w:szCs w:val="18"/>
              </w:rPr>
              <w:t xml:space="preserve">Key deliverable</w:t>
            </w:r>
          </w:p>
        </w:tc>
      </w:tr>
      <w:tr>
        <w:tc>
          <w:tcPr>
            <w:tcW w:type="dxa" w:w="900"/>
            <w:shd w:fill="374151" w:val="clear"/>
            <w:tcMar>
              <w:top w:type="dxa" w:w="80"/>
              <w:left w:type="dxa" w:w="120"/>
              <w:bottom w:type="dxa" w:w="80"/>
              <w:right w:type="dxa" w:w="80"/>
            </w:tcMar>
            <w:vAlign w:val="center"/>
          </w:tcPr>
          <w:p>
            <w:r>
              <w:rPr>
                <w:b/>
                <w:bCs/>
                <w:color w:val="FFFFFF"/>
                <w:sz w:val="20"/>
                <w:szCs w:val="20"/>
              </w:rPr>
              <w:t xml:space="preserve">P0</w:t>
            </w:r>
          </w:p>
        </w:tc>
        <w:tc>
          <w:tcPr>
            <w:tcW w:type="dxa" w:w="2800"/>
            <w:tcMar>
              <w:top w:type="dxa" w:w="80"/>
              <w:left w:type="dxa" w:w="120"/>
              <w:bottom w:type="dxa" w:w="80"/>
              <w:right w:type="dxa" w:w="80"/>
            </w:tcMar>
          </w:tcPr>
          <w:p>
            <w:r>
              <w:rPr>
                <w:b/>
                <w:bCs/>
                <w:color w:val="2C2C2A"/>
                <w:sz w:val="20"/>
                <w:szCs w:val="20"/>
              </w:rPr>
              <w:t xml:space="preserve">Tauri-ify note_ai</w:t>
            </w:r>
          </w:p>
        </w:tc>
        <w:tc>
          <w:tcPr>
            <w:tcW w:type="dxa" w:w="1600"/>
            <w:tcMar>
              <w:top w:type="dxa" w:w="80"/>
              <w:left w:type="dxa" w:w="120"/>
              <w:bottom w:type="dxa" w:w="80"/>
              <w:right w:type="dxa" w:w="80"/>
            </w:tcMar>
          </w:tcPr>
          <w:p>
            <w:r>
              <w:rPr>
                <w:color w:val="5F5E5A"/>
                <w:sz w:val="20"/>
                <w:szCs w:val="20"/>
              </w:rPr>
              <w:t xml:space="preserve">2–3 weeks</w:t>
            </w:r>
          </w:p>
        </w:tc>
        <w:tc>
          <w:tcPr>
            <w:tcW w:type="dxa" w:w="3580"/>
            <w:tcMar>
              <w:top w:type="dxa" w:w="80"/>
              <w:left w:type="dxa" w:w="120"/>
              <w:bottom w:type="dxa" w:w="80"/>
              <w:right w:type="dxa" w:w="80"/>
            </w:tcMar>
          </w:tcPr>
          <w:p>
            <w:r>
              <w:rPr>
                <w:color w:val="2C2C2A"/>
                <w:sz w:val="20"/>
                <w:szCs w:val="20"/>
              </w:rPr>
              <w:t xml:space="preserve">note_ai runs as a .app / .exe on your desktop</w:t>
            </w:r>
          </w:p>
        </w:tc>
      </w:tr>
      <w:tr>
        <w:tc>
          <w:tcPr>
            <w:tcW w:type="dxa" w:w="900"/>
            <w:shd w:fill="0F6E56" w:val="clear"/>
            <w:tcMar>
              <w:top w:type="dxa" w:w="80"/>
              <w:left w:type="dxa" w:w="120"/>
              <w:bottom w:type="dxa" w:w="80"/>
              <w:right w:type="dxa" w:w="80"/>
            </w:tcMar>
            <w:vAlign w:val="center"/>
          </w:tcPr>
          <w:p>
            <w:r>
              <w:rPr>
                <w:b/>
                <w:bCs/>
                <w:color w:val="FFFFFF"/>
                <w:sz w:val="20"/>
                <w:szCs w:val="20"/>
              </w:rPr>
              <w:t xml:space="preserve">P1</w:t>
            </w:r>
          </w:p>
        </w:tc>
        <w:tc>
          <w:tcPr>
            <w:tcW w:type="dxa" w:w="2800"/>
            <w:tcMar>
              <w:top w:type="dxa" w:w="80"/>
              <w:left w:type="dxa" w:w="120"/>
              <w:bottom w:type="dxa" w:w="80"/>
              <w:right w:type="dxa" w:w="80"/>
            </w:tcMar>
          </w:tcPr>
          <w:p>
            <w:r>
              <w:rPr>
                <w:b/>
                <w:bCs/>
                <w:color w:val="2C2C2A"/>
                <w:sz w:val="20"/>
                <w:szCs w:val="20"/>
              </w:rPr>
              <w:t xml:space="preserve">Local AI + SQLite</w:t>
            </w:r>
          </w:p>
        </w:tc>
        <w:tc>
          <w:tcPr>
            <w:tcW w:type="dxa" w:w="1600"/>
            <w:tcMar>
              <w:top w:type="dxa" w:w="80"/>
              <w:left w:type="dxa" w:w="120"/>
              <w:bottom w:type="dxa" w:w="80"/>
              <w:right w:type="dxa" w:w="80"/>
            </w:tcMar>
          </w:tcPr>
          <w:p>
            <w:r>
              <w:rPr>
                <w:color w:val="5F5E5A"/>
                <w:sz w:val="20"/>
                <w:szCs w:val="20"/>
              </w:rPr>
              <w:t xml:space="preserve">3–4 weeks</w:t>
            </w:r>
          </w:p>
        </w:tc>
        <w:tc>
          <w:tcPr>
            <w:tcW w:type="dxa" w:w="3580"/>
            <w:tcMar>
              <w:top w:type="dxa" w:w="80"/>
              <w:left w:type="dxa" w:w="120"/>
              <w:bottom w:type="dxa" w:w="80"/>
              <w:right w:type="dxa" w:w="80"/>
            </w:tcMar>
          </w:tcPr>
          <w:p>
            <w:r>
              <w:rPr>
                <w:color w:val="2C2C2A"/>
                <w:sz w:val="20"/>
                <w:szCs w:val="20"/>
              </w:rPr>
              <w:t xml:space="preserve">All AI calls go to Ollama. Notes saved to SQLite, not Supabase.</w:t>
            </w:r>
          </w:p>
        </w:tc>
      </w:tr>
      <w:tr>
        <w:tc>
          <w:tcPr>
            <w:tcW w:type="dxa" w:w="900"/>
            <w:shd w:fill="3C3489" w:val="clear"/>
            <w:tcMar>
              <w:top w:type="dxa" w:w="80"/>
              <w:left w:type="dxa" w:w="120"/>
              <w:bottom w:type="dxa" w:w="80"/>
              <w:right w:type="dxa" w:w="80"/>
            </w:tcMar>
            <w:vAlign w:val="center"/>
          </w:tcPr>
          <w:p>
            <w:r>
              <w:rPr>
                <w:b/>
                <w:bCs/>
                <w:color w:val="FFFFFF"/>
                <w:sz w:val="20"/>
                <w:szCs w:val="20"/>
              </w:rPr>
              <w:t xml:space="preserve">P2</w:t>
            </w:r>
          </w:p>
        </w:tc>
        <w:tc>
          <w:tcPr>
            <w:tcW w:type="dxa" w:w="2800"/>
            <w:tcMar>
              <w:top w:type="dxa" w:w="80"/>
              <w:left w:type="dxa" w:w="120"/>
              <w:bottom w:type="dxa" w:w="80"/>
              <w:right w:type="dxa" w:w="80"/>
            </w:tcMar>
          </w:tcPr>
          <w:p>
            <w:r>
              <w:rPr>
                <w:b/>
                <w:bCs/>
                <w:color w:val="2C2C2A"/>
                <w:sz w:val="20"/>
                <w:szCs w:val="20"/>
              </w:rPr>
              <w:t xml:space="preserve">Agent — chat + terminal</w:t>
            </w:r>
          </w:p>
        </w:tc>
        <w:tc>
          <w:tcPr>
            <w:tcW w:type="dxa" w:w="1600"/>
            <w:tcMar>
              <w:top w:type="dxa" w:w="80"/>
              <w:left w:type="dxa" w:w="120"/>
              <w:bottom w:type="dxa" w:w="80"/>
              <w:right w:type="dxa" w:w="80"/>
            </w:tcMar>
          </w:tcPr>
          <w:p>
            <w:r>
              <w:rPr>
                <w:color w:val="5F5E5A"/>
                <w:sz w:val="20"/>
                <w:szCs w:val="20"/>
              </w:rPr>
              <w:t xml:space="preserve">3–5 weeks</w:t>
            </w:r>
          </w:p>
        </w:tc>
        <w:tc>
          <w:tcPr>
            <w:tcW w:type="dxa" w:w="3580"/>
            <w:tcMar>
              <w:top w:type="dxa" w:w="80"/>
              <w:left w:type="dxa" w:w="120"/>
              <w:bottom w:type="dxa" w:w="80"/>
              <w:right w:type="dxa" w:w="80"/>
            </w:tcMar>
          </w:tcPr>
          <w:p>
            <w:r>
              <w:rPr>
                <w:color w:val="2C2C2A"/>
                <w:sz w:val="20"/>
                <w:szCs w:val="20"/>
              </w:rPr>
              <w:t xml:space="preserve">AI chat panel with project context + working embedded terminal.</w:t>
            </w:r>
          </w:p>
        </w:tc>
      </w:tr>
      <w:tr>
        <w:tc>
          <w:tcPr>
            <w:tcW w:type="dxa" w:w="900"/>
            <w:shd w:fill="2563EB" w:val="clear"/>
            <w:tcMar>
              <w:top w:type="dxa" w:w="80"/>
              <w:left w:type="dxa" w:w="120"/>
              <w:bottom w:type="dxa" w:w="80"/>
              <w:right w:type="dxa" w:w="80"/>
            </w:tcMar>
            <w:vAlign w:val="center"/>
          </w:tcPr>
          <w:p>
            <w:r>
              <w:rPr>
                <w:b/>
                <w:bCs/>
                <w:color w:val="FFFFFF"/>
                <w:sz w:val="20"/>
                <w:szCs w:val="20"/>
              </w:rPr>
              <w:t xml:space="preserve">P3</w:t>
            </w:r>
          </w:p>
        </w:tc>
        <w:tc>
          <w:tcPr>
            <w:tcW w:type="dxa" w:w="2800"/>
            <w:tcMar>
              <w:top w:type="dxa" w:w="80"/>
              <w:left w:type="dxa" w:w="120"/>
              <w:bottom w:type="dxa" w:w="80"/>
              <w:right w:type="dxa" w:w="80"/>
            </w:tcMar>
          </w:tcPr>
          <w:p>
            <w:r>
              <w:rPr>
                <w:b/>
                <w:bCs/>
                <w:color w:val="2C2C2A"/>
                <w:sz w:val="20"/>
                <w:szCs w:val="20"/>
              </w:rPr>
              <w:t xml:space="preserve">Agent runner + RAG</w:t>
            </w:r>
          </w:p>
        </w:tc>
        <w:tc>
          <w:tcPr>
            <w:tcW w:type="dxa" w:w="1600"/>
            <w:tcMar>
              <w:top w:type="dxa" w:w="80"/>
              <w:left w:type="dxa" w:w="120"/>
              <w:bottom w:type="dxa" w:w="80"/>
              <w:right w:type="dxa" w:w="80"/>
            </w:tcMar>
          </w:tcPr>
          <w:p>
            <w:r>
              <w:rPr>
                <w:color w:val="5F5E5A"/>
                <w:sz w:val="20"/>
                <w:szCs w:val="20"/>
              </w:rPr>
              <w:t xml:space="preserve">4–6 weeks</w:t>
            </w:r>
          </w:p>
        </w:tc>
        <w:tc>
          <w:tcPr>
            <w:tcW w:type="dxa" w:w="3580"/>
            <w:tcMar>
              <w:top w:type="dxa" w:w="80"/>
              <w:left w:type="dxa" w:w="120"/>
              <w:bottom w:type="dxa" w:w="80"/>
              <w:right w:type="dxa" w:w="80"/>
            </w:tcMar>
          </w:tcPr>
          <w:p>
            <w:r>
              <w:rPr>
                <w:color w:val="2C2C2A"/>
                <w:sz w:val="20"/>
                <w:szCs w:val="20"/>
              </w:rPr>
              <w:t xml:space="preserve">Plan-and-execute agent. Local RAG over your notes.</w:t>
            </w:r>
          </w:p>
        </w:tc>
      </w:tr>
      <w:tr>
        <w:tc>
          <w:tcPr>
            <w:tcW w:type="dxa" w:w="900"/>
            <w:shd w:fill="854F0B" w:val="clear"/>
            <w:tcMar>
              <w:top w:type="dxa" w:w="80"/>
              <w:left w:type="dxa" w:w="120"/>
              <w:bottom w:type="dxa" w:w="80"/>
              <w:right w:type="dxa" w:w="80"/>
            </w:tcMar>
            <w:vAlign w:val="center"/>
          </w:tcPr>
          <w:p>
            <w:r>
              <w:rPr>
                <w:b/>
                <w:bCs/>
                <w:color w:val="FFFFFF"/>
                <w:sz w:val="20"/>
                <w:szCs w:val="20"/>
              </w:rPr>
              <w:t xml:space="preserve">P4</w:t>
            </w:r>
          </w:p>
        </w:tc>
        <w:tc>
          <w:tcPr>
            <w:tcW w:type="dxa" w:w="2800"/>
            <w:tcMar>
              <w:top w:type="dxa" w:w="80"/>
              <w:left w:type="dxa" w:w="120"/>
              <w:bottom w:type="dxa" w:w="80"/>
              <w:right w:type="dxa" w:w="80"/>
            </w:tcMar>
          </w:tcPr>
          <w:p>
            <w:r>
              <w:rPr>
                <w:b/>
                <w:bCs/>
                <w:color w:val="2C2C2A"/>
                <w:sz w:val="20"/>
                <w:szCs w:val="20"/>
              </w:rPr>
              <w:t xml:space="preserve">Polish + sync</w:t>
            </w:r>
          </w:p>
        </w:tc>
        <w:tc>
          <w:tcPr>
            <w:tcW w:type="dxa" w:w="1600"/>
            <w:tcMar>
              <w:top w:type="dxa" w:w="80"/>
              <w:left w:type="dxa" w:w="120"/>
              <w:bottom w:type="dxa" w:w="80"/>
              <w:right w:type="dxa" w:w="80"/>
            </w:tcMar>
          </w:tcPr>
          <w:p>
            <w:r>
              <w:rPr>
                <w:color w:val="5F5E5A"/>
                <w:sz w:val="20"/>
                <w:szCs w:val="20"/>
              </w:rPr>
              <w:t xml:space="preserve">Ongoing</w:t>
            </w:r>
          </w:p>
        </w:tc>
        <w:tc>
          <w:tcPr>
            <w:tcW w:type="dxa" w:w="3580"/>
            <w:tcMar>
              <w:top w:type="dxa" w:w="80"/>
              <w:left w:type="dxa" w:w="120"/>
              <w:bottom w:type="dxa" w:w="80"/>
              <w:right w:type="dxa" w:w="80"/>
            </w:tcMar>
          </w:tcPr>
          <w:p>
            <w:r>
              <w:rPr>
                <w:color w:val="2C2C2A"/>
                <w:sz w:val="20"/>
                <w:szCs w:val="20"/>
              </w:rPr>
              <w:t xml:space="preserve">Spaced repetition, note writer, optional encrypted sync.</w:t>
            </w:r>
          </w:p>
        </w:tc>
      </w:tr>
    </w:tbl>
    <w:p>
      <w:pPr>
        <w:spacing w:after="80"/>
      </w:pPr>
    </w:p>
    <w:p>
      <w:pPr>
        <w:pStyle w:val="Heading2"/>
        <w:spacing w:after="120" w:before="360"/>
      </w:pPr>
      <w:r>
        <w:t xml:space="preserve">7.1 Phase 0 — Tauri shell (weeks 1–3)</w:t>
      </w:r>
    </w:p>
    <w:p>
      <w:pPr>
        <w:spacing w:after="160"/>
        <w:jc w:val="both"/>
      </w:pPr>
      <w:r>
        <w:rPr>
          <w:color w:val="2C2C2A"/>
          <w:sz w:val="22"/>
          <w:szCs w:val="22"/>
        </w:rPr>
        <w:t xml:space="preserve">The goal is one thing: your existing note_ai UI running inside a desktop app window. Nothing else changes yet.</w:t>
      </w:r>
    </w:p>
    <w:p>
      <w:pPr>
        <w:pStyle w:val="Heading3"/>
        <w:spacing w:after="80" w:before="240"/>
      </w:pPr>
      <w:r>
        <w:t xml:space="preserve">What to do</w:t>
      </w:r>
    </w:p>
    <w:p>
      <w:pPr>
        <w:pStyle w:val="ListParagraph"/>
        <w:numPr>
          <w:ilvl w:val="0"/>
          <w:numId w:val="1"/>
        </w:numPr>
        <w:spacing w:after="80"/>
      </w:pPr>
      <w:r>
        <w:rPr>
          <w:color w:val="2C2C2A"/>
          <w:sz w:val="22"/>
          <w:szCs w:val="22"/>
        </w:rPr>
        <w:t xml:space="preserve">Install Tauri CLI: cargo install tauri-cli</w:t>
      </w:r>
    </w:p>
    <w:p>
      <w:pPr>
        <w:pStyle w:val="ListParagraph"/>
        <w:numPr>
          <w:ilvl w:val="0"/>
          <w:numId w:val="1"/>
        </w:numPr>
        <w:spacing w:after="80"/>
      </w:pPr>
      <w:r>
        <w:rPr>
          <w:color w:val="2C2C2A"/>
          <w:sz w:val="22"/>
          <w:szCs w:val="22"/>
        </w:rPr>
        <w:t xml:space="preserve">Run: npm create tauri-app in a new folder, choose 'existing frontend'.</w:t>
      </w:r>
    </w:p>
    <w:p>
      <w:pPr>
        <w:pStyle w:val="ListParagraph"/>
        <w:numPr>
          <w:ilvl w:val="0"/>
          <w:numId w:val="1"/>
        </w:numPr>
        <w:spacing w:after="80"/>
      </w:pPr>
      <w:r>
        <w:rPr>
          <w:color w:val="2C2C2A"/>
          <w:sz w:val="22"/>
          <w:szCs w:val="22"/>
        </w:rPr>
        <w:t xml:space="preserve">Point Tauri at your existing Vite dev server (vite.config.js + tauri.conf.json).</w:t>
      </w:r>
    </w:p>
    <w:p>
      <w:pPr>
        <w:pStyle w:val="ListParagraph"/>
        <w:numPr>
          <w:ilvl w:val="0"/>
          <w:numId w:val="1"/>
        </w:numPr>
        <w:spacing w:after="80"/>
      </w:pPr>
      <w:r>
        <w:rPr>
          <w:color w:val="2C2C2A"/>
          <w:sz w:val="22"/>
          <w:szCs w:val="22"/>
        </w:rPr>
        <w:t xml:space="preserve">Replace localStorage note storage with a Tauri command that writes to a local JSON file (not SQLite yet — that is Phase 1).</w:t>
      </w:r>
    </w:p>
    <w:p>
      <w:pPr>
        <w:pStyle w:val="ListParagraph"/>
        <w:numPr>
          <w:ilvl w:val="0"/>
          <w:numId w:val="1"/>
        </w:numPr>
        <w:spacing w:after="80"/>
      </w:pPr>
      <w:r>
        <w:rPr>
          <w:color w:val="2C2C2A"/>
          <w:sz w:val="22"/>
          <w:szCs w:val="22"/>
        </w:rPr>
        <w:t xml:space="preserve">Remove Supabase auth for now. Replace with a simple local 'no auth needed' flag. Auth returns in a later phase if needed.</w:t>
      </w:r>
    </w:p>
    <w:p>
      <w:pPr>
        <w:pStyle w:val="ListParagraph"/>
        <w:numPr>
          <w:ilvl w:val="0"/>
          <w:numId w:val="1"/>
        </w:numPr>
        <w:spacing w:after="80"/>
      </w:pPr>
      <w:r>
        <w:rPr>
          <w:color w:val="2C2C2A"/>
          <w:sz w:val="22"/>
          <w:szCs w:val="22"/>
        </w:rPr>
        <w:t xml:space="preserve">Test that the app builds and runs: npm run tauri dev</w:t>
      </w:r>
    </w:p>
    <w:p>
      <w:pPr>
        <w:pStyle w:val="ListParagraph"/>
        <w:numPr>
          <w:ilvl w:val="0"/>
          <w:numId w:val="1"/>
        </w:numPr>
        <w:spacing w:after="80"/>
      </w:pPr>
      <w:r>
        <w:rPr>
          <w:color w:val="2C2C2A"/>
          <w:sz w:val="22"/>
          <w:szCs w:val="22"/>
        </w:rPr>
        <w:t xml:space="preserve">Fix any window/document/navigator API calls that Tauri's webview does not support.</w:t>
      </w:r>
    </w:p>
    <w:p>
      <w:pPr>
        <w:pStyle w:val="Heading3"/>
        <w:spacing w:after="80" w:before="240"/>
      </w:pPr>
      <w:r>
        <w:t xml:space="preserve">Definition of done</w:t>
      </w:r>
    </w:p>
    <w:p>
      <w:pPr>
        <w:pBdr>
          <w:left w:val="single" w:color="0F6E56" w:sz="18" w:space="12"/>
        </w:pBdr>
        <w:shd w:fill="F8F8F6" w:val="clear"/>
        <w:spacing w:after="80" w:before="80"/>
        <w:ind w:left="360"/>
      </w:pPr>
      <w:r>
        <w:rPr>
          <w:b/>
          <w:bCs/>
          <w:color w:val="0F6E56"/>
          <w:sz w:val="20"/>
          <w:szCs w:val="20"/>
        </w:rPr>
        <w:t xml:space="preserve">Done when:  </w:t>
      </w:r>
      <w:r>
        <w:rPr>
          <w:color w:val="2C2C2A"/>
          <w:sz w:val="20"/>
          <w:szCs w:val="20"/>
        </w:rPr>
        <w:t xml:space="preserve">You can open Flow on your desktop, create a note, and it saves to a local file. The app works fully offline. No Supabase, no Vercel.</w:t>
      </w:r>
    </w:p>
    <w:p>
      <w:pPr>
        <w:spacing w:after="80"/>
      </w:pPr>
    </w:p>
    <w:p>
      <w:pPr>
        <w:pStyle w:val="Heading2"/>
        <w:spacing w:after="120" w:before="360"/>
      </w:pPr>
      <w:r>
        <w:t xml:space="preserve">7.2 Phase 1 — Local AI + SQLite (weeks 3–7)</w:t>
      </w:r>
    </w:p>
    <w:p>
      <w:pPr>
        <w:spacing w:after="160"/>
        <w:jc w:val="both"/>
      </w:pPr>
      <w:r>
        <w:rPr>
          <w:color w:val="2C2C2A"/>
          <w:sz w:val="22"/>
          <w:szCs w:val="22"/>
        </w:rPr>
        <w:t xml:space="preserve">The goal: zero cloud dependency for core features. Everything works offline.</w:t>
      </w:r>
    </w:p>
    <w:p>
      <w:pPr>
        <w:pStyle w:val="Heading3"/>
        <w:spacing w:after="80" w:before="240"/>
      </w:pPr>
      <w:r>
        <w:t xml:space="preserve">What to do</w:t>
      </w:r>
    </w:p>
    <w:p>
      <w:pPr>
        <w:pStyle w:val="ListParagraph"/>
        <w:numPr>
          <w:ilvl w:val="0"/>
          <w:numId w:val="1"/>
        </w:numPr>
        <w:spacing w:after="80"/>
      </w:pPr>
      <w:r>
        <w:rPr>
          <w:color w:val="2C2C2A"/>
          <w:sz w:val="22"/>
          <w:szCs w:val="22"/>
        </w:rPr>
        <w:t xml:space="preserve">Install Ollama on your dev machine. Pull a model: ollama pull llama3.2:3b</w:t>
      </w:r>
    </w:p>
    <w:p>
      <w:pPr>
        <w:pStyle w:val="ListParagraph"/>
        <w:numPr>
          <w:ilvl w:val="0"/>
          <w:numId w:val="1"/>
        </w:numPr>
        <w:spacing w:after="80"/>
      </w:pPr>
      <w:r>
        <w:rPr>
          <w:color w:val="2C2C2A"/>
          <w:sz w:val="22"/>
          <w:szCs w:val="22"/>
        </w:rPr>
        <w:t xml:space="preserve">Build aiRouter.js — the single module that all AI calls go through (see section 6.3).</w:t>
      </w:r>
    </w:p>
    <w:p>
      <w:pPr>
        <w:pStyle w:val="ListParagraph"/>
        <w:numPr>
          <w:ilvl w:val="0"/>
          <w:numId w:val="1"/>
        </w:numPr>
        <w:spacing w:after="80"/>
      </w:pPr>
      <w:r>
        <w:rPr>
          <w:color w:val="2C2C2A"/>
          <w:sz w:val="22"/>
          <w:szCs w:val="22"/>
        </w:rPr>
        <w:t xml:space="preserve">Replace /api/summarize, /api/chat, /api/quiz with direct Ollama calls through aiRouter.</w:t>
      </w:r>
    </w:p>
    <w:p>
      <w:pPr>
        <w:pStyle w:val="ListParagraph"/>
        <w:numPr>
          <w:ilvl w:val="0"/>
          <w:numId w:val="1"/>
        </w:numPr>
        <w:spacing w:after="80"/>
      </w:pPr>
      <w:r>
        <w:rPr>
          <w:color w:val="2C2C2A"/>
          <w:sz w:val="22"/>
          <w:szCs w:val="22"/>
        </w:rPr>
        <w:t xml:space="preserve">Set up SQLite via Tauri. Use the tauri-plugin-sql plugin. Define the schema from section 6.4.</w:t>
      </w:r>
    </w:p>
    <w:p>
      <w:pPr>
        <w:pStyle w:val="ListParagraph"/>
        <w:numPr>
          <w:ilvl w:val="0"/>
          <w:numId w:val="1"/>
        </w:numPr>
        <w:spacing w:after="80"/>
      </w:pPr>
      <w:r>
        <w:rPr>
          <w:color w:val="2C2C2A"/>
          <w:sz w:val="22"/>
          <w:szCs w:val="22"/>
        </w:rPr>
        <w:t xml:space="preserve">Migrate note storage from JSON file (Phase 0) to SQLite notes table.</w:t>
      </w:r>
    </w:p>
    <w:p>
      <w:pPr>
        <w:pStyle w:val="ListParagraph"/>
        <w:numPr>
          <w:ilvl w:val="0"/>
          <w:numId w:val="1"/>
        </w:numPr>
        <w:spacing w:after="80"/>
      </w:pPr>
      <w:r>
        <w:rPr>
          <w:color w:val="2C2C2A"/>
          <w:sz w:val="22"/>
          <w:szCs w:val="22"/>
        </w:rPr>
        <w:t xml:space="preserve">Migrate chat history from Neon Postgres to SQLite chat_sessions and chat_messages tables.</w:t>
      </w:r>
    </w:p>
    <w:p>
      <w:pPr>
        <w:pStyle w:val="ListParagraph"/>
        <w:numPr>
          <w:ilvl w:val="0"/>
          <w:numId w:val="1"/>
        </w:numPr>
        <w:spacing w:after="80"/>
      </w:pPr>
      <w:r>
        <w:rPr>
          <w:color w:val="2C2C2A"/>
          <w:sz w:val="22"/>
          <w:szCs w:val="22"/>
        </w:rPr>
        <w:t xml:space="preserve">Build the Settings panel: model picker (Ollama models list from localhost:11434/api/tags), AI mode toggle (local / cloud / auto).</w:t>
      </w:r>
    </w:p>
    <w:p>
      <w:pPr>
        <w:pStyle w:val="ListParagraph"/>
        <w:numPr>
          <w:ilvl w:val="0"/>
          <w:numId w:val="1"/>
        </w:numPr>
        <w:spacing w:after="80"/>
      </w:pPr>
      <w:r>
        <w:rPr>
          <w:color w:val="2C2C2A"/>
          <w:sz w:val="22"/>
          <w:szCs w:val="22"/>
        </w:rPr>
        <w:t xml:space="preserve">Keep Gemini OCR as-is for now — it is an optional feature that requires a key anyway.</w:t>
      </w:r>
    </w:p>
    <w:p>
      <w:pPr>
        <w:pStyle w:val="Heading3"/>
        <w:spacing w:after="80" w:before="240"/>
      </w:pPr>
      <w:r>
        <w:t xml:space="preserve">Definition of done</w:t>
      </w:r>
    </w:p>
    <w:p>
      <w:pPr>
        <w:pBdr>
          <w:left w:val="single" w:color="0F6E56" w:sz="18" w:space="12"/>
        </w:pBdr>
        <w:shd w:fill="F8F8F6" w:val="clear"/>
        <w:spacing w:after="80" w:before="80"/>
        <w:ind w:left="360"/>
      </w:pPr>
      <w:r>
        <w:rPr>
          <w:b/>
          <w:bCs/>
          <w:color w:val="0F6E56"/>
          <w:sz w:val="20"/>
          <w:szCs w:val="20"/>
        </w:rPr>
        <w:t xml:space="preserve">Done when:  </w:t>
      </w:r>
      <w:r>
        <w:rPr>
          <w:color w:val="2C2C2A"/>
          <w:sz w:val="20"/>
          <w:szCs w:val="20"/>
        </w:rPr>
        <w:t xml:space="preserve">You can open Flow with airplane mode on, create a note, summarise it with a local model, generate a quiz, and chat about it. Nothing calls the internet.</w:t>
      </w:r>
    </w:p>
    <w:p>
      <w:pPr>
        <w:spacing w:after="80"/>
      </w:pPr>
    </w:p>
    <w:p>
      <w:pPr>
        <w:pStyle w:val="Heading2"/>
        <w:spacing w:after="120" w:before="360"/>
      </w:pPr>
      <w:r>
        <w:t xml:space="preserve">7.3 Phase 2 — Agent mode: chat + terminal (weeks 7–12)</w:t>
      </w:r>
    </w:p>
    <w:p>
      <w:pPr>
        <w:spacing w:after="160"/>
        <w:jc w:val="both"/>
      </w:pPr>
      <w:r>
        <w:rPr>
          <w:color w:val="2C2C2A"/>
          <w:sz w:val="22"/>
          <w:szCs w:val="22"/>
        </w:rPr>
        <w:t xml:space="preserve">The goal: the first version of Mode 2. A chat panel that knows your notes, and a real terminal in the same window.</w:t>
      </w:r>
    </w:p>
    <w:p>
      <w:pPr>
        <w:pStyle w:val="Heading3"/>
        <w:spacing w:after="80" w:before="240"/>
      </w:pPr>
      <w:r>
        <w:t xml:space="preserve">What to do</w:t>
      </w:r>
    </w:p>
    <w:p>
      <w:pPr>
        <w:pStyle w:val="ListParagraph"/>
        <w:numPr>
          <w:ilvl w:val="0"/>
          <w:numId w:val="1"/>
        </w:numPr>
        <w:spacing w:after="80"/>
      </w:pPr>
      <w:r>
        <w:rPr>
          <w:color w:val="2C2C2A"/>
          <w:sz w:val="22"/>
          <w:szCs w:val="22"/>
        </w:rPr>
        <w:t xml:space="preserve">Add mode switcher to the top bar: 'Knowledge' and 'Agent' tabs.</w:t>
      </w:r>
    </w:p>
    <w:p>
      <w:pPr>
        <w:pStyle w:val="ListParagraph"/>
        <w:numPr>
          <w:ilvl w:val="0"/>
          <w:numId w:val="1"/>
        </w:numPr>
        <w:spacing w:after="80"/>
      </w:pPr>
      <w:r>
        <w:rPr>
          <w:color w:val="2C2C2A"/>
          <w:sz w:val="22"/>
          <w:szCs w:val="22"/>
        </w:rPr>
        <w:t xml:space="preserve">Build the Agent layout: left panel = AI chat, right panel = terminal (split view).</w:t>
      </w:r>
    </w:p>
    <w:p>
      <w:pPr>
        <w:pStyle w:val="ListParagraph"/>
        <w:numPr>
          <w:ilvl w:val="0"/>
          <w:numId w:val="1"/>
        </w:numPr>
        <w:spacing w:after="80"/>
      </w:pPr>
      <w:r>
        <w:rPr>
          <w:color w:val="2C2C2A"/>
          <w:sz w:val="22"/>
          <w:szCs w:val="22"/>
        </w:rPr>
        <w:t xml:space="preserve">Embed xterm.js for the terminal UI. Wire it to Tauri's shell API (tauri-plugin-shell) so commands run on the real machine.</w:t>
      </w:r>
    </w:p>
    <w:p>
      <w:pPr>
        <w:pStyle w:val="ListParagraph"/>
        <w:numPr>
          <w:ilvl w:val="0"/>
          <w:numId w:val="1"/>
        </w:numPr>
        <w:spacing w:after="80"/>
      </w:pPr>
      <w:r>
        <w:rPr>
          <w:color w:val="2C2C2A"/>
          <w:sz w:val="22"/>
          <w:szCs w:val="22"/>
        </w:rPr>
        <w:t xml:space="preserve">Build context injection: when you open Agent mode on a project, pull all notes for that project from SQLite and prepend them to the AI's system prompt.</w:t>
      </w:r>
    </w:p>
    <w:p>
      <w:pPr>
        <w:pStyle w:val="ListParagraph"/>
        <w:numPr>
          <w:ilvl w:val="0"/>
          <w:numId w:val="1"/>
        </w:numPr>
        <w:spacing w:after="80"/>
      </w:pPr>
      <w:r>
        <w:rPr>
          <w:color w:val="2C2C2A"/>
          <w:sz w:val="22"/>
          <w:szCs w:val="22"/>
        </w:rPr>
        <w:t xml:space="preserve">Build the command suggestion UI: AI can output a code block with a 'Run' button. Clicking it sends the command to the terminal. Nothing runs automatically.</w:t>
      </w:r>
    </w:p>
    <w:p>
      <w:pPr>
        <w:pStyle w:val="ListParagraph"/>
        <w:numPr>
          <w:ilvl w:val="0"/>
          <w:numId w:val="1"/>
        </w:numPr>
        <w:spacing w:after="80"/>
      </w:pPr>
      <w:r>
        <w:rPr>
          <w:color w:val="2C2C2A"/>
          <w:sz w:val="22"/>
          <w:szCs w:val="22"/>
        </w:rPr>
        <w:t xml:space="preserve">Capture terminal output and add a 'Send to AI' button so errors can be diagnosed in chat.</w:t>
      </w:r>
    </w:p>
    <w:p>
      <w:pPr>
        <w:pStyle w:val="ListParagraph"/>
        <w:numPr>
          <w:ilvl w:val="0"/>
          <w:numId w:val="1"/>
        </w:numPr>
        <w:spacing w:after="80"/>
      </w:pPr>
      <w:r>
        <w:rPr>
          <w:color w:val="2C2C2A"/>
          <w:sz w:val="22"/>
          <w:szCs w:val="22"/>
        </w:rPr>
        <w:t xml:space="preserve">Build CodeMirror 6 file viewer: click a file in the sidebar to open it in a read/write code panel.</w:t>
      </w:r>
    </w:p>
    <w:p>
      <w:pPr>
        <w:pStyle w:val="Heading3"/>
        <w:spacing w:after="80" w:before="240"/>
      </w:pPr>
      <w:r>
        <w:t xml:space="preserve">Definition of done</w:t>
      </w:r>
    </w:p>
    <w:p>
      <w:pPr>
        <w:pBdr>
          <w:left w:val="single" w:color="3C3489" w:sz="18" w:space="12"/>
        </w:pBdr>
        <w:shd w:fill="F8F8F6" w:val="clear"/>
        <w:spacing w:after="80" w:before="80"/>
        <w:ind w:left="360"/>
      </w:pPr>
      <w:r>
        <w:rPr>
          <w:b/>
          <w:bCs/>
          <w:color w:val="3C3489"/>
          <w:sz w:val="20"/>
          <w:szCs w:val="20"/>
        </w:rPr>
        <w:t xml:space="preserve">Done when:  </w:t>
      </w:r>
      <w:r>
        <w:rPr>
          <w:color w:val="2C2C2A"/>
          <w:sz w:val="20"/>
          <w:szCs w:val="20"/>
        </w:rPr>
        <w:t xml:space="preserve">You can switch to Agent mode, ask the AI about your research notes, get a command suggested, run it in the terminal, and have the AI diagnose an error from the terminal output.</w:t>
      </w:r>
    </w:p>
    <w:p>
      <w:pPr>
        <w:spacing w:after="80"/>
      </w:pPr>
    </w:p>
    <w:p>
      <w:pPr>
        <w:pStyle w:val="Heading2"/>
        <w:spacing w:after="120" w:before="360"/>
      </w:pPr>
      <w:r>
        <w:t xml:space="preserve">7.4 Phase 3 — Agent runner + RAG (weeks 12–18)</w:t>
      </w:r>
    </w:p>
    <w:p>
      <w:pPr>
        <w:spacing w:after="160"/>
        <w:jc w:val="both"/>
      </w:pPr>
      <w:r>
        <w:rPr>
          <w:color w:val="2C2C2A"/>
          <w:sz w:val="22"/>
          <w:szCs w:val="22"/>
        </w:rPr>
        <w:t xml:space="preserve">The goal: the agent can plan and execute. The AI's answers are grounded in your actual notes via RAG.</w:t>
      </w:r>
    </w:p>
    <w:p>
      <w:pPr>
        <w:pStyle w:val="Heading3"/>
        <w:spacing w:after="80" w:before="240"/>
      </w:pPr>
      <w:r>
        <w:t xml:space="preserve">What to do — agent runner</w:t>
      </w:r>
    </w:p>
    <w:p>
      <w:pPr>
        <w:pStyle w:val="ListParagraph"/>
        <w:numPr>
          <w:ilvl w:val="0"/>
          <w:numId w:val="1"/>
        </w:numPr>
        <w:spacing w:after="80"/>
      </w:pPr>
      <w:r>
        <w:rPr>
          <w:color w:val="2C2C2A"/>
          <w:sz w:val="22"/>
          <w:szCs w:val="22"/>
        </w:rPr>
        <w:t xml:space="preserve">Build the goal input: a text field at the top of Agent mode where you describe what you want to build.</w:t>
      </w:r>
    </w:p>
    <w:p>
      <w:pPr>
        <w:pStyle w:val="ListParagraph"/>
        <w:numPr>
          <w:ilvl w:val="0"/>
          <w:numId w:val="1"/>
        </w:numPr>
        <w:spacing w:after="80"/>
      </w:pPr>
      <w:r>
        <w:rPr>
          <w:color w:val="2C2C2A"/>
          <w:sz w:val="22"/>
          <w:szCs w:val="22"/>
        </w:rPr>
        <w:t xml:space="preserve">On submit, the AI generates a step-by-step plan as a JSON list of {step, command, description} objects.</w:t>
      </w:r>
    </w:p>
    <w:p>
      <w:pPr>
        <w:pStyle w:val="ListParagraph"/>
        <w:numPr>
          <w:ilvl w:val="0"/>
          <w:numId w:val="1"/>
        </w:numPr>
        <w:spacing w:after="80"/>
      </w:pPr>
      <w:r>
        <w:rPr>
          <w:color w:val="2C2C2A"/>
          <w:sz w:val="22"/>
          <w:szCs w:val="22"/>
        </w:rPr>
        <w:t xml:space="preserve">Show the plan as a checklist. User reviews and approves before any execution begins.</w:t>
      </w:r>
    </w:p>
    <w:p>
      <w:pPr>
        <w:pStyle w:val="ListParagraph"/>
        <w:numPr>
          <w:ilvl w:val="0"/>
          <w:numId w:val="1"/>
        </w:numPr>
        <w:spacing w:after="80"/>
      </w:pPr>
      <w:r>
        <w:rPr>
          <w:color w:val="2C2C2A"/>
          <w:sz w:val="22"/>
          <w:szCs w:val="22"/>
        </w:rPr>
        <w:t xml:space="preserve">Execute steps one at a time. Show a checkpoint between each step. User can pause, skip, or abort.</w:t>
      </w:r>
    </w:p>
    <w:p>
      <w:pPr>
        <w:pStyle w:val="ListParagraph"/>
        <w:numPr>
          <w:ilvl w:val="0"/>
          <w:numId w:val="1"/>
        </w:numPr>
        <w:spacing w:after="80"/>
      </w:pPr>
      <w:r>
        <w:rPr>
          <w:color w:val="2C2C2A"/>
          <w:sz w:val="22"/>
          <w:szCs w:val="22"/>
        </w:rPr>
        <w:t xml:space="preserve">After completion, the agent auto-generates a build log note and saves it to the active project in Mode 1.</w:t>
      </w:r>
    </w:p>
    <w:p>
      <w:pPr>
        <w:pStyle w:val="Heading3"/>
        <w:spacing w:after="80" w:before="240"/>
      </w:pPr>
      <w:r>
        <w:t xml:space="preserve">What to do — RAG</w:t>
      </w:r>
    </w:p>
    <w:p>
      <w:pPr>
        <w:pStyle w:val="ListParagraph"/>
        <w:numPr>
          <w:ilvl w:val="0"/>
          <w:numId w:val="1"/>
        </w:numPr>
        <w:spacing w:after="80"/>
      </w:pPr>
      <w:r>
        <w:rPr>
          <w:color w:val="2C2C2A"/>
          <w:sz w:val="22"/>
          <w:szCs w:val="22"/>
        </w:rPr>
        <w:t xml:space="preserve">Pull nomic-embed-text via Ollama: ollama pull nomic-embed-text</w:t>
      </w:r>
    </w:p>
    <w:p>
      <w:pPr>
        <w:pStyle w:val="ListParagraph"/>
        <w:numPr>
          <w:ilvl w:val="0"/>
          <w:numId w:val="1"/>
        </w:numPr>
        <w:spacing w:after="80"/>
      </w:pPr>
      <w:r>
        <w:rPr>
          <w:color w:val="2C2C2A"/>
          <w:sz w:val="22"/>
          <w:szCs w:val="22"/>
        </w:rPr>
        <w:t xml:space="preserve">On every note save, chunk the note into 500-token segments and embed each chunk via the Ollama embeddings API.</w:t>
      </w:r>
    </w:p>
    <w:p>
      <w:pPr>
        <w:pStyle w:val="ListParagraph"/>
        <w:numPr>
          <w:ilvl w:val="0"/>
          <w:numId w:val="1"/>
        </w:numPr>
        <w:spacing w:after="80"/>
      </w:pPr>
      <w:r>
        <w:rPr>
          <w:color w:val="2C2C2A"/>
          <w:sz w:val="22"/>
          <w:szCs w:val="22"/>
        </w:rPr>
        <w:t xml:space="preserve">Store vectors in the embeddings table (SQLite with sqlite-vec extension).</w:t>
      </w:r>
    </w:p>
    <w:p>
      <w:pPr>
        <w:pStyle w:val="ListParagraph"/>
        <w:numPr>
          <w:ilvl w:val="0"/>
          <w:numId w:val="1"/>
        </w:numPr>
        <w:spacing w:after="80"/>
      </w:pPr>
      <w:r>
        <w:rPr>
          <w:color w:val="2C2C2A"/>
          <w:sz w:val="22"/>
          <w:szCs w:val="22"/>
        </w:rPr>
        <w:t xml:space="preserve">On every chat message, embed the query and retrieve the top-5 most similar chunks from SQLite.</w:t>
      </w:r>
    </w:p>
    <w:p>
      <w:pPr>
        <w:pStyle w:val="ListParagraph"/>
        <w:numPr>
          <w:ilvl w:val="0"/>
          <w:numId w:val="1"/>
        </w:numPr>
        <w:spacing w:after="80"/>
      </w:pPr>
      <w:r>
        <w:rPr>
          <w:color w:val="2C2C2A"/>
          <w:sz w:val="22"/>
          <w:szCs w:val="22"/>
        </w:rPr>
        <w:t xml:space="preserve">Prepend retrieved chunks to the AI context window before the user's message.</w:t>
      </w:r>
    </w:p>
    <w:p>
      <w:pPr>
        <w:pStyle w:val="ListParagraph"/>
        <w:numPr>
          <w:ilvl w:val="0"/>
          <w:numId w:val="1"/>
        </w:numPr>
        <w:spacing w:after="80"/>
      </w:pPr>
      <w:r>
        <w:rPr>
          <w:color w:val="2C2C2A"/>
          <w:sz w:val="22"/>
          <w:szCs w:val="22"/>
        </w:rPr>
        <w:t xml:space="preserve">Add a 'Sources' section below AI responses showing which notes the answer came from.</w:t>
      </w:r>
    </w:p>
    <w:p>
      <w:pPr>
        <w:pStyle w:val="Heading3"/>
        <w:spacing w:after="80" w:before="240"/>
      </w:pPr>
      <w:r>
        <w:t xml:space="preserve">Definition of done</w:t>
      </w:r>
    </w:p>
    <w:p>
      <w:pPr>
        <w:pBdr>
          <w:left w:val="single" w:color="2563EB" w:sz="18" w:space="12"/>
        </w:pBdr>
        <w:shd w:fill="F8F8F6" w:val="clear"/>
        <w:spacing w:after="80" w:before="80"/>
        <w:ind w:left="360"/>
      </w:pPr>
      <w:r>
        <w:rPr>
          <w:b/>
          <w:bCs/>
          <w:color w:val="2563EB"/>
          <w:sz w:val="20"/>
          <w:szCs w:val="20"/>
        </w:rPr>
        <w:t xml:space="preserve">Done when:  </w:t>
      </w:r>
      <w:r>
        <w:rPr>
          <w:color w:val="2C2C2A"/>
          <w:sz w:val="20"/>
          <w:szCs w:val="20"/>
        </w:rPr>
        <w:t xml:space="preserve">You describe a goal, approve a plan, watch the agent execute it step by step, and see a build log appear in your project notes. When you chat about your notes, the AI cites them correctly.</w:t>
      </w:r>
    </w:p>
    <w:p>
      <w:pPr>
        <w:spacing w:after="240"/>
      </w:pPr>
    </w:p>
    <w:p>
      <w:r>
        <w:br w:type="page"/>
      </w:r>
    </w:p>
    <w:p>
      <w:pPr>
        <w:pStyle w:val="Heading1"/>
        <w:pBdr>
          <w:bottom w:val="single" w:color="2563EB" w:sz="4" w:space="8"/>
        </w:pBdr>
        <w:spacing w:after="160" w:before="480"/>
      </w:pPr>
      <w:r>
        <w:t xml:space="preserve">8. What Not to Build (Yet)</w:t>
      </w:r>
    </w:p>
    <w:p>
      <w:pPr>
        <w:spacing w:after="160"/>
        <w:jc w:val="both"/>
      </w:pPr>
      <w:r>
        <w:rPr>
          <w:color w:val="2C2C2A"/>
          <w:sz w:val="22"/>
          <w:szCs w:val="22"/>
        </w:rPr>
        <w:t xml:space="preserve">Scope control is how solo projects survive. These are explicitly out of scope for v1.0:</w:t>
      </w:r>
    </w:p>
    <w:p>
      <w:pPr>
        <w:pStyle w:val="ListParagraph"/>
        <w:numPr>
          <w:ilvl w:val="0"/>
          <w:numId w:val="1"/>
        </w:numPr>
        <w:spacing w:after="80"/>
      </w:pPr>
      <w:r>
        <w:rPr>
          <w:color w:val="2C2C2A"/>
          <w:sz w:val="22"/>
          <w:szCs w:val="22"/>
        </w:rPr>
        <w:t xml:space="preserve">Multi-user collaboration. Flow is a single-user local app. No real-time sync, no sharing, no teams.</w:t>
      </w:r>
    </w:p>
    <w:p>
      <w:pPr>
        <w:pStyle w:val="ListParagraph"/>
        <w:numPr>
          <w:ilvl w:val="0"/>
          <w:numId w:val="1"/>
        </w:numPr>
        <w:spacing w:after="80"/>
      </w:pPr>
      <w:r>
        <w:rPr>
          <w:color w:val="2C2C2A"/>
          <w:sz w:val="22"/>
          <w:szCs w:val="22"/>
        </w:rPr>
        <w:t xml:space="preserve">Graph view (Obsidian-style). Nice to have, expensive to build well. Post-v1.</w:t>
      </w:r>
    </w:p>
    <w:p>
      <w:pPr>
        <w:pStyle w:val="ListParagraph"/>
        <w:numPr>
          <w:ilvl w:val="0"/>
          <w:numId w:val="1"/>
        </w:numPr>
        <w:spacing w:after="80"/>
      </w:pPr>
      <w:r>
        <w:rPr>
          <w:color w:val="2C2C2A"/>
          <w:sz w:val="22"/>
          <w:szCs w:val="22"/>
        </w:rPr>
        <w:t xml:space="preserve">Plugin system. No third-party plugins until the core is stable.</w:t>
      </w:r>
    </w:p>
    <w:p>
      <w:pPr>
        <w:pStyle w:val="ListParagraph"/>
        <w:numPr>
          <w:ilvl w:val="0"/>
          <w:numId w:val="1"/>
        </w:numPr>
        <w:spacing w:after="80"/>
      </w:pPr>
      <w:r>
        <w:rPr>
          <w:color w:val="2C2C2A"/>
          <w:sz w:val="22"/>
          <w:szCs w:val="22"/>
        </w:rPr>
        <w:t xml:space="preserve">Mobile app. Desktop only. Mobile is a separate product decision.</w:t>
      </w:r>
    </w:p>
    <w:p>
      <w:pPr>
        <w:pStyle w:val="ListParagraph"/>
        <w:numPr>
          <w:ilvl w:val="0"/>
          <w:numId w:val="1"/>
        </w:numPr>
        <w:spacing w:after="80"/>
      </w:pPr>
      <w:r>
        <w:rPr>
          <w:color w:val="2C2C2A"/>
          <w:sz w:val="22"/>
          <w:szCs w:val="22"/>
        </w:rPr>
        <w:t xml:space="preserve">Full autonomous agent (runs without approval). V1 agent always requires human checkpoint. Autonomy is a trust problem, not a tech problem.</w:t>
      </w:r>
    </w:p>
    <w:p>
      <w:pPr>
        <w:pStyle w:val="ListParagraph"/>
        <w:numPr>
          <w:ilvl w:val="0"/>
          <w:numId w:val="1"/>
        </w:numPr>
        <w:spacing w:after="80"/>
      </w:pPr>
      <w:r>
        <w:rPr>
          <w:color w:val="2C2C2A"/>
          <w:sz w:val="22"/>
          <w:szCs w:val="22"/>
        </w:rPr>
        <w:t xml:space="preserve">Voice input/output (beyond existing TTS). Out of scope for now.</w:t>
      </w:r>
    </w:p>
    <w:p>
      <w:pPr>
        <w:pStyle w:val="ListParagraph"/>
        <w:numPr>
          <w:ilvl w:val="0"/>
          <w:numId w:val="1"/>
        </w:numPr>
        <w:spacing w:after="80"/>
      </w:pPr>
      <w:r>
        <w:rPr>
          <w:color w:val="2C2C2A"/>
          <w:sz w:val="22"/>
          <w:szCs w:val="22"/>
        </w:rPr>
        <w:t xml:space="preserve">Custom model fine-tuning or training. Flow uses existing models, does not train them.</w:t>
      </w:r>
    </w:p>
    <w:p>
      <w:pPr>
        <w:spacing w:after="240"/>
      </w:pPr>
    </w:p>
    <w:p>
      <w:r>
        <w:br w:type="page"/>
      </w:r>
    </w:p>
    <w:p>
      <w:pPr>
        <w:pStyle w:val="Heading1"/>
        <w:pBdr>
          <w:bottom w:val="single" w:color="2563EB" w:sz="4" w:space="8"/>
        </w:pBdr>
        <w:spacing w:after="160" w:before="480"/>
      </w:pPr>
      <w:r>
        <w:t xml:space="preserve">9. Key Decisions and Why</w:t>
      </w:r>
    </w:p>
    <w:p>
      <w:pPr>
        <w:spacing w:after="160"/>
        <w:jc w:val="both"/>
      </w:pPr>
      <w:r>
        <w:rPr>
          <w:color w:val="2C2C2A"/>
          <w:sz w:val="22"/>
          <w:szCs w:val="22"/>
        </w:rPr>
        <w:t xml:space="preserve">These are the decisions that have already been made. Do not revisit them mid-build — they are settled.</w:t>
      </w:r>
    </w:p>
    <w:p>
      <w:pPr>
        <w:spacing w:after="80"/>
      </w:pP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Tauri over Electron</w:t>
            </w:r>
          </w:p>
        </w:tc>
        <w:tc>
          <w:tcPr>
            <w:tcW w:type="dxa" w:w="6480"/>
            <w:tcMar>
              <w:top w:type="dxa" w:w="80"/>
              <w:left w:type="dxa" w:w="120"/>
              <w:bottom w:type="dxa" w:w="80"/>
              <w:right w:type="dxa" w:w="80"/>
            </w:tcMar>
            <w:vAlign w:val="top"/>
          </w:tcPr>
          <w:p>
            <w:r>
              <w:rPr>
                <w:color w:val="2C2C2A"/>
                <w:sz w:val="20"/>
                <w:szCs w:val="20"/>
              </w:rPr>
              <w:t xml:space="preserve">Smaller binary, better performance, first-class Rust backend for file system and shell access. The tradeoff is some Rust knowledge needed — worth it for the local-first story.</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One app, not two</w:t>
            </w:r>
          </w:p>
        </w:tc>
        <w:tc>
          <w:tcPr>
            <w:tcW w:type="dxa" w:w="6480"/>
            <w:tcMar>
              <w:top w:type="dxa" w:w="80"/>
              <w:left w:type="dxa" w:w="120"/>
              <w:bottom w:type="dxa" w:w="80"/>
              <w:right w:type="dxa" w:w="80"/>
            </w:tcMar>
            <w:vAlign w:val="top"/>
          </w:tcPr>
          <w:p>
            <w:r>
              <w:rPr>
                <w:color w:val="2C2C2A"/>
                <w:sz w:val="20"/>
                <w:szCs w:val="20"/>
              </w:rPr>
              <w:t xml:space="preserve">Originally planned as two separate apps (note_ai web + desktop agent). Merged into one Tauri app to eliminate the sync problem entirely. Same database, same AI router, same window.</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SQLite over Supabase</w:t>
            </w:r>
          </w:p>
        </w:tc>
        <w:tc>
          <w:tcPr>
            <w:tcW w:type="dxa" w:w="6480"/>
            <w:tcMar>
              <w:top w:type="dxa" w:w="80"/>
              <w:left w:type="dxa" w:w="120"/>
              <w:bottom w:type="dxa" w:w="80"/>
              <w:right w:type="dxa" w:w="80"/>
            </w:tcMar>
            <w:vAlign w:val="top"/>
          </w:tcPr>
          <w:p>
            <w:r>
              <w:rPr>
                <w:color w:val="2C2C2A"/>
                <w:sz w:val="20"/>
                <w:szCs w:val="20"/>
              </w:rPr>
              <w:t xml:space="preserve">Supabase requires internet and has rate limits. SQLite is a single file on the user's machine. Zero cost, zero latency, works offline. The only thing lost is real-time sync across devices — which is a Phase 4 feature.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over custom inference</w:t>
            </w:r>
          </w:p>
        </w:tc>
        <w:tc>
          <w:tcPr>
            <w:tcW w:type="dxa" w:w="6480"/>
            <w:tcMar>
              <w:top w:type="dxa" w:w="80"/>
              <w:left w:type="dxa" w:w="120"/>
              <w:bottom w:type="dxa" w:w="80"/>
              <w:right w:type="dxa" w:w="80"/>
            </w:tcMar>
            <w:vAlign w:val="top"/>
          </w:tcPr>
          <w:p>
            <w:r>
              <w:rPr>
                <w:color w:val="2C2C2A"/>
                <w:sz w:val="20"/>
                <w:szCs w:val="20"/>
              </w:rPr>
              <w:t xml:space="preserve">Ollama handles model download, GPU detection, quantisation, and the OpenAI-compatible API. Building this from scratch would take months. Ollama gives it for free.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Cloud fallback via Groq</w:t>
            </w:r>
          </w:p>
        </w:tc>
        <w:tc>
          <w:tcPr>
            <w:tcW w:type="dxa" w:w="6480"/>
            <w:tcMar>
              <w:top w:type="dxa" w:w="80"/>
              <w:left w:type="dxa" w:w="120"/>
              <w:bottom w:type="dxa" w:w="80"/>
              <w:right w:type="dxa" w:w="80"/>
            </w:tcMar>
            <w:vAlign w:val="top"/>
          </w:tcPr>
          <w:p>
            <w:r>
              <w:rPr>
                <w:color w:val="2C2C2A"/>
                <w:sz w:val="20"/>
                <w:szCs w:val="20"/>
              </w:rPr>
              <w:t xml:space="preserve">Not everyone has a GPU. Groq's free tier is fast enough for a great UX on weak hardware. The router makes this transparent to the user.</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Keep TipTap editor</w:t>
            </w:r>
          </w:p>
        </w:tc>
        <w:tc>
          <w:tcPr>
            <w:tcW w:type="dxa" w:w="6480"/>
            <w:tcMar>
              <w:top w:type="dxa" w:w="80"/>
              <w:left w:type="dxa" w:w="120"/>
              <w:bottom w:type="dxa" w:w="80"/>
              <w:right w:type="dxa" w:w="80"/>
            </w:tcMar>
            <w:vAlign w:val="top"/>
          </w:tcPr>
          <w:p>
            <w:r>
              <w:rPr>
                <w:color w:val="2C2C2A"/>
                <w:sz w:val="20"/>
                <w:szCs w:val="20"/>
              </w:rPr>
              <w:t xml:space="preserve">TipTap (ProseMirror) is already integrated and working well. It is the right choice for a rich markdown editor. No reason to switch to CodeMirror for notes (CodeMirror is for code files).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No auth in v1</w:t>
            </w:r>
          </w:p>
        </w:tc>
        <w:tc>
          <w:tcPr>
            <w:tcW w:type="dxa" w:w="6480"/>
            <w:tcMar>
              <w:top w:type="dxa" w:w="80"/>
              <w:left w:type="dxa" w:w="120"/>
              <w:bottom w:type="dxa" w:w="80"/>
              <w:right w:type="dxa" w:w="80"/>
            </w:tcMar>
            <w:vAlign w:val="top"/>
          </w:tcPr>
          <w:p>
            <w:r>
              <w:rPr>
                <w:color w:val="2C2C2A"/>
                <w:sz w:val="20"/>
                <w:szCs w:val="20"/>
              </w:rPr>
              <w:t xml:space="preserve">Local app, single user. Auth adds complexity and friction. If sync across devices is added (Phase 4), auth returns. Not before.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Agent requires human approval</w:t>
            </w:r>
          </w:p>
        </w:tc>
        <w:tc>
          <w:tcPr>
            <w:tcW w:type="dxa" w:w="6480"/>
            <w:tcMar>
              <w:top w:type="dxa" w:w="80"/>
              <w:left w:type="dxa" w:w="120"/>
              <w:bottom w:type="dxa" w:w="80"/>
              <w:right w:type="dxa" w:w="80"/>
            </w:tcMar>
            <w:vAlign w:val="top"/>
          </w:tcPr>
          <w:p>
            <w:r>
              <w:rPr>
                <w:color w:val="2C2C2A"/>
                <w:sz w:val="20"/>
                <w:szCs w:val="20"/>
              </w:rPr>
              <w:t xml:space="preserve">The agent never runs commands without the user seeing and approving them. This is a trust and safety decision, not a technical limitation. Autonomy can be increased later as the user builds trust in the system.</w:t>
            </w:r>
          </w:p>
        </w:tc>
      </w:tr>
    </w:tbl>
    <w:p>
      <w:pPr>
        <w:spacing w:after="240"/>
      </w:pPr>
    </w:p>
    <w:p>
      <w:r>
        <w:br w:type="page"/>
      </w:r>
    </w:p>
    <w:p>
      <w:pPr>
        <w:pStyle w:val="Heading1"/>
        <w:pBdr>
          <w:bottom w:val="single" w:color="2563EB" w:sz="4" w:space="8"/>
        </w:pBdr>
        <w:spacing w:after="160" w:before="480"/>
      </w:pPr>
      <w:r>
        <w:t xml:space="preserve">10. Risks and Mitigations</w:t>
      </w:r>
    </w:p>
    <w:p>
      <w:pPr>
        <w:spacing w:after="80"/>
      </w:pP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RISK: Tauri Rust learning curve</w:t>
            </w:r>
          </w:p>
        </w:tc>
        <w:tc>
          <w:tcPr>
            <w:tcW w:type="dxa" w:w="6480"/>
            <w:tcMar>
              <w:top w:type="dxa" w:w="80"/>
              <w:left w:type="dxa" w:w="120"/>
              <w:bottom w:type="dxa" w:w="80"/>
              <w:right w:type="dxa" w:w="80"/>
            </w:tcMar>
            <w:vAlign w:val="top"/>
          </w:tcPr>
          <w:p>
            <w:r>
              <w:rPr>
                <w:color w:val="2C2C2A"/>
                <w:sz w:val="20"/>
                <w:szCs w:val="20"/>
              </w:rPr>
              <w:t xml:space="preserve">MITIGATION: Use tauri-plugin-sql and tauri-plugin-shell — these are official plugins with good docs. You do not need to write Rust beyond the plugin configuration in tauri.conf.json for most tasks. Get the shell working first, then go deeper.</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RISK: Ollama not installed by user</w:t>
            </w:r>
          </w:p>
        </w:tc>
        <w:tc>
          <w:tcPr>
            <w:tcW w:type="dxa" w:w="6480"/>
            <w:tcMar>
              <w:top w:type="dxa" w:w="80"/>
              <w:left w:type="dxa" w:w="120"/>
              <w:bottom w:type="dxa" w:w="80"/>
              <w:right w:type="dxa" w:w="80"/>
            </w:tcMar>
            <w:vAlign w:val="top"/>
          </w:tcPr>
          <w:p>
            <w:r>
              <w:rPr>
                <w:color w:val="2C2C2A"/>
                <w:sz w:val="20"/>
                <w:szCs w:val="20"/>
              </w:rPr>
              <w:t xml:space="preserve">MITIGATION: On first launch, detect whether Ollama is running (ping localhost:11434). If not, show a clear onboarding screen with a one-click download link. Fall back to cloud AI until Ollama is set up.</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RISK: RAG quality is poor</w:t>
            </w:r>
          </w:p>
        </w:tc>
        <w:tc>
          <w:tcPr>
            <w:tcW w:type="dxa" w:w="6480"/>
            <w:tcMar>
              <w:top w:type="dxa" w:w="80"/>
              <w:left w:type="dxa" w:w="120"/>
              <w:bottom w:type="dxa" w:w="80"/>
              <w:right w:type="dxa" w:w="80"/>
            </w:tcMar>
            <w:vAlign w:val="top"/>
          </w:tcPr>
          <w:p>
            <w:r>
              <w:rPr>
                <w:color w:val="2C2C2A"/>
                <w:sz w:val="20"/>
                <w:szCs w:val="20"/>
              </w:rPr>
              <w:t xml:space="preserve">MITIGATION: Start with simple full-text context injection (Phase 2). Only move to vector RAG in Phase 3 when you have real notes to test with. Bad RAG is worse than simple injection. Test quality before shipping.</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RISK: sqlite-vec is hard to set up in Tauri</w:t>
            </w:r>
          </w:p>
        </w:tc>
        <w:tc>
          <w:tcPr>
            <w:tcW w:type="dxa" w:w="6480"/>
            <w:tcMar>
              <w:top w:type="dxa" w:w="80"/>
              <w:left w:type="dxa" w:w="120"/>
              <w:bottom w:type="dxa" w:w="80"/>
              <w:right w:type="dxa" w:w="80"/>
            </w:tcMar>
            <w:vAlign w:val="top"/>
          </w:tcPr>
          <w:p>
            <w:r>
              <w:rPr>
                <w:color w:val="2C2C2A"/>
                <w:sz w:val="20"/>
                <w:szCs w:val="20"/>
              </w:rPr>
              <w:t xml:space="preserve">MITIGATION: If sqlite-vec proves difficult to bundle, use a pure-JS in-memory vector search (vectra or similar) as a fallback for Phase 3. It is slower but simpler. Upgrade later.</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RISK: Scope creep kills the project</w:t>
            </w:r>
          </w:p>
        </w:tc>
        <w:tc>
          <w:tcPr>
            <w:tcW w:type="dxa" w:w="6480"/>
            <w:tcMar>
              <w:top w:type="dxa" w:w="80"/>
              <w:left w:type="dxa" w:w="120"/>
              <w:bottom w:type="dxa" w:w="80"/>
              <w:right w:type="dxa" w:w="80"/>
            </w:tcMar>
            <w:vAlign w:val="top"/>
          </w:tcPr>
          <w:p>
            <w:r>
              <w:rPr>
                <w:color w:val="2C2C2A"/>
                <w:sz w:val="20"/>
                <w:szCs w:val="20"/>
              </w:rPr>
              <w:t xml:space="preserve">MITIGATION: This PRD is the scope. If a feature is not in this document, it does not get built until v1 ships. Write new ideas in a 'future' note — do not act on them mid-build.</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RISK: note_ai and the new desktop code drift apart</w:t>
            </w:r>
          </w:p>
        </w:tc>
        <w:tc>
          <w:tcPr>
            <w:tcW w:type="dxa" w:w="6480"/>
            <w:tcMar>
              <w:top w:type="dxa" w:w="80"/>
              <w:left w:type="dxa" w:w="120"/>
              <w:bottom w:type="dxa" w:w="80"/>
              <w:right w:type="dxa" w:w="80"/>
            </w:tcMar>
            <w:vAlign w:val="top"/>
          </w:tcPr>
          <w:p>
            <w:r>
              <w:rPr>
                <w:color w:val="2C2C2A"/>
                <w:sz w:val="20"/>
                <w:szCs w:val="20"/>
              </w:rPr>
              <w:t xml:space="preserve">MITIGATION: Do Phase 0 (Tauri wrapping) before writing any new agent code. Once note_ai runs as a desktop app, all new code lives in the same repo. No branching, no sync problem.</w:t>
            </w:r>
          </w:p>
        </w:tc>
      </w:tr>
    </w:tbl>
    <w:p>
      <w:pPr>
        <w:spacing w:after="240"/>
      </w:pPr>
    </w:p>
    <w:p>
      <w:r>
        <w:br w:type="page"/>
      </w:r>
    </w:p>
    <w:p>
      <w:pPr>
        <w:pStyle w:val="Heading1"/>
        <w:pBdr>
          <w:bottom w:val="single" w:color="2563EB" w:sz="4" w:space="8"/>
        </w:pBdr>
        <w:spacing w:after="160" w:before="480"/>
      </w:pPr>
      <w:r>
        <w:t xml:space="preserve">11. Success Criteria</w:t>
      </w:r>
    </w:p>
    <w:p>
      <w:pPr>
        <w:spacing w:after="160"/>
        <w:jc w:val="both"/>
      </w:pPr>
      <w:r>
        <w:rPr>
          <w:color w:val="2C2C2A"/>
          <w:sz w:val="22"/>
          <w:szCs w:val="22"/>
        </w:rPr>
        <w:t xml:space="preserve">How do you know when Flow v1.0 is done? These are the acceptance criteria — specific, testable, binary.</w:t>
      </w:r>
    </w:p>
    <w:p>
      <w:pPr>
        <w:spacing w:after="80"/>
      </w:pPr>
    </w:p>
    <w:p>
      <w:pPr>
        <w:pStyle w:val="Heading2"/>
        <w:spacing w:after="120" w:before="360"/>
      </w:pPr>
      <w:r>
        <w:t xml:space="preserve">Phase 0 done when:</w:t>
      </w:r>
    </w:p>
    <w:p>
      <w:pPr>
        <w:pStyle w:val="ListParagraph"/>
        <w:numPr>
          <w:ilvl w:val="0"/>
          <w:numId w:val="1"/>
        </w:numPr>
        <w:spacing w:after="80"/>
      </w:pPr>
      <w:r>
        <w:rPr>
          <w:color w:val="2C2C2A"/>
          <w:sz w:val="22"/>
          <w:szCs w:val="22"/>
        </w:rPr>
        <w:t xml:space="preserve">note_ai installs and runs as a desktop app on macOS and Windows.</w:t>
      </w:r>
    </w:p>
    <w:p>
      <w:pPr>
        <w:pStyle w:val="ListParagraph"/>
        <w:numPr>
          <w:ilvl w:val="0"/>
          <w:numId w:val="1"/>
        </w:numPr>
        <w:spacing w:after="80"/>
      </w:pPr>
      <w:r>
        <w:rPr>
          <w:color w:val="2C2C2A"/>
          <w:sz w:val="22"/>
          <w:szCs w:val="22"/>
        </w:rPr>
        <w:t xml:space="preserve">Notes are saved to a local file. App works in airplane mode.</w:t>
      </w:r>
    </w:p>
    <w:p>
      <w:pPr>
        <w:pStyle w:val="ListParagraph"/>
        <w:numPr>
          <w:ilvl w:val="0"/>
          <w:numId w:val="1"/>
        </w:numPr>
        <w:spacing w:after="80"/>
      </w:pPr>
      <w:r>
        <w:rPr>
          <w:color w:val="2C2C2A"/>
          <w:sz w:val="22"/>
          <w:szCs w:val="22"/>
        </w:rPr>
        <w:t xml:space="preserve">No Supabase dependency. No Vercel dependency.</w:t>
      </w:r>
    </w:p>
    <w:p>
      <w:pPr>
        <w:spacing w:after="80"/>
      </w:pPr>
    </w:p>
    <w:p>
      <w:pPr>
        <w:pStyle w:val="Heading2"/>
        <w:spacing w:after="120" w:before="360"/>
      </w:pPr>
      <w:r>
        <w:t xml:space="preserve">Phase 1 done when:</w:t>
      </w:r>
    </w:p>
    <w:p>
      <w:pPr>
        <w:pStyle w:val="ListParagraph"/>
        <w:numPr>
          <w:ilvl w:val="0"/>
          <w:numId w:val="1"/>
        </w:numPr>
        <w:spacing w:after="80"/>
      </w:pPr>
      <w:r>
        <w:rPr>
          <w:color w:val="2C2C2A"/>
          <w:sz w:val="22"/>
          <w:szCs w:val="22"/>
        </w:rPr>
        <w:t xml:space="preserve">Summarisation, quiz, and chat all work with Ollama on localhost.</w:t>
      </w:r>
    </w:p>
    <w:p>
      <w:pPr>
        <w:pStyle w:val="ListParagraph"/>
        <w:numPr>
          <w:ilvl w:val="0"/>
          <w:numId w:val="1"/>
        </w:numPr>
        <w:spacing w:after="80"/>
      </w:pPr>
      <w:r>
        <w:rPr>
          <w:color w:val="2C2C2A"/>
          <w:sz w:val="22"/>
          <w:szCs w:val="22"/>
        </w:rPr>
        <w:t xml:space="preserve">All note data lives in SQLite. Zero cloud database calls for core features.</w:t>
      </w:r>
    </w:p>
    <w:p>
      <w:pPr>
        <w:pStyle w:val="ListParagraph"/>
        <w:numPr>
          <w:ilvl w:val="0"/>
          <w:numId w:val="1"/>
        </w:numPr>
        <w:spacing w:after="80"/>
      </w:pPr>
      <w:r>
        <w:rPr>
          <w:color w:val="2C2C2A"/>
          <w:sz w:val="22"/>
          <w:szCs w:val="22"/>
        </w:rPr>
        <w:t xml:space="preserve">Settings panel lets you switch between local and cloud AI.</w:t>
      </w:r>
    </w:p>
    <w:p>
      <w:pPr>
        <w:pStyle w:val="ListParagraph"/>
        <w:numPr>
          <w:ilvl w:val="0"/>
          <w:numId w:val="1"/>
        </w:numPr>
        <w:spacing w:after="80"/>
      </w:pPr>
      <w:r>
        <w:rPr>
          <w:color w:val="2C2C2A"/>
          <w:sz w:val="22"/>
          <w:szCs w:val="22"/>
        </w:rPr>
        <w:t xml:space="preserve">App works fully offline with a local model installed.</w:t>
      </w:r>
    </w:p>
    <w:p>
      <w:pPr>
        <w:spacing w:after="80"/>
      </w:pPr>
    </w:p>
    <w:p>
      <w:pPr>
        <w:pStyle w:val="Heading2"/>
        <w:spacing w:after="120" w:before="360"/>
      </w:pPr>
      <w:r>
        <w:t xml:space="preserve">Phase 2 done when:</w:t>
      </w:r>
    </w:p>
    <w:p>
      <w:pPr>
        <w:pStyle w:val="ListParagraph"/>
        <w:numPr>
          <w:ilvl w:val="0"/>
          <w:numId w:val="1"/>
        </w:numPr>
        <w:spacing w:after="80"/>
      </w:pPr>
      <w:r>
        <w:rPr>
          <w:color w:val="2C2C2A"/>
          <w:sz w:val="22"/>
          <w:szCs w:val="22"/>
        </w:rPr>
        <w:t xml:space="preserve">Agent mode tab exists and is accessible from the top bar.</w:t>
      </w:r>
    </w:p>
    <w:p>
      <w:pPr>
        <w:pStyle w:val="ListParagraph"/>
        <w:numPr>
          <w:ilvl w:val="0"/>
          <w:numId w:val="1"/>
        </w:numPr>
        <w:spacing w:after="80"/>
      </w:pPr>
      <w:r>
        <w:rPr>
          <w:color w:val="2C2C2A"/>
          <w:sz w:val="22"/>
          <w:szCs w:val="22"/>
        </w:rPr>
        <w:t xml:space="preserve">AI chat in Agent mode knows the content of the active project's notes.</w:t>
      </w:r>
    </w:p>
    <w:p>
      <w:pPr>
        <w:pStyle w:val="ListParagraph"/>
        <w:numPr>
          <w:ilvl w:val="0"/>
          <w:numId w:val="1"/>
        </w:numPr>
        <w:spacing w:after="80"/>
      </w:pPr>
      <w:r>
        <w:rPr>
          <w:color w:val="2C2C2A"/>
          <w:sz w:val="22"/>
          <w:szCs w:val="22"/>
        </w:rPr>
        <w:t xml:space="preserve">Terminal runs real shell commands on the user's machine.</w:t>
      </w:r>
    </w:p>
    <w:p>
      <w:pPr>
        <w:pStyle w:val="ListParagraph"/>
        <w:numPr>
          <w:ilvl w:val="0"/>
          <w:numId w:val="1"/>
        </w:numPr>
        <w:spacing w:after="80"/>
      </w:pPr>
      <w:r>
        <w:rPr>
          <w:color w:val="2C2C2A"/>
          <w:sz w:val="22"/>
          <w:szCs w:val="22"/>
        </w:rPr>
        <w:t xml:space="preserve">You can ask the AI to suggest a command, click Run, see it execute in the terminal.</w:t>
      </w:r>
    </w:p>
    <w:p>
      <w:pPr>
        <w:pStyle w:val="ListParagraph"/>
        <w:numPr>
          <w:ilvl w:val="0"/>
          <w:numId w:val="1"/>
        </w:numPr>
        <w:spacing w:after="80"/>
      </w:pPr>
      <w:r>
        <w:rPr>
          <w:color w:val="2C2C2A"/>
          <w:sz w:val="22"/>
          <w:szCs w:val="22"/>
        </w:rPr>
        <w:t xml:space="preserve">Terminal errors can be sent to the AI for diagnosis with one click.</w:t>
      </w:r>
    </w:p>
    <w:p>
      <w:pPr>
        <w:spacing w:after="80"/>
      </w:pPr>
    </w:p>
    <w:p>
      <w:pPr>
        <w:pStyle w:val="Heading2"/>
        <w:spacing w:after="120" w:before="360"/>
      </w:pPr>
      <w:r>
        <w:t xml:space="preserve">Phase 3 done when:</w:t>
      </w:r>
    </w:p>
    <w:p>
      <w:pPr>
        <w:pStyle w:val="ListParagraph"/>
        <w:numPr>
          <w:ilvl w:val="0"/>
          <w:numId w:val="1"/>
        </w:numPr>
        <w:spacing w:after="80"/>
      </w:pPr>
      <w:r>
        <w:rPr>
          <w:color w:val="2C2C2A"/>
          <w:sz w:val="22"/>
          <w:szCs w:val="22"/>
        </w:rPr>
        <w:t xml:space="preserve">You can describe a goal, get a step-by-step plan, approve it, and watch it execute.</w:t>
      </w:r>
    </w:p>
    <w:p>
      <w:pPr>
        <w:pStyle w:val="ListParagraph"/>
        <w:numPr>
          <w:ilvl w:val="0"/>
          <w:numId w:val="1"/>
        </w:numPr>
        <w:spacing w:after="80"/>
      </w:pPr>
      <w:r>
        <w:rPr>
          <w:color w:val="2C2C2A"/>
          <w:sz w:val="22"/>
          <w:szCs w:val="22"/>
        </w:rPr>
        <w:t xml:space="preserve">Each step has a checkpoint. Execution never continues without user acknowledgement.</w:t>
      </w:r>
    </w:p>
    <w:p>
      <w:pPr>
        <w:pStyle w:val="ListParagraph"/>
        <w:numPr>
          <w:ilvl w:val="0"/>
          <w:numId w:val="1"/>
        </w:numPr>
        <w:spacing w:after="80"/>
      </w:pPr>
      <w:r>
        <w:rPr>
          <w:color w:val="2C2C2A"/>
          <w:sz w:val="22"/>
          <w:szCs w:val="22"/>
        </w:rPr>
        <w:t xml:space="preserve">A build log note is automatically created in Mode 1 after a completed agent session.</w:t>
      </w:r>
    </w:p>
    <w:p>
      <w:pPr>
        <w:pStyle w:val="ListParagraph"/>
        <w:numPr>
          <w:ilvl w:val="0"/>
          <w:numId w:val="1"/>
        </w:numPr>
        <w:spacing w:after="80"/>
      </w:pPr>
      <w:r>
        <w:rPr>
          <w:color w:val="2C2C2A"/>
          <w:sz w:val="22"/>
          <w:szCs w:val="22"/>
        </w:rPr>
        <w:t xml:space="preserve">When you ask the AI about your notes, it retrieves the right ones and shows sources.</w:t>
      </w:r>
    </w:p>
    <w:p>
      <w:pPr>
        <w:spacing w:after="80"/>
      </w:pPr>
    </w:p>
    <w:p>
      <w:pPr>
        <w:pStyle w:val="Heading2"/>
        <w:spacing w:after="120" w:before="360"/>
      </w:pPr>
      <w:r>
        <w:t xml:space="preserve">V1.0 shipped when:</w:t>
      </w:r>
    </w:p>
    <w:p>
      <w:pPr>
        <w:pStyle w:val="ListParagraph"/>
        <w:numPr>
          <w:ilvl w:val="0"/>
          <w:numId w:val="1"/>
        </w:numPr>
        <w:spacing w:after="80"/>
      </w:pPr>
      <w:r>
        <w:rPr>
          <w:color w:val="2C2C2A"/>
          <w:sz w:val="22"/>
          <w:szCs w:val="22"/>
        </w:rPr>
        <w:t xml:space="preserve">All Phase 0 through Phase 3 criteria are met.</w:t>
      </w:r>
    </w:p>
    <w:p>
      <w:pPr>
        <w:pStyle w:val="ListParagraph"/>
        <w:numPr>
          <w:ilvl w:val="0"/>
          <w:numId w:val="1"/>
        </w:numPr>
        <w:spacing w:after="80"/>
      </w:pPr>
      <w:r>
        <w:rPr>
          <w:color w:val="2C2C2A"/>
          <w:sz w:val="22"/>
          <w:szCs w:val="22"/>
        </w:rPr>
        <w:t xml:space="preserve">The app installs cleanly on a fresh machine (no pre-installed dependencies except Ollama, which is prompted).</w:t>
      </w:r>
    </w:p>
    <w:p>
      <w:pPr>
        <w:pStyle w:val="ListParagraph"/>
        <w:numPr>
          <w:ilvl w:val="0"/>
          <w:numId w:val="1"/>
        </w:numPr>
        <w:spacing w:after="80"/>
      </w:pPr>
      <w:r>
        <w:rPr>
          <w:color w:val="2C2C2A"/>
          <w:sz w:val="22"/>
          <w:szCs w:val="22"/>
        </w:rPr>
        <w:t xml:space="preserve">A person who has never used it can complete a study session and a build session in under 10 minutes without reading documentation.</w:t>
      </w:r>
    </w:p>
    <w:p>
      <w:pPr>
        <w:spacing w:after="240"/>
      </w:pPr>
    </w:p>
    <w:p>
      <w:r>
        <w:br w:type="page"/>
      </w:r>
    </w:p>
    <w:p>
      <w:pPr>
        <w:pStyle w:val="Heading1"/>
        <w:pBdr>
          <w:bottom w:val="single" w:color="2563EB" w:sz="4" w:space="8"/>
        </w:pBdr>
        <w:spacing w:after="160" w:before="480"/>
      </w:pPr>
      <w:r>
        <w:t xml:space="preserve">12. Appendix — Quick Reference</w:t>
      </w:r>
    </w:p>
    <w:p>
      <w:pPr>
        <w:spacing w:after="80"/>
      </w:pPr>
    </w:p>
    <w:p>
      <w:pPr>
        <w:pStyle w:val="Heading2"/>
        <w:spacing w:after="120" w:before="360"/>
      </w:pPr>
      <w:r>
        <w:t xml:space="preserve">Commands to know</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npm run tauri dev</w:t>
            </w:r>
          </w:p>
        </w:tc>
        <w:tc>
          <w:tcPr>
            <w:tcW w:type="dxa" w:w="6480"/>
            <w:tcMar>
              <w:top w:type="dxa" w:w="80"/>
              <w:left w:type="dxa" w:w="120"/>
              <w:bottom w:type="dxa" w:w="80"/>
              <w:right w:type="dxa" w:w="80"/>
            </w:tcMar>
            <w:vAlign w:val="top"/>
          </w:tcPr>
          <w:p>
            <w:r>
              <w:rPr>
                <w:color w:val="2C2C2A"/>
                <w:sz w:val="20"/>
                <w:szCs w:val="20"/>
              </w:rPr>
              <w:t xml:space="preserve">Start Flow in development mode (hot reload).</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npm run tauri build</w:t>
            </w:r>
          </w:p>
        </w:tc>
        <w:tc>
          <w:tcPr>
            <w:tcW w:type="dxa" w:w="6480"/>
            <w:tcMar>
              <w:top w:type="dxa" w:w="80"/>
              <w:left w:type="dxa" w:w="120"/>
              <w:bottom w:type="dxa" w:w="80"/>
              <w:right w:type="dxa" w:w="80"/>
            </w:tcMar>
            <w:vAlign w:val="top"/>
          </w:tcPr>
          <w:p>
            <w:r>
              <w:rPr>
                <w:color w:val="2C2C2A"/>
                <w:sz w:val="20"/>
                <w:szCs w:val="20"/>
              </w:rPr>
              <w:t xml:space="preserve">Build a production .app / .exe / .AppImage.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serve</w:t>
            </w:r>
          </w:p>
        </w:tc>
        <w:tc>
          <w:tcPr>
            <w:tcW w:type="dxa" w:w="6480"/>
            <w:tcMar>
              <w:top w:type="dxa" w:w="80"/>
              <w:left w:type="dxa" w:w="120"/>
              <w:bottom w:type="dxa" w:w="80"/>
              <w:right w:type="dxa" w:w="80"/>
            </w:tcMar>
            <w:vAlign w:val="top"/>
          </w:tcPr>
          <w:p>
            <w:r>
              <w:rPr>
                <w:color w:val="2C2C2A"/>
                <w:sz w:val="20"/>
                <w:szCs w:val="20"/>
              </w:rPr>
              <w:t xml:space="preserve">Start the Ollama inference server (auto-starts on install).</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pull llama3.2:3b</w:t>
            </w:r>
          </w:p>
        </w:tc>
        <w:tc>
          <w:tcPr>
            <w:tcW w:type="dxa" w:w="6480"/>
            <w:tcMar>
              <w:top w:type="dxa" w:w="80"/>
              <w:left w:type="dxa" w:w="120"/>
              <w:bottom w:type="dxa" w:w="80"/>
              <w:right w:type="dxa" w:w="80"/>
            </w:tcMar>
            <w:vAlign w:val="top"/>
          </w:tcPr>
          <w:p>
            <w:r>
              <w:rPr>
                <w:color w:val="2C2C2A"/>
                <w:sz w:val="20"/>
                <w:szCs w:val="20"/>
              </w:rPr>
              <w:t xml:space="preserve">Download a small fast model for weak hardware.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pull nomic-embed-text</w:t>
            </w:r>
          </w:p>
        </w:tc>
        <w:tc>
          <w:tcPr>
            <w:tcW w:type="dxa" w:w="6480"/>
            <w:tcMar>
              <w:top w:type="dxa" w:w="80"/>
              <w:left w:type="dxa" w:w="120"/>
              <w:bottom w:type="dxa" w:w="80"/>
              <w:right w:type="dxa" w:w="80"/>
            </w:tcMar>
            <w:vAlign w:val="top"/>
          </w:tcPr>
          <w:p>
            <w:r>
              <w:rPr>
                <w:color w:val="2C2C2A"/>
                <w:sz w:val="20"/>
                <w:szCs w:val="20"/>
              </w:rPr>
              <w:t xml:space="preserve">Download the embedding model for RAG.</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ollama list</w:t>
            </w:r>
          </w:p>
        </w:tc>
        <w:tc>
          <w:tcPr>
            <w:tcW w:type="dxa" w:w="6480"/>
            <w:tcMar>
              <w:top w:type="dxa" w:w="80"/>
              <w:left w:type="dxa" w:w="120"/>
              <w:bottom w:type="dxa" w:w="80"/>
              <w:right w:type="dxa" w:w="80"/>
            </w:tcMar>
            <w:vAlign w:val="top"/>
          </w:tcPr>
          <w:p>
            <w:r>
              <w:rPr>
                <w:color w:val="2C2C2A"/>
                <w:sz w:val="20"/>
                <w:szCs w:val="20"/>
              </w:rPr>
              <w:t xml:space="preserve">See all models installed locally.</w:t>
            </w:r>
          </w:p>
        </w:tc>
      </w:tr>
    </w:tbl>
    <w:p>
      <w:pPr>
        <w:spacing w:after="80"/>
      </w:pPr>
    </w:p>
    <w:p>
      <w:pPr>
        <w:pStyle w:val="Heading2"/>
        <w:spacing w:after="120" w:before="360"/>
      </w:pPr>
      <w:r>
        <w:t xml:space="preserve">Key files in the codebase</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src/lib/aiRouter.js</w:t>
            </w:r>
          </w:p>
        </w:tc>
        <w:tc>
          <w:tcPr>
            <w:tcW w:type="dxa" w:w="6480"/>
            <w:tcMar>
              <w:top w:type="dxa" w:w="80"/>
              <w:left w:type="dxa" w:w="120"/>
              <w:bottom w:type="dxa" w:w="80"/>
              <w:right w:type="dxa" w:w="80"/>
            </w:tcMar>
            <w:vAlign w:val="top"/>
          </w:tcPr>
          <w:p>
            <w:r>
              <w:rPr>
                <w:color w:val="2C2C2A"/>
                <w:sz w:val="20"/>
                <w:szCs w:val="20"/>
              </w:rPr>
              <w:t xml:space="preserve">THE most important new file. All AI calls go through here. Change the model here, not in components.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src/store/noteStore.js</w:t>
            </w:r>
          </w:p>
        </w:tc>
        <w:tc>
          <w:tcPr>
            <w:tcW w:type="dxa" w:w="6480"/>
            <w:tcMar>
              <w:top w:type="dxa" w:w="80"/>
              <w:left w:type="dxa" w:w="120"/>
              <w:bottom w:type="dxa" w:w="80"/>
              <w:right w:type="dxa" w:w="80"/>
            </w:tcMar>
            <w:vAlign w:val="top"/>
          </w:tcPr>
          <w:p>
            <w:r>
              <w:rPr>
                <w:color w:val="2C2C2A"/>
                <w:sz w:val="20"/>
                <w:szCs w:val="20"/>
              </w:rPr>
              <w:t xml:space="preserve">Already exists. In Phase 1, replace localStorage calls with SQLite calls via Tauri invoke().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src/store/appStore.js</w:t>
            </w:r>
          </w:p>
        </w:tc>
        <w:tc>
          <w:tcPr>
            <w:tcW w:type="dxa" w:w="6480"/>
            <w:tcMar>
              <w:top w:type="dxa" w:w="80"/>
              <w:left w:type="dxa" w:w="120"/>
              <w:bottom w:type="dxa" w:w="80"/>
              <w:right w:type="dxa" w:w="80"/>
            </w:tcMar>
            <w:vAlign w:val="top"/>
          </w:tcPr>
          <w:p>
            <w:r>
              <w:rPr>
                <w:color w:val="2C2C2A"/>
                <w:sz w:val="20"/>
                <w:szCs w:val="20"/>
              </w:rPr>
              <w:t xml:space="preserve">Already exists. Add activeMode: 'knowledge' | 'agent' to this store.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src-tauri/tauri.conf.json</w:t>
            </w:r>
          </w:p>
        </w:tc>
        <w:tc>
          <w:tcPr>
            <w:tcW w:type="dxa" w:w="6480"/>
            <w:tcMar>
              <w:top w:type="dxa" w:w="80"/>
              <w:left w:type="dxa" w:w="120"/>
              <w:bottom w:type="dxa" w:w="80"/>
              <w:right w:type="dxa" w:w="80"/>
            </w:tcMar>
            <w:vAlign w:val="top"/>
          </w:tcPr>
          <w:p>
            <w:r>
              <w:rPr>
                <w:color w:val="2C2C2A"/>
                <w:sz w:val="20"/>
                <w:szCs w:val="20"/>
              </w:rPr>
              <w:t xml:space="preserve">Tauri configuration. Defines app name, window size, allowed shell commands, file system permissions.</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src-tauri/src/main.rs</w:t>
            </w:r>
          </w:p>
        </w:tc>
        <w:tc>
          <w:tcPr>
            <w:tcW w:type="dxa" w:w="6480"/>
            <w:tcMar>
              <w:top w:type="dxa" w:w="80"/>
              <w:left w:type="dxa" w:w="120"/>
              <w:bottom w:type="dxa" w:w="80"/>
              <w:right w:type="dxa" w:w="80"/>
            </w:tcMar>
            <w:vAlign w:val="top"/>
          </w:tcPr>
          <w:p>
            <w:r>
              <w:rPr>
                <w:color w:val="2C2C2A"/>
                <w:sz w:val="20"/>
                <w:szCs w:val="20"/>
              </w:rPr>
              <w:t xml:space="preserve">Tauri entry point. Register Tauri commands (Rust functions) here.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src/features/agent/</w:t>
            </w:r>
          </w:p>
        </w:tc>
        <w:tc>
          <w:tcPr>
            <w:tcW w:type="dxa" w:w="6480"/>
            <w:tcMar>
              <w:top w:type="dxa" w:w="80"/>
              <w:left w:type="dxa" w:w="120"/>
              <w:bottom w:type="dxa" w:w="80"/>
              <w:right w:type="dxa" w:w="80"/>
            </w:tcMar>
            <w:vAlign w:val="top"/>
          </w:tcPr>
          <w:p>
            <w:r>
              <w:rPr>
                <w:color w:val="2C2C2A"/>
                <w:sz w:val="20"/>
                <w:szCs w:val="20"/>
              </w:rPr>
              <w:t xml:space="preserve">New folder for all Block 2 components. Does not exist yet — create it in Phase 2.</w:t>
            </w:r>
          </w:p>
        </w:tc>
      </w:tr>
    </w:tbl>
    <w:p>
      <w:pPr>
        <w:spacing w:after="80"/>
      </w:pPr>
    </w:p>
    <w:p>
      <w:pPr>
        <w:pStyle w:val="Heading2"/>
        <w:spacing w:after="120" w:before="360"/>
      </w:pPr>
      <w:r>
        <w:t xml:space="preserve">Dependency decisions</w:t>
      </w:r>
    </w:p>
    <w:tbl>
      <w:tblPr>
        <w:tblW w:type="dxa" w:w="88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400"/>
        <w:gridCol w:w="6480"/>
      </w:tblGrid>
      <w:tr>
        <w:tc>
          <w:tcPr>
            <w:tcW w:type="dxa" w:w="2400"/>
            <w:shd w:fill="F1EFE8" w:val="clear"/>
            <w:tcMar>
              <w:top w:type="dxa" w:w="80"/>
              <w:left w:type="dxa" w:w="120"/>
              <w:bottom w:type="dxa" w:w="80"/>
              <w:right w:type="dxa" w:w="80"/>
            </w:tcMar>
            <w:vAlign w:val="top"/>
          </w:tcPr>
          <w:p>
            <w:r>
              <w:rPr>
                <w:b/>
                <w:bCs/>
                <w:color w:val="5F5E5A"/>
                <w:sz w:val="20"/>
                <w:szCs w:val="20"/>
              </w:rPr>
              <w:t xml:space="preserve">xterm.js</w:t>
            </w:r>
          </w:p>
        </w:tc>
        <w:tc>
          <w:tcPr>
            <w:tcW w:type="dxa" w:w="6480"/>
            <w:tcMar>
              <w:top w:type="dxa" w:w="80"/>
              <w:left w:type="dxa" w:w="120"/>
              <w:bottom w:type="dxa" w:w="80"/>
              <w:right w:type="dxa" w:w="80"/>
            </w:tcMar>
            <w:vAlign w:val="top"/>
          </w:tcPr>
          <w:p>
            <w:r>
              <w:rPr>
                <w:color w:val="2C2C2A"/>
                <w:sz w:val="20"/>
                <w:szCs w:val="20"/>
              </w:rPr>
              <w:t xml:space="preserve">Terminal UI. npm install @xterm/xterm @xterm/addon-fit</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CodeMirror 6</w:t>
            </w:r>
          </w:p>
        </w:tc>
        <w:tc>
          <w:tcPr>
            <w:tcW w:type="dxa" w:w="6480"/>
            <w:tcMar>
              <w:top w:type="dxa" w:w="80"/>
              <w:left w:type="dxa" w:w="120"/>
              <w:bottom w:type="dxa" w:w="80"/>
              <w:right w:type="dxa" w:w="80"/>
            </w:tcMar>
            <w:vAlign w:val="top"/>
          </w:tcPr>
          <w:p>
            <w:r>
              <w:rPr>
                <w:color w:val="2C2C2A"/>
                <w:sz w:val="20"/>
                <w:szCs w:val="20"/>
              </w:rPr>
              <w:t xml:space="preserve">Code file viewer/editor. npm install @codemirror/view @codemirror/state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tauri-plugin-sql</w:t>
            </w:r>
          </w:p>
        </w:tc>
        <w:tc>
          <w:tcPr>
            <w:tcW w:type="dxa" w:w="6480"/>
            <w:tcMar>
              <w:top w:type="dxa" w:w="80"/>
              <w:left w:type="dxa" w:w="120"/>
              <w:bottom w:type="dxa" w:w="80"/>
              <w:right w:type="dxa" w:w="80"/>
            </w:tcMar>
            <w:vAlign w:val="top"/>
          </w:tcPr>
          <w:p>
            <w:r>
              <w:rPr>
                <w:color w:val="2C2C2A"/>
                <w:sz w:val="20"/>
                <w:szCs w:val="20"/>
              </w:rPr>
              <w:t xml:space="preserve">SQLite from Tauri. Add to Cargo.toml: tauri-plugin-sql with sqlite feature.</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tauri-plugin-shell</w:t>
            </w:r>
          </w:p>
        </w:tc>
        <w:tc>
          <w:tcPr>
            <w:tcW w:type="dxa" w:w="6480"/>
            <w:tcMar>
              <w:top w:type="dxa" w:w="80"/>
              <w:left w:type="dxa" w:w="120"/>
              <w:bottom w:type="dxa" w:w="80"/>
              <w:right w:type="dxa" w:w="80"/>
            </w:tcMar>
            <w:vAlign w:val="top"/>
          </w:tcPr>
          <w:p>
            <w:r>
              <w:rPr>
                <w:color w:val="2C2C2A"/>
                <w:sz w:val="20"/>
                <w:szCs w:val="20"/>
              </w:rPr>
              <w:t xml:space="preserve">Run shell commands from Tauri. Required for terminal in Phase 2.</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sqlite-vec</w:t>
            </w:r>
          </w:p>
        </w:tc>
        <w:tc>
          <w:tcPr>
            <w:tcW w:type="dxa" w:w="6480"/>
            <w:tcMar>
              <w:top w:type="dxa" w:w="80"/>
              <w:left w:type="dxa" w:w="120"/>
              <w:bottom w:type="dxa" w:w="80"/>
              <w:right w:type="dxa" w:w="80"/>
            </w:tcMar>
            <w:vAlign w:val="top"/>
          </w:tcPr>
          <w:p>
            <w:r>
              <w:rPr>
                <w:color w:val="2C2C2A"/>
                <w:sz w:val="20"/>
                <w:szCs w:val="20"/>
              </w:rPr>
              <w:t xml:space="preserve">Vector search extension for SQLite. Used in Phase 3 for RAG.</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Keep: TipTap, Zustand, Framer Motion, lucide-react</w:t>
            </w:r>
          </w:p>
        </w:tc>
        <w:tc>
          <w:tcPr>
            <w:tcW w:type="dxa" w:w="6480"/>
            <w:tcMar>
              <w:top w:type="dxa" w:w="80"/>
              <w:left w:type="dxa" w:w="120"/>
              <w:bottom w:type="dxa" w:w="80"/>
              <w:right w:type="dxa" w:w="80"/>
            </w:tcMar>
            <w:vAlign w:val="top"/>
          </w:tcPr>
          <w:p>
            <w:r>
              <w:rPr>
                <w:color w:val="2C2C2A"/>
                <w:sz w:val="20"/>
                <w:szCs w:val="20"/>
              </w:rPr>
              <w:t xml:space="preserve">All of these stay. No reason to replace them.</w:t>
            </w:r>
          </w:p>
        </w:tc>
      </w:tr>
      <w:tr>
        <w:tc>
          <w:tcPr>
            <w:tcW w:type="dxa" w:w="2400"/>
            <w:shd w:fill="F1EFE8" w:val="clear"/>
            <w:tcMar>
              <w:top w:type="dxa" w:w="80"/>
              <w:left w:type="dxa" w:w="120"/>
              <w:bottom w:type="dxa" w:w="80"/>
              <w:right w:type="dxa" w:w="80"/>
            </w:tcMar>
            <w:vAlign w:val="top"/>
          </w:tcPr>
          <w:p>
            <w:r>
              <w:rPr>
                <w:b/>
                <w:bCs/>
                <w:color w:val="5F5E5A"/>
                <w:sz w:val="20"/>
                <w:szCs w:val="20"/>
              </w:rPr>
              <w:t xml:space="preserve">Remove (eventually): Supabase, Neon, Vercel</w:t>
            </w:r>
          </w:p>
        </w:tc>
        <w:tc>
          <w:tcPr>
            <w:tcW w:type="dxa" w:w="6480"/>
            <w:tcMar>
              <w:top w:type="dxa" w:w="80"/>
              <w:left w:type="dxa" w:w="120"/>
              <w:bottom w:type="dxa" w:w="80"/>
              <w:right w:type="dxa" w:w="80"/>
            </w:tcMar>
            <w:vAlign w:val="top"/>
          </w:tcPr>
          <w:p>
            <w:r>
              <w:rPr>
                <w:color w:val="2C2C2A"/>
                <w:sz w:val="20"/>
                <w:szCs w:val="20"/>
              </w:rPr>
              <w:t xml:space="preserve">Phase 1 removes these. Do not remove them in Phase 0 — get the Tauri shell working first.</w:t>
            </w:r>
          </w:p>
        </w:tc>
      </w:tr>
    </w:tbl>
    <w:p>
      <w:pPr>
        <w:spacing w:after="480"/>
      </w:pPr>
    </w:p>
    <w:p>
      <w:pPr>
        <w:jc w:val="center"/>
      </w:pPr>
      <w:r>
        <w:rPr>
          <w:i/>
          <w:iCs/>
          <w:color w:val="5F5E5A"/>
          <w:sz w:val="18"/>
          <w:szCs w:val="18"/>
        </w:rPr>
        <w:t xml:space="preserve">Flow PRD v1.0 — Built by one person, for focused people.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pPr>
    <w:rPr>
      <w:rFonts w:ascii="Calibri" w:cs="Calibri" w:eastAsia="Calibri" w:hAnsi="Calibri"/>
      <w:b/>
      <w:bCs/>
      <w:color w:val="2C2C2A"/>
      <w:sz w:val="36"/>
      <w:szCs w:val="36"/>
    </w:rPr>
  </w:style>
  <w:style w:type="paragraph" w:styleId="Heading2">
    <w:name w:val="Heading 2"/>
    <w:basedOn w:val="Normal"/>
    <w:next w:val="Normal"/>
    <w:pPr>
      <w:spacing w:after="120" w:before="360"/>
    </w:pPr>
    <w:rPr>
      <w:rFonts w:ascii="Calibri" w:cs="Calibri" w:eastAsia="Calibri" w:hAnsi="Calibri"/>
      <w:b/>
      <w:bCs/>
      <w:color w:val="2563EB"/>
      <w:sz w:val="28"/>
      <w:szCs w:val="28"/>
    </w:rPr>
  </w:style>
  <w:style w:type="paragraph" w:styleId="Heading3">
    <w:name w:val="Heading 3"/>
    <w:basedOn w:val="Normal"/>
    <w:next w:val="Normal"/>
    <w:pPr>
      <w:spacing w:after="80" w:before="240"/>
    </w:pPr>
    <w:rPr>
      <w:rFonts w:ascii="Calibri" w:cs="Calibri" w:eastAsia="Calibri" w:hAnsi="Calibri"/>
      <w:b/>
      <w:bCs/>
      <w:color w:val="3C34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2026-07-02T09:03:07.304Z</dcterms:created>
  <dcterms:modified xsi:type="dcterms:W3CDTF">2026-07-02T09:03:07.316Z</dcterms:modified>
</cp:coreProperties>
</file>

<file path=docProps/custom.xml><?xml version="1.0" encoding="utf-8"?>
<Properties xmlns="http://schemas.openxmlformats.org/officeDocument/2006/custom-properties" xmlns:vt="http://schemas.openxmlformats.org/officeDocument/2006/docPropsVTypes"/>
</file>