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6.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w:t>
      </w:r>
      <w:r>
        <w:t xml:space="preserve"> </w:t>
      </w:r>
      <w:r>
        <w:t xml:space="preserve">518</w:t>
      </w:r>
      <w:r>
        <w:t xml:space="preserve"> </w:t>
      </w:r>
      <w:r>
        <w:t xml:space="preserve">Project</w:t>
      </w:r>
    </w:p>
    <w:p>
      <w:pPr>
        <w:pStyle w:val="Author"/>
      </w:pPr>
      <w:r>
        <w:t xml:space="preserve">Rachel</w:t>
      </w:r>
      <w:r>
        <w:t xml:space="preserve"> </w:t>
      </w:r>
      <w:r>
        <w:t xml:space="preserve">Hencher,</w:t>
      </w:r>
      <w:r>
        <w:t xml:space="preserve"> </w:t>
      </w:r>
      <w:r>
        <w:t xml:space="preserve">Dane</w:t>
      </w:r>
      <w:r>
        <w:t xml:space="preserve"> </w:t>
      </w:r>
      <w:r>
        <w:t xml:space="preserve">Korver,</w:t>
      </w:r>
      <w:r>
        <w:t xml:space="preserve"> </w:t>
      </w:r>
      <w:r>
        <w:t xml:space="preserve">Mohammed</w:t>
      </w:r>
      <w:r>
        <w:t xml:space="preserve"> </w:t>
      </w:r>
      <w:r>
        <w:t xml:space="preserve">Mira</w:t>
      </w:r>
    </w:p>
    <w:p>
      <w:pPr>
        <w:pStyle w:val="Date"/>
      </w:pPr>
      <w:r>
        <w:t xml:space="preserve">2022-12-01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executive-summary"/>
    <w:p>
      <w:pPr>
        <w:pStyle w:val="Heading1"/>
      </w:pPr>
      <w:r>
        <w:t xml:space="preserve">Executive Summary</w:t>
      </w:r>
    </w:p>
    <w:p>
      <w:pPr>
        <w:pStyle w:val="FirstParagraph"/>
      </w:pPr>
      <w:r>
        <w:rPr>
          <w:iCs/>
          <w:i/>
        </w:rPr>
        <w:t xml:space="preserve">A one or two paragraph summary that includes a description of the experiment, significant results (including any interesting numerical results), and any conclusions you draw. The reader should be able to glean all the important aspects of your work from the executive summary. Effectively and succinctly convey objectives, summary of experimental design, and results and conclusions drawn from experiment.</w:t>
      </w:r>
    </w:p>
    <w:bookmarkEnd w:id="20"/>
    <w:bookmarkStart w:id="21" w:name="introduction"/>
    <w:p>
      <w:pPr>
        <w:pStyle w:val="Heading1"/>
      </w:pPr>
      <w:r>
        <w:t xml:space="preserve">Introduction</w:t>
      </w:r>
    </w:p>
    <w:p>
      <w:pPr>
        <w:pStyle w:val="FirstParagraph"/>
      </w:pPr>
      <w:r>
        <w:rPr>
          <w:iCs/>
          <w:i/>
        </w:rPr>
        <w:t xml:space="preserve">Explain what you are trying to learn from the experiment – you may borrow heavily from my description. Effectively describe the purpose of the experiment.</w:t>
      </w:r>
    </w:p>
    <w:p>
      <w:pPr>
        <w:pStyle w:val="BodyText"/>
      </w:pPr>
      <w:r>
        <w:t xml:space="preserve">The purpose of this experiment is to investigate specific factors and their effect on the amount of time it takes to dissolve a cold medicine tablet in water. The data is from an</w:t>
      </w:r>
      <w:r>
        <w:t xml:space="preserve"> </w:t>
      </w:r>
      <w:r>
        <w:t xml:space="preserve">“</w:t>
      </w:r>
      <w:r>
        <w:t xml:space="preserve">Effervescent Experiment</w:t>
      </w:r>
      <w:r>
        <w:t xml:space="preserve">”</w:t>
      </w:r>
      <w:r>
        <w:t xml:space="preserve"> </w:t>
      </w:r>
      <w:r>
        <w:t xml:space="preserve">designed to compare dissolving times of two different brands of tablets (name brand and store brand) at three different equally spaced water temperatures (6</w:t>
      </w:r>
      <m:oMath>
        <m:sSup>
          <m:e>
            <m:r>
              <m:t>​</m:t>
            </m:r>
          </m:e>
          <m:sup>
            <m:r>
              <m:rPr>
                <m:sty m:val="p"/>
              </m:rPr>
              <m:t>∘</m:t>
            </m:r>
          </m:sup>
        </m:sSup>
      </m:oMath>
      <w:r>
        <w:t xml:space="preserve">C, 23</w:t>
      </w:r>
      <m:oMath>
        <m:sSup>
          <m:e>
            <m:r>
              <m:t>​</m:t>
            </m:r>
          </m:e>
          <m:sup>
            <m:r>
              <m:rPr>
                <m:sty m:val="p"/>
              </m:rPr>
              <m:t>∘</m:t>
            </m:r>
          </m:sup>
        </m:sSup>
      </m:oMath>
      <w:r>
        <w:t xml:space="preserve">C, and 40</w:t>
      </w:r>
      <m:oMath>
        <m:sSup>
          <m:e>
            <m:r>
              <m:t>​</m:t>
            </m:r>
          </m:e>
          <m:sup>
            <m:r>
              <m:rPr>
                <m:sty m:val="p"/>
              </m:rPr>
              <m:t>∘</m:t>
            </m:r>
          </m:sup>
        </m:sSup>
      </m:oMath>
      <w:r>
        <w:t xml:space="preserve">C). The run order number, as well as whether or not the sample was stirred, were also recorded and are investigated in the analysis portions of this report.</w:t>
      </w:r>
    </w:p>
    <w:p>
      <w:pPr>
        <w:pStyle w:val="BodyText"/>
      </w:pPr>
      <w:r>
        <w:t xml:space="preserve">Below, we have a brief look at the first 10 of 48 rows of data in order to begin to gain an understanding of the data set we are working with.</w:t>
      </w:r>
    </w:p>
    <w:p>
      <w:pPr>
        <w:pStyle w:val="TableCaption"/>
      </w:pPr>
      <w:r>
        <w:t xml:space="preserve">First 10 Rows of Effervescence Data</w:t>
      </w:r>
    </w:p>
    <w:tbl>
      <w:tblPr>
        <w:tblStyle w:val="Table"/>
        <w:tblW w:type="auto" w:w="0"/>
        <w:tblLook w:firstRow="1" w:lastRow="0" w:firstColumn="0" w:lastColumn="0" w:noHBand="0" w:noVBand="0" w:val="0020"/>
        <w:tblCaption w:val="First 10 Rows of Effervescence Data"/>
      </w:tblPr>
      <w:tblGrid>
        <w:gridCol w:w="1320"/>
        <w:gridCol w:w="1320"/>
        <w:gridCol w:w="1320"/>
        <w:gridCol w:w="1320"/>
        <w:gridCol w:w="1320"/>
        <w:gridCol w:w="1320"/>
      </w:tblGrid>
      <w:tr>
        <w:trPr>
          <w:tblHeader w:val="true"/>
        </w:trPr>
        <w:tc>
          <w:tcPr/>
          <w:p>
            <w:pPr>
              <w:pStyle w:val="Compact"/>
              <w:jc w:val="left"/>
            </w:pPr>
            <w:r>
              <w:t xml:space="preserve">Brand</w:t>
            </w:r>
          </w:p>
        </w:tc>
        <w:tc>
          <w:tcPr/>
          <w:p>
            <w:pPr>
              <w:pStyle w:val="Compact"/>
              <w:jc w:val="left"/>
            </w:pPr>
            <w:r>
              <w:t xml:space="preserve">Temp</w:t>
            </w:r>
          </w:p>
        </w:tc>
        <w:tc>
          <w:tcPr/>
          <w:p>
            <w:pPr>
              <w:pStyle w:val="Compact"/>
              <w:jc w:val="left"/>
            </w:pPr>
            <w:r>
              <w:t xml:space="preserve">Stirred</w:t>
            </w:r>
          </w:p>
        </w:tc>
        <w:tc>
          <w:tcPr/>
          <w:p>
            <w:pPr>
              <w:pStyle w:val="Compact"/>
              <w:jc w:val="left"/>
            </w:pPr>
            <w:r>
              <w:t xml:space="preserve">Order</w:t>
            </w:r>
          </w:p>
        </w:tc>
        <w:tc>
          <w:tcPr/>
          <w:p>
            <w:pPr>
              <w:pStyle w:val="Compact"/>
              <w:jc w:val="right"/>
            </w:pPr>
            <w:r>
              <w:t xml:space="preserve">Time</w:t>
            </w:r>
          </w:p>
        </w:tc>
        <w:tc>
          <w:tcPr/>
          <w:p>
            <w:pPr>
              <w:pStyle w:val="Compact"/>
              <w:jc w:val="right"/>
            </w:pPr>
            <w:r>
              <w:t xml:space="preserve">OrgTime</w:t>
            </w:r>
          </w:p>
        </w:tc>
      </w:tr>
      <w:tr>
        <w:tc>
          <w:tcPr/>
          <w:p>
            <w:pPr>
              <w:pStyle w:val="Compact"/>
              <w:jc w:val="left"/>
            </w:pPr>
            <w:r>
              <w:t xml:space="preserve">name</w:t>
            </w:r>
          </w:p>
        </w:tc>
        <w:tc>
          <w:tcPr/>
          <w:p>
            <w:pPr>
              <w:pStyle w:val="Compact"/>
              <w:jc w:val="left"/>
            </w:pPr>
            <w:r>
              <w:t xml:space="preserve">6</w:t>
            </w:r>
          </w:p>
        </w:tc>
        <w:tc>
          <w:tcPr/>
          <w:p>
            <w:pPr>
              <w:pStyle w:val="Compact"/>
              <w:jc w:val="left"/>
            </w:pPr>
            <w:r>
              <w:t xml:space="preserve">yes</w:t>
            </w:r>
          </w:p>
        </w:tc>
        <w:tc>
          <w:tcPr/>
          <w:p>
            <w:pPr>
              <w:pStyle w:val="Compact"/>
              <w:jc w:val="left"/>
            </w:pPr>
            <w:r>
              <w:t xml:space="preserve">8</w:t>
            </w:r>
          </w:p>
        </w:tc>
        <w:tc>
          <w:tcPr/>
          <w:p>
            <w:pPr>
              <w:pStyle w:val="Compact"/>
              <w:jc w:val="right"/>
            </w:pPr>
            <w:r>
              <w:t xml:space="preserve">77.21547</w:t>
            </w:r>
          </w:p>
        </w:tc>
        <w:tc>
          <w:tcPr/>
          <w:p>
            <w:pPr>
              <w:pStyle w:val="Compact"/>
              <w:jc w:val="right"/>
            </w:pPr>
            <w:r>
              <w:t xml:space="preserve">75.525</w:t>
            </w:r>
          </w:p>
        </w:tc>
      </w:tr>
      <w:tr>
        <w:tc>
          <w:tcPr/>
          <w:p>
            <w:pPr>
              <w:pStyle w:val="Compact"/>
              <w:jc w:val="left"/>
            </w:pPr>
            <w:r>
              <w:t xml:space="preserve">name</w:t>
            </w:r>
          </w:p>
        </w:tc>
        <w:tc>
          <w:tcPr/>
          <w:p>
            <w:pPr>
              <w:pStyle w:val="Compact"/>
              <w:jc w:val="left"/>
            </w:pPr>
            <w:r>
              <w:t xml:space="preserve">23</w:t>
            </w:r>
          </w:p>
        </w:tc>
        <w:tc>
          <w:tcPr/>
          <w:p>
            <w:pPr>
              <w:pStyle w:val="Compact"/>
              <w:jc w:val="left"/>
            </w:pPr>
            <w:r>
              <w:t xml:space="preserve">yes</w:t>
            </w:r>
          </w:p>
        </w:tc>
        <w:tc>
          <w:tcPr/>
          <w:p>
            <w:pPr>
              <w:pStyle w:val="Compact"/>
              <w:jc w:val="left"/>
            </w:pPr>
            <w:r>
              <w:t xml:space="preserve">3</w:t>
            </w:r>
          </w:p>
        </w:tc>
        <w:tc>
          <w:tcPr/>
          <w:p>
            <w:pPr>
              <w:pStyle w:val="Compact"/>
              <w:jc w:val="right"/>
            </w:pPr>
            <w:r>
              <w:t xml:space="preserve">75.37855</w:t>
            </w:r>
          </w:p>
        </w:tc>
        <w:tc>
          <w:tcPr/>
          <w:p>
            <w:pPr>
              <w:pStyle w:val="Compact"/>
              <w:jc w:val="right"/>
            </w:pPr>
            <w:r>
              <w:t xml:space="preserve">68.125</w:t>
            </w:r>
          </w:p>
        </w:tc>
      </w:tr>
      <w:tr>
        <w:tc>
          <w:tcPr/>
          <w:p>
            <w:pPr>
              <w:pStyle w:val="Compact"/>
              <w:jc w:val="left"/>
            </w:pPr>
            <w:r>
              <w:t xml:space="preserve">name</w:t>
            </w:r>
          </w:p>
        </w:tc>
        <w:tc>
          <w:tcPr/>
          <w:p>
            <w:pPr>
              <w:pStyle w:val="Compact"/>
              <w:jc w:val="left"/>
            </w:pPr>
            <w:r>
              <w:t xml:space="preserve">40</w:t>
            </w:r>
          </w:p>
        </w:tc>
        <w:tc>
          <w:tcPr/>
          <w:p>
            <w:pPr>
              <w:pStyle w:val="Compact"/>
              <w:jc w:val="left"/>
            </w:pPr>
            <w:r>
              <w:t xml:space="preserve">yes</w:t>
            </w:r>
          </w:p>
        </w:tc>
        <w:tc>
          <w:tcPr/>
          <w:p>
            <w:pPr>
              <w:pStyle w:val="Compact"/>
              <w:jc w:val="left"/>
            </w:pPr>
            <w:r>
              <w:t xml:space="preserve">7</w:t>
            </w:r>
          </w:p>
        </w:tc>
        <w:tc>
          <w:tcPr/>
          <w:p>
            <w:pPr>
              <w:pStyle w:val="Compact"/>
              <w:jc w:val="right"/>
            </w:pPr>
            <w:r>
              <w:t xml:space="preserve">68.08492</w:t>
            </w:r>
          </w:p>
        </w:tc>
        <w:tc>
          <w:tcPr/>
          <w:p>
            <w:pPr>
              <w:pStyle w:val="Compact"/>
              <w:jc w:val="right"/>
            </w:pPr>
            <w:r>
              <w:t xml:space="preserve">44.825</w:t>
            </w:r>
          </w:p>
        </w:tc>
      </w:tr>
      <w:tr>
        <w:tc>
          <w:tcPr/>
          <w:p>
            <w:pPr>
              <w:pStyle w:val="Compact"/>
              <w:jc w:val="left"/>
            </w:pPr>
            <w:r>
              <w:t xml:space="preserve">store</w:t>
            </w:r>
          </w:p>
        </w:tc>
        <w:tc>
          <w:tcPr/>
          <w:p>
            <w:pPr>
              <w:pStyle w:val="Compact"/>
              <w:jc w:val="left"/>
            </w:pPr>
            <w:r>
              <w:t xml:space="preserve">6</w:t>
            </w:r>
          </w:p>
        </w:tc>
        <w:tc>
          <w:tcPr/>
          <w:p>
            <w:pPr>
              <w:pStyle w:val="Compact"/>
              <w:jc w:val="left"/>
            </w:pPr>
            <w:r>
              <w:t xml:space="preserve">yes</w:t>
            </w:r>
          </w:p>
        </w:tc>
        <w:tc>
          <w:tcPr/>
          <w:p>
            <w:pPr>
              <w:pStyle w:val="Compact"/>
              <w:jc w:val="left"/>
            </w:pPr>
            <w:r>
              <w:t xml:space="preserve">1</w:t>
            </w:r>
          </w:p>
        </w:tc>
        <w:tc>
          <w:tcPr/>
          <w:p>
            <w:pPr>
              <w:pStyle w:val="Compact"/>
              <w:jc w:val="right"/>
            </w:pPr>
            <w:r>
              <w:t xml:space="preserve">77.87371</w:t>
            </w:r>
          </w:p>
        </w:tc>
        <w:tc>
          <w:tcPr/>
          <w:p>
            <w:pPr>
              <w:pStyle w:val="Compact"/>
              <w:jc w:val="right"/>
            </w:pPr>
            <w:r>
              <w:t xml:space="preserve">78.350</w:t>
            </w:r>
          </w:p>
        </w:tc>
      </w:tr>
      <w:tr>
        <w:tc>
          <w:tcPr/>
          <w:p>
            <w:pPr>
              <w:pStyle w:val="Compact"/>
              <w:jc w:val="left"/>
            </w:pPr>
            <w:r>
              <w:t xml:space="preserve">store</w:t>
            </w:r>
          </w:p>
        </w:tc>
        <w:tc>
          <w:tcPr/>
          <w:p>
            <w:pPr>
              <w:pStyle w:val="Compact"/>
              <w:jc w:val="left"/>
            </w:pPr>
            <w:r>
              <w:t xml:space="preserve">23</w:t>
            </w:r>
          </w:p>
        </w:tc>
        <w:tc>
          <w:tcPr/>
          <w:p>
            <w:pPr>
              <w:pStyle w:val="Compact"/>
              <w:jc w:val="left"/>
            </w:pPr>
            <w:r>
              <w:t xml:space="preserve">yes</w:t>
            </w:r>
          </w:p>
        </w:tc>
        <w:tc>
          <w:tcPr/>
          <w:p>
            <w:pPr>
              <w:pStyle w:val="Compact"/>
              <w:jc w:val="left"/>
            </w:pPr>
            <w:r>
              <w:t xml:space="preserve">2</w:t>
            </w:r>
          </w:p>
        </w:tc>
        <w:tc>
          <w:tcPr/>
          <w:p>
            <w:pPr>
              <w:pStyle w:val="Compact"/>
              <w:jc w:val="right"/>
            </w:pPr>
            <w:r>
              <w:t xml:space="preserve">66.38436</w:t>
            </w:r>
          </w:p>
        </w:tc>
        <w:tc>
          <w:tcPr/>
          <w:p>
            <w:pPr>
              <w:pStyle w:val="Compact"/>
              <w:jc w:val="right"/>
            </w:pPr>
            <w:r>
              <w:t xml:space="preserve">40.575</w:t>
            </w:r>
          </w:p>
        </w:tc>
      </w:tr>
      <w:tr>
        <w:tc>
          <w:tcPr/>
          <w:p>
            <w:pPr>
              <w:pStyle w:val="Compact"/>
              <w:jc w:val="left"/>
            </w:pPr>
            <w:r>
              <w:t xml:space="preserve">store</w:t>
            </w:r>
          </w:p>
        </w:tc>
        <w:tc>
          <w:tcPr/>
          <w:p>
            <w:pPr>
              <w:pStyle w:val="Compact"/>
              <w:jc w:val="left"/>
            </w:pPr>
            <w:r>
              <w:t xml:space="preserve">40</w:t>
            </w:r>
          </w:p>
        </w:tc>
        <w:tc>
          <w:tcPr/>
          <w:p>
            <w:pPr>
              <w:pStyle w:val="Compact"/>
              <w:jc w:val="left"/>
            </w:pPr>
            <w:r>
              <w:t xml:space="preserve">yes</w:t>
            </w:r>
          </w:p>
        </w:tc>
        <w:tc>
          <w:tcPr/>
          <w:p>
            <w:pPr>
              <w:pStyle w:val="Compact"/>
              <w:jc w:val="left"/>
            </w:pPr>
            <w:r>
              <w:t xml:space="preserve">18</w:t>
            </w:r>
          </w:p>
        </w:tc>
        <w:tc>
          <w:tcPr/>
          <w:p>
            <w:pPr>
              <w:pStyle w:val="Compact"/>
              <w:jc w:val="right"/>
            </w:pPr>
            <w:r>
              <w:t xml:space="preserve">59.82388</w:t>
            </w:r>
          </w:p>
        </w:tc>
        <w:tc>
          <w:tcPr/>
          <w:p>
            <w:pPr>
              <w:pStyle w:val="Compact"/>
              <w:jc w:val="right"/>
            </w:pPr>
            <w:r>
              <w:t xml:space="preserve">27.450</w:t>
            </w:r>
          </w:p>
        </w:tc>
      </w:tr>
      <w:tr>
        <w:tc>
          <w:tcPr/>
          <w:p>
            <w:pPr>
              <w:pStyle w:val="Compact"/>
              <w:jc w:val="left"/>
            </w:pPr>
            <w:r>
              <w:t xml:space="preserve">name</w:t>
            </w:r>
          </w:p>
        </w:tc>
        <w:tc>
          <w:tcPr/>
          <w:p>
            <w:pPr>
              <w:pStyle w:val="Compact"/>
              <w:jc w:val="left"/>
            </w:pPr>
            <w:r>
              <w:t xml:space="preserve">6</w:t>
            </w:r>
          </w:p>
        </w:tc>
        <w:tc>
          <w:tcPr/>
          <w:p>
            <w:pPr>
              <w:pStyle w:val="Compact"/>
              <w:jc w:val="left"/>
            </w:pPr>
            <w:r>
              <w:t xml:space="preserve">yes</w:t>
            </w:r>
          </w:p>
        </w:tc>
        <w:tc>
          <w:tcPr/>
          <w:p>
            <w:pPr>
              <w:pStyle w:val="Compact"/>
              <w:jc w:val="left"/>
            </w:pPr>
            <w:r>
              <w:t xml:space="preserve">9</w:t>
            </w:r>
          </w:p>
        </w:tc>
        <w:tc>
          <w:tcPr/>
          <w:p>
            <w:pPr>
              <w:pStyle w:val="Compact"/>
              <w:jc w:val="right"/>
            </w:pPr>
            <w:r>
              <w:t xml:space="preserve">75.94293</w:t>
            </w:r>
          </w:p>
        </w:tc>
        <w:tc>
          <w:tcPr/>
          <w:p>
            <w:pPr>
              <w:pStyle w:val="Compact"/>
              <w:jc w:val="right"/>
            </w:pPr>
            <w:r>
              <w:t xml:space="preserve">70.325</w:t>
            </w:r>
          </w:p>
        </w:tc>
      </w:tr>
      <w:tr>
        <w:tc>
          <w:tcPr/>
          <w:p>
            <w:pPr>
              <w:pStyle w:val="Compact"/>
              <w:jc w:val="left"/>
            </w:pPr>
            <w:r>
              <w:t xml:space="preserve">name</w:t>
            </w:r>
          </w:p>
        </w:tc>
        <w:tc>
          <w:tcPr/>
          <w:p>
            <w:pPr>
              <w:pStyle w:val="Compact"/>
              <w:jc w:val="left"/>
            </w:pPr>
            <w:r>
              <w:t xml:space="preserve">23</w:t>
            </w:r>
          </w:p>
        </w:tc>
        <w:tc>
          <w:tcPr/>
          <w:p>
            <w:pPr>
              <w:pStyle w:val="Compact"/>
              <w:jc w:val="left"/>
            </w:pPr>
            <w:r>
              <w:t xml:space="preserve">yes</w:t>
            </w:r>
          </w:p>
        </w:tc>
        <w:tc>
          <w:tcPr/>
          <w:p>
            <w:pPr>
              <w:pStyle w:val="Compact"/>
              <w:jc w:val="left"/>
            </w:pPr>
            <w:r>
              <w:t xml:space="preserve">4</w:t>
            </w:r>
          </w:p>
        </w:tc>
        <w:tc>
          <w:tcPr/>
          <w:p>
            <w:pPr>
              <w:pStyle w:val="Compact"/>
              <w:jc w:val="right"/>
            </w:pPr>
            <w:r>
              <w:t xml:space="preserve">69.08937</w:t>
            </w:r>
          </w:p>
        </w:tc>
        <w:tc>
          <w:tcPr/>
          <w:p>
            <w:pPr>
              <w:pStyle w:val="Compact"/>
              <w:jc w:val="right"/>
            </w:pPr>
            <w:r>
              <w:t xml:space="preserve">47.525</w:t>
            </w:r>
          </w:p>
        </w:tc>
      </w:tr>
      <w:tr>
        <w:tc>
          <w:tcPr/>
          <w:p>
            <w:pPr>
              <w:pStyle w:val="Compact"/>
              <w:jc w:val="left"/>
            </w:pPr>
            <w:r>
              <w:t xml:space="preserve">name</w:t>
            </w:r>
          </w:p>
        </w:tc>
        <w:tc>
          <w:tcPr/>
          <w:p>
            <w:pPr>
              <w:pStyle w:val="Compact"/>
              <w:jc w:val="left"/>
            </w:pPr>
            <w:r>
              <w:t xml:space="preserve">40</w:t>
            </w:r>
          </w:p>
        </w:tc>
        <w:tc>
          <w:tcPr/>
          <w:p>
            <w:pPr>
              <w:pStyle w:val="Compact"/>
              <w:jc w:val="left"/>
            </w:pPr>
            <w:r>
              <w:t xml:space="preserve">yes</w:t>
            </w:r>
          </w:p>
        </w:tc>
        <w:tc>
          <w:tcPr/>
          <w:p>
            <w:pPr>
              <w:pStyle w:val="Compact"/>
              <w:jc w:val="left"/>
            </w:pPr>
            <w:r>
              <w:t xml:space="preserve">10</w:t>
            </w:r>
          </w:p>
        </w:tc>
        <w:tc>
          <w:tcPr/>
          <w:p>
            <w:pPr>
              <w:pStyle w:val="Compact"/>
              <w:jc w:val="right"/>
            </w:pPr>
            <w:r>
              <w:t xml:space="preserve">64.45156</w:t>
            </w:r>
          </w:p>
        </w:tc>
        <w:tc>
          <w:tcPr/>
          <w:p>
            <w:pPr>
              <w:pStyle w:val="Compact"/>
              <w:jc w:val="right"/>
            </w:pPr>
            <w:r>
              <w:t xml:space="preserve">36.200</w:t>
            </w:r>
          </w:p>
        </w:tc>
      </w:tr>
      <w:tr>
        <w:tc>
          <w:tcPr/>
          <w:p>
            <w:pPr>
              <w:pStyle w:val="Compact"/>
              <w:jc w:val="left"/>
            </w:pPr>
            <w:r>
              <w:t xml:space="preserve">store</w:t>
            </w:r>
          </w:p>
        </w:tc>
        <w:tc>
          <w:tcPr/>
          <w:p>
            <w:pPr>
              <w:pStyle w:val="Compact"/>
              <w:jc w:val="left"/>
            </w:pPr>
            <w:r>
              <w:t xml:space="preserve">6</w:t>
            </w:r>
          </w:p>
        </w:tc>
        <w:tc>
          <w:tcPr/>
          <w:p>
            <w:pPr>
              <w:pStyle w:val="Compact"/>
              <w:jc w:val="left"/>
            </w:pPr>
            <w:r>
              <w:t xml:space="preserve">yes</w:t>
            </w:r>
          </w:p>
        </w:tc>
        <w:tc>
          <w:tcPr/>
          <w:p>
            <w:pPr>
              <w:pStyle w:val="Compact"/>
              <w:jc w:val="left"/>
            </w:pPr>
            <w:r>
              <w:t xml:space="preserve">12</w:t>
            </w:r>
          </w:p>
        </w:tc>
        <w:tc>
          <w:tcPr/>
          <w:p>
            <w:pPr>
              <w:pStyle w:val="Compact"/>
              <w:jc w:val="right"/>
            </w:pPr>
            <w:r>
              <w:t xml:space="preserve">77.33947</w:t>
            </w:r>
          </w:p>
        </w:tc>
        <w:tc>
          <w:tcPr/>
          <w:p>
            <w:pPr>
              <w:pStyle w:val="Compact"/>
              <w:jc w:val="right"/>
            </w:pPr>
            <w:r>
              <w:t xml:space="preserve">76.050</w:t>
            </w:r>
          </w:p>
        </w:tc>
      </w:tr>
    </w:tbl>
    <w:bookmarkEnd w:id="21"/>
    <w:bookmarkStart w:id="22" w:name="experimental-design"/>
    <w:p>
      <w:pPr>
        <w:pStyle w:val="Heading1"/>
      </w:pPr>
      <w:r>
        <w:t xml:space="preserve">Experimental Design</w:t>
      </w:r>
    </w:p>
    <w:p>
      <w:pPr>
        <w:pStyle w:val="FirstParagraph"/>
      </w:pPr>
      <w:r>
        <w:rPr>
          <w:iCs/>
          <w:i/>
        </w:rPr>
        <w:t xml:space="preserve">Include a description of the experiment and the data that was collected – you may borrow heavily from my description. Effectively describe the experimental design and factors.</w:t>
      </w:r>
    </w:p>
    <w:p>
      <w:pPr>
        <w:pStyle w:val="BodyText"/>
      </w:pPr>
      <w:r>
        <w:t xml:space="preserve">The experiment carried out was a complete block design where</w:t>
      </w:r>
      <w:r>
        <w:t xml:space="preserve"> </w:t>
      </w:r>
      <w:r>
        <w:rPr>
          <w:iCs/>
          <w:i/>
        </w:rPr>
        <w:t xml:space="preserve">b</w:t>
      </w:r>
      <w:r>
        <w:t xml:space="preserve"> </w:t>
      </w:r>
      <w:r>
        <w:t xml:space="preserve">= 2 blocks (by stirred status) were selected with</w:t>
      </w:r>
      <w:r>
        <w:t xml:space="preserve"> </w:t>
      </w:r>
      <w:r>
        <w:rPr>
          <w:iCs/>
          <w:i/>
        </w:rPr>
        <w:t xml:space="preserve">n</w:t>
      </w:r>
      <w:r>
        <w:t xml:space="preserve"> </w:t>
      </w:r>
      <w:r>
        <w:t xml:space="preserve">= 4 observations on each of the treatment combinations in each block. In Block I, the water was stirred using a magnetic stirring plate at 350 revolutions per minute, whereas in Block II, the water was not stirred. The time for the tablet to dissolve was measured from the moment the tablet was dropped into the water to the time the tablet was completely dissolved. Each tablet was dropped from a fixed height into 60mL of water. The observation was taken as an average of the times as measured by four experimenters and was recorded, along with the run order for each observation.</w:t>
      </w:r>
    </w:p>
    <w:bookmarkEnd w:id="22"/>
    <w:bookmarkStart w:id="32" w:name="exploratory-analysis"/>
    <w:p>
      <w:pPr>
        <w:pStyle w:val="Heading1"/>
      </w:pPr>
      <w:r>
        <w:t xml:space="preserve">Exploratory Analysis</w:t>
      </w:r>
    </w:p>
    <w:p>
      <w:pPr>
        <w:pStyle w:val="FirstParagraph"/>
      </w:pPr>
      <w:r>
        <w:t xml:space="preserve">Summary statistics for each variable can be seen below. For the</w:t>
      </w:r>
      <w:r>
        <w:t xml:space="preserve"> </w:t>
      </w:r>
      <w:r>
        <w:rPr>
          <w:rStyle w:val="VerbatimChar"/>
        </w:rPr>
        <w:t xml:space="preserve">Brand</w:t>
      </w:r>
      <w:r>
        <w:t xml:space="preserve">,</w:t>
      </w:r>
      <w:r>
        <w:t xml:space="preserve"> </w:t>
      </w:r>
      <w:r>
        <w:rPr>
          <w:rStyle w:val="VerbatimChar"/>
        </w:rPr>
        <w:t xml:space="preserve">Temp</w:t>
      </w:r>
      <w:r>
        <w:t xml:space="preserve">,</w:t>
      </w:r>
      <w:r>
        <w:t xml:space="preserve"> </w:t>
      </w:r>
      <w:r>
        <w:rPr>
          <w:rStyle w:val="VerbatimChar"/>
        </w:rPr>
        <w:t xml:space="preserve">Stirred</w:t>
      </w:r>
      <w:r>
        <w:t xml:space="preserve">, and</w:t>
      </w:r>
      <w:r>
        <w:t xml:space="preserve"> </w:t>
      </w:r>
      <w:r>
        <w:rPr>
          <w:rStyle w:val="VerbatimChar"/>
        </w:rPr>
        <w:t xml:space="preserve">Order</w:t>
      </w:r>
      <w:r>
        <w:t xml:space="preserve"> </w:t>
      </w:r>
      <w:r>
        <w:t xml:space="preserve">variables, we can see counts for each level. For the</w:t>
      </w:r>
      <w:r>
        <w:t xml:space="preserve"> </w:t>
      </w:r>
      <w:r>
        <w:rPr>
          <w:rStyle w:val="VerbatimChar"/>
        </w:rPr>
        <w:t xml:space="preserve">Time</w:t>
      </w:r>
      <w:r>
        <w:t xml:space="preserve"> </w:t>
      </w:r>
      <w:r>
        <w:t xml:space="preserve">variable, we can see a five-number summary for the variable.</w:t>
      </w:r>
    </w:p>
    <w:p>
      <w:pPr>
        <w:pStyle w:val="TableCaption"/>
      </w:pPr>
      <w:r>
        <w:t xml:space="preserve">Summary Stats for Variables</w:t>
      </w:r>
    </w:p>
    <w:tbl>
      <w:tblPr>
        <w:tblStyle w:val="Table"/>
        <w:tblW w:type="pct" w:w="5000"/>
        <w:tblLook w:firstRow="1" w:lastRow="0" w:firstColumn="0" w:lastColumn="0" w:noHBand="0" w:noVBand="0" w:val="0020"/>
        <w:tblCaption w:val="Summary Stats for Variables"/>
      </w:tblPr>
      <w:tblGrid>
        <w:gridCol w:w="365"/>
        <w:gridCol w:w="1096"/>
        <w:gridCol w:w="731"/>
        <w:gridCol w:w="974"/>
        <w:gridCol w:w="1340"/>
        <w:gridCol w:w="1705"/>
        <w:gridCol w:w="1705"/>
      </w:tblGrid>
      <w:tr>
        <w:trPr>
          <w:tblHeader w:val="true"/>
        </w:trPr>
        <w:tc>
          <w:tcPr/>
          <w:p>
            <w:pPr>
              <w:pStyle w:val="Compact"/>
            </w:pPr>
          </w:p>
        </w:tc>
        <w:tc>
          <w:tcPr/>
          <w:p>
            <w:pPr>
              <w:pStyle w:val="Compact"/>
              <w:jc w:val="left"/>
            </w:pPr>
            <w:r>
              <w:t xml:space="preserve">Brand</w:t>
            </w:r>
          </w:p>
        </w:tc>
        <w:tc>
          <w:tcPr/>
          <w:p>
            <w:pPr>
              <w:pStyle w:val="Compact"/>
              <w:jc w:val="left"/>
            </w:pPr>
            <w:r>
              <w:t xml:space="preserve">Temp</w:t>
            </w:r>
          </w:p>
        </w:tc>
        <w:tc>
          <w:tcPr/>
          <w:p>
            <w:pPr>
              <w:pStyle w:val="Compact"/>
              <w:jc w:val="left"/>
            </w:pPr>
            <w:r>
              <w:t xml:space="preserve">Stirred</w:t>
            </w:r>
          </w:p>
        </w:tc>
        <w:tc>
          <w:tcPr/>
          <w:p>
            <w:pPr>
              <w:pStyle w:val="Compact"/>
              <w:jc w:val="left"/>
            </w:pPr>
            <w:r>
              <w:t xml:space="preserve">Order</w:t>
            </w:r>
          </w:p>
        </w:tc>
        <w:tc>
          <w:tcPr/>
          <w:p>
            <w:pPr>
              <w:pStyle w:val="Compact"/>
              <w:jc w:val="left"/>
            </w:pPr>
            <w:r>
              <w:t xml:space="preserve">Time</w:t>
            </w:r>
          </w:p>
        </w:tc>
        <w:tc>
          <w:tcPr/>
          <w:p>
            <w:pPr>
              <w:pStyle w:val="Compact"/>
              <w:jc w:val="left"/>
            </w:pPr>
            <w:r>
              <w:t xml:space="preserve">OrgTime</w:t>
            </w:r>
          </w:p>
        </w:tc>
      </w:tr>
      <w:tr>
        <w:tc>
          <w:tcPr/>
          <w:p>
            <w:pPr>
              <w:pStyle w:val="Compact"/>
            </w:pPr>
          </w:p>
        </w:tc>
        <w:tc>
          <w:tcPr/>
          <w:p>
            <w:pPr>
              <w:pStyle w:val="Compact"/>
              <w:jc w:val="left"/>
            </w:pPr>
            <w:r>
              <w:t xml:space="preserve">name :24</w:t>
            </w:r>
          </w:p>
        </w:tc>
        <w:tc>
          <w:tcPr/>
          <w:p>
            <w:pPr>
              <w:pStyle w:val="Compact"/>
              <w:jc w:val="left"/>
            </w:pPr>
            <w:r>
              <w:t xml:space="preserve">6 :16</w:t>
            </w:r>
          </w:p>
        </w:tc>
        <w:tc>
          <w:tcPr/>
          <w:p>
            <w:pPr>
              <w:pStyle w:val="Compact"/>
              <w:jc w:val="left"/>
            </w:pPr>
            <w:r>
              <w:t xml:space="preserve">no :24</w:t>
            </w:r>
          </w:p>
        </w:tc>
        <w:tc>
          <w:tcPr/>
          <w:p>
            <w:pPr>
              <w:pStyle w:val="Compact"/>
              <w:jc w:val="left"/>
            </w:pPr>
            <w:r>
              <w:t xml:space="preserve">1 : 1</w:t>
            </w:r>
          </w:p>
        </w:tc>
        <w:tc>
          <w:tcPr/>
          <w:p>
            <w:pPr>
              <w:pStyle w:val="Compact"/>
              <w:jc w:val="left"/>
            </w:pPr>
            <w:r>
              <w:t xml:space="preserve">Min. :58.24</w:t>
            </w:r>
          </w:p>
        </w:tc>
        <w:tc>
          <w:tcPr/>
          <w:p>
            <w:pPr>
              <w:pStyle w:val="Compact"/>
              <w:jc w:val="left"/>
            </w:pPr>
            <w:r>
              <w:t xml:space="preserve">Min. :24.95</w:t>
            </w:r>
          </w:p>
        </w:tc>
      </w:tr>
      <w:tr>
        <w:tc>
          <w:tcPr/>
          <w:p>
            <w:pPr>
              <w:pStyle w:val="Compact"/>
            </w:pPr>
          </w:p>
        </w:tc>
        <w:tc>
          <w:tcPr/>
          <w:p>
            <w:pPr>
              <w:pStyle w:val="Compact"/>
              <w:jc w:val="left"/>
            </w:pPr>
            <w:r>
              <w:t xml:space="preserve">store:24</w:t>
            </w:r>
          </w:p>
        </w:tc>
        <w:tc>
          <w:tcPr/>
          <w:p>
            <w:pPr>
              <w:pStyle w:val="Compact"/>
              <w:jc w:val="left"/>
            </w:pPr>
            <w:r>
              <w:t xml:space="preserve">23:16</w:t>
            </w:r>
          </w:p>
        </w:tc>
        <w:tc>
          <w:tcPr/>
          <w:p>
            <w:pPr>
              <w:pStyle w:val="Compact"/>
              <w:jc w:val="left"/>
            </w:pPr>
            <w:r>
              <w:t xml:space="preserve">yes:24</w:t>
            </w:r>
          </w:p>
        </w:tc>
        <w:tc>
          <w:tcPr/>
          <w:p>
            <w:pPr>
              <w:pStyle w:val="Compact"/>
              <w:jc w:val="left"/>
            </w:pPr>
            <w:r>
              <w:t xml:space="preserve">2 : 1</w:t>
            </w:r>
          </w:p>
        </w:tc>
        <w:tc>
          <w:tcPr/>
          <w:p>
            <w:pPr>
              <w:pStyle w:val="Compact"/>
              <w:jc w:val="left"/>
            </w:pPr>
            <w:r>
              <w:t xml:space="preserve">1st Qu.:66.09</w:t>
            </w:r>
          </w:p>
        </w:tc>
        <w:tc>
          <w:tcPr/>
          <w:p>
            <w:pPr>
              <w:pStyle w:val="Compact"/>
              <w:jc w:val="left"/>
            </w:pPr>
            <w:r>
              <w:t xml:space="preserve">1st Qu.:39.88</w:t>
            </w:r>
          </w:p>
        </w:tc>
      </w:tr>
      <w:tr>
        <w:tc>
          <w:tcPr/>
          <w:p>
            <w:pPr>
              <w:pStyle w:val="Compact"/>
            </w:pPr>
          </w:p>
        </w:tc>
        <w:tc>
          <w:tcPr/>
          <w:p>
            <w:pPr>
              <w:pStyle w:val="Compact"/>
              <w:jc w:val="left"/>
            </w:pPr>
            <w:r>
              <w:t xml:space="preserve">NA</w:t>
            </w:r>
          </w:p>
        </w:tc>
        <w:tc>
          <w:tcPr/>
          <w:p>
            <w:pPr>
              <w:pStyle w:val="Compact"/>
              <w:jc w:val="left"/>
            </w:pPr>
            <w:r>
              <w:t xml:space="preserve">40:16</w:t>
            </w:r>
          </w:p>
        </w:tc>
        <w:tc>
          <w:tcPr/>
          <w:p>
            <w:pPr>
              <w:pStyle w:val="Compact"/>
              <w:jc w:val="left"/>
            </w:pPr>
            <w:r>
              <w:t xml:space="preserve">NA</w:t>
            </w:r>
          </w:p>
        </w:tc>
        <w:tc>
          <w:tcPr/>
          <w:p>
            <w:pPr>
              <w:pStyle w:val="Compact"/>
              <w:jc w:val="left"/>
            </w:pPr>
            <w:r>
              <w:t xml:space="preserve">3 : 1</w:t>
            </w:r>
          </w:p>
        </w:tc>
        <w:tc>
          <w:tcPr/>
          <w:p>
            <w:pPr>
              <w:pStyle w:val="Compact"/>
              <w:jc w:val="left"/>
            </w:pPr>
            <w:r>
              <w:t xml:space="preserve">Median :70.92</w:t>
            </w:r>
          </w:p>
        </w:tc>
        <w:tc>
          <w:tcPr/>
          <w:p>
            <w:pPr>
              <w:pStyle w:val="Compact"/>
              <w:jc w:val="left"/>
            </w:pPr>
            <w:r>
              <w:t xml:space="preserve">Median :52.84</w:t>
            </w:r>
          </w:p>
        </w:tc>
      </w:tr>
      <w:tr>
        <w:tc>
          <w:tcPr/>
          <w:p>
            <w:pPr>
              <w:pStyle w:val="Compact"/>
            </w:pP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4 : 1</w:t>
            </w:r>
          </w:p>
        </w:tc>
        <w:tc>
          <w:tcPr/>
          <w:p>
            <w:pPr>
              <w:pStyle w:val="Compact"/>
              <w:jc w:val="left"/>
            </w:pPr>
            <w:r>
              <w:t xml:space="preserve">Mean :70.77</w:t>
            </w:r>
          </w:p>
        </w:tc>
        <w:tc>
          <w:tcPr/>
          <w:p>
            <w:pPr>
              <w:pStyle w:val="Compact"/>
              <w:jc w:val="left"/>
            </w:pPr>
            <w:r>
              <w:t xml:space="preserve">Mean :56.23</w:t>
            </w:r>
          </w:p>
        </w:tc>
      </w:tr>
      <w:tr>
        <w:tc>
          <w:tcPr/>
          <w:p>
            <w:pPr>
              <w:pStyle w:val="Compact"/>
            </w:pP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5 : 1</w:t>
            </w:r>
          </w:p>
        </w:tc>
        <w:tc>
          <w:tcPr/>
          <w:p>
            <w:pPr>
              <w:pStyle w:val="Compact"/>
              <w:jc w:val="left"/>
            </w:pPr>
            <w:r>
              <w:t xml:space="preserve">3rd Qu.:76.93</w:t>
            </w:r>
          </w:p>
        </w:tc>
        <w:tc>
          <w:tcPr/>
          <w:p>
            <w:pPr>
              <w:pStyle w:val="Compact"/>
              <w:jc w:val="left"/>
            </w:pPr>
            <w:r>
              <w:t xml:space="preserve">3rd Qu.:74.33</w:t>
            </w:r>
          </w:p>
        </w:tc>
      </w:tr>
      <w:tr>
        <w:tc>
          <w:tcPr/>
          <w:p>
            <w:pPr>
              <w:pStyle w:val="Compact"/>
            </w:pP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6 : 1</w:t>
            </w:r>
          </w:p>
        </w:tc>
        <w:tc>
          <w:tcPr/>
          <w:p>
            <w:pPr>
              <w:pStyle w:val="Compact"/>
              <w:jc w:val="left"/>
            </w:pPr>
            <w:r>
              <w:t xml:space="preserve">Max. :80.92</w:t>
            </w:r>
          </w:p>
        </w:tc>
        <w:tc>
          <w:tcPr/>
          <w:p>
            <w:pPr>
              <w:pStyle w:val="Compact"/>
              <w:jc w:val="left"/>
            </w:pPr>
            <w:r>
              <w:t xml:space="preserve">Max. :92.72</w:t>
            </w:r>
          </w:p>
        </w:tc>
      </w:tr>
      <w:tr>
        <w:tc>
          <w:tcPr/>
          <w:p>
            <w:pPr>
              <w:pStyle w:val="Compact"/>
            </w:pP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(Other):42</w:t>
            </w:r>
          </w:p>
        </w:tc>
        <w:tc>
          <w:tcPr/>
          <w:p>
            <w:pPr>
              <w:pStyle w:val="Compact"/>
              <w:jc w:val="left"/>
            </w:pPr>
            <w:r>
              <w:t xml:space="preserve">NA</w:t>
            </w:r>
          </w:p>
        </w:tc>
        <w:tc>
          <w:tcPr/>
          <w:p>
            <w:pPr>
              <w:pStyle w:val="Compact"/>
              <w:jc w:val="left"/>
            </w:pPr>
            <w:r>
              <w:t xml:space="preserve">NA</w:t>
            </w:r>
          </w:p>
        </w:tc>
      </w:tr>
    </w:tbl>
    <w:p>
      <w:pPr>
        <w:pStyle w:val="BodyText"/>
      </w:pPr>
      <w:r>
        <w:rPr>
          <w:bCs/>
          <w:b/>
        </w:rPr>
        <w:t xml:space="preserve">Add text here</w:t>
      </w:r>
    </w:p>
    <w:p>
      <w:pPr>
        <w:pStyle w:val="TableCaption"/>
      </w:pPr>
      <w:r>
        <w:t xml:space="preserve">Summary Stats for Time by Group</w:t>
      </w:r>
    </w:p>
    <w:tbl>
      <w:tblPr>
        <w:tblStyle w:val="Table"/>
        <w:tblW w:type="auto" w:w="0"/>
        <w:tblLook w:firstRow="1" w:lastRow="0" w:firstColumn="0" w:lastColumn="0" w:noHBand="0" w:noVBand="0" w:val="0020"/>
        <w:tblCaption w:val="Summary Stats for Time by Group"/>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Brand</w:t>
            </w:r>
          </w:p>
        </w:tc>
        <w:tc>
          <w:tcPr/>
          <w:p>
            <w:pPr>
              <w:pStyle w:val="Compact"/>
              <w:jc w:val="left"/>
            </w:pPr>
            <w:r>
              <w:t xml:space="preserve">Stirred</w:t>
            </w:r>
          </w:p>
        </w:tc>
        <w:tc>
          <w:tcPr/>
          <w:p>
            <w:pPr>
              <w:pStyle w:val="Compact"/>
              <w:jc w:val="left"/>
            </w:pPr>
            <w:r>
              <w:t xml:space="preserve">Temp</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Q1</w:t>
            </w:r>
          </w:p>
        </w:tc>
        <w:tc>
          <w:tcPr/>
          <w:p>
            <w:pPr>
              <w:pStyle w:val="Compact"/>
              <w:jc w:val="right"/>
            </w:pPr>
            <w:r>
              <w:t xml:space="preserve">Median</w:t>
            </w:r>
          </w:p>
        </w:tc>
        <w:tc>
          <w:tcPr/>
          <w:p>
            <w:pPr>
              <w:pStyle w:val="Compact"/>
              <w:jc w:val="right"/>
            </w:pPr>
            <w:r>
              <w:t xml:space="preserve">Q3</w:t>
            </w:r>
          </w:p>
        </w:tc>
        <w:tc>
          <w:tcPr/>
          <w:p>
            <w:pPr>
              <w:pStyle w:val="Compact"/>
              <w:jc w:val="right"/>
            </w:pPr>
            <w:r>
              <w:t xml:space="preserve">Max</w:t>
            </w:r>
          </w:p>
        </w:tc>
      </w:tr>
      <w:tr>
        <w:tc>
          <w:tcPr/>
          <w:p>
            <w:pPr>
              <w:pStyle w:val="Compact"/>
              <w:jc w:val="left"/>
            </w:pPr>
            <w:r>
              <w:t xml:space="preserve">name</w:t>
            </w:r>
          </w:p>
        </w:tc>
        <w:tc>
          <w:tcPr/>
          <w:p>
            <w:pPr>
              <w:pStyle w:val="Compact"/>
              <w:jc w:val="left"/>
            </w:pPr>
            <w:r>
              <w:t xml:space="preserve">no</w:t>
            </w:r>
          </w:p>
        </w:tc>
        <w:tc>
          <w:tcPr/>
          <w:p>
            <w:pPr>
              <w:pStyle w:val="Compact"/>
              <w:jc w:val="left"/>
            </w:pPr>
            <w:r>
              <w:t xml:space="preserve">6</w:t>
            </w:r>
          </w:p>
        </w:tc>
        <w:tc>
          <w:tcPr/>
          <w:p>
            <w:pPr>
              <w:pStyle w:val="Compact"/>
              <w:jc w:val="right"/>
            </w:pPr>
            <w:r>
              <w:t xml:space="preserve">78.99</w:t>
            </w:r>
          </w:p>
        </w:tc>
        <w:tc>
          <w:tcPr/>
          <w:p>
            <w:pPr>
              <w:pStyle w:val="Compact"/>
              <w:jc w:val="right"/>
            </w:pPr>
            <w:r>
              <w:t xml:space="preserve">0.64</w:t>
            </w:r>
          </w:p>
        </w:tc>
        <w:tc>
          <w:tcPr/>
          <w:p>
            <w:pPr>
              <w:pStyle w:val="Compact"/>
              <w:jc w:val="right"/>
            </w:pPr>
            <w:r>
              <w:t xml:space="preserve">78.15</w:t>
            </w:r>
          </w:p>
        </w:tc>
        <w:tc>
          <w:tcPr/>
          <w:p>
            <w:pPr>
              <w:pStyle w:val="Compact"/>
              <w:jc w:val="right"/>
            </w:pPr>
            <w:r>
              <w:t xml:space="preserve">78.80</w:t>
            </w:r>
          </w:p>
        </w:tc>
        <w:tc>
          <w:tcPr/>
          <w:p>
            <w:pPr>
              <w:pStyle w:val="Compact"/>
              <w:jc w:val="right"/>
            </w:pPr>
            <w:r>
              <w:t xml:space="preserve">79.04</w:t>
            </w:r>
          </w:p>
        </w:tc>
        <w:tc>
          <w:tcPr/>
          <w:p>
            <w:pPr>
              <w:pStyle w:val="Compact"/>
              <w:jc w:val="right"/>
            </w:pPr>
            <w:r>
              <w:t xml:space="preserve">79.24</w:t>
            </w:r>
          </w:p>
        </w:tc>
        <w:tc>
          <w:tcPr/>
          <w:p>
            <w:pPr>
              <w:pStyle w:val="Compact"/>
              <w:jc w:val="right"/>
            </w:pPr>
            <w:r>
              <w:t xml:space="preserve">79.72</w:t>
            </w:r>
          </w:p>
        </w:tc>
      </w:tr>
      <w:tr>
        <w:tc>
          <w:tcPr/>
          <w:p>
            <w:pPr>
              <w:pStyle w:val="Compact"/>
              <w:jc w:val="left"/>
            </w:pPr>
            <w:r>
              <w:t xml:space="preserve">name</w:t>
            </w:r>
          </w:p>
        </w:tc>
        <w:tc>
          <w:tcPr/>
          <w:p>
            <w:pPr>
              <w:pStyle w:val="Compact"/>
              <w:jc w:val="left"/>
            </w:pPr>
            <w:r>
              <w:t xml:space="preserve">no</w:t>
            </w:r>
          </w:p>
        </w:tc>
        <w:tc>
          <w:tcPr/>
          <w:p>
            <w:pPr>
              <w:pStyle w:val="Compact"/>
              <w:jc w:val="left"/>
            </w:pPr>
            <w:r>
              <w:t xml:space="preserve">23</w:t>
            </w:r>
          </w:p>
        </w:tc>
        <w:tc>
          <w:tcPr/>
          <w:p>
            <w:pPr>
              <w:pStyle w:val="Compact"/>
              <w:jc w:val="right"/>
            </w:pPr>
            <w:r>
              <w:t xml:space="preserve">76.36</w:t>
            </w:r>
          </w:p>
        </w:tc>
        <w:tc>
          <w:tcPr/>
          <w:p>
            <w:pPr>
              <w:pStyle w:val="Compact"/>
              <w:jc w:val="right"/>
            </w:pPr>
            <w:r>
              <w:t xml:space="preserve">0.33</w:t>
            </w:r>
          </w:p>
        </w:tc>
        <w:tc>
          <w:tcPr/>
          <w:p>
            <w:pPr>
              <w:pStyle w:val="Compact"/>
              <w:jc w:val="right"/>
            </w:pPr>
            <w:r>
              <w:t xml:space="preserve">76.07</w:t>
            </w:r>
          </w:p>
        </w:tc>
        <w:tc>
          <w:tcPr/>
          <w:p>
            <w:pPr>
              <w:pStyle w:val="Compact"/>
              <w:jc w:val="right"/>
            </w:pPr>
            <w:r>
              <w:t xml:space="preserve">76.20</w:t>
            </w:r>
          </w:p>
        </w:tc>
        <w:tc>
          <w:tcPr/>
          <w:p>
            <w:pPr>
              <w:pStyle w:val="Compact"/>
              <w:jc w:val="right"/>
            </w:pPr>
            <w:r>
              <w:t xml:space="preserve">76.28</w:t>
            </w:r>
          </w:p>
        </w:tc>
        <w:tc>
          <w:tcPr/>
          <w:p>
            <w:pPr>
              <w:pStyle w:val="Compact"/>
              <w:jc w:val="right"/>
            </w:pPr>
            <w:r>
              <w:t xml:space="preserve">76.43</w:t>
            </w:r>
          </w:p>
        </w:tc>
        <w:tc>
          <w:tcPr/>
          <w:p>
            <w:pPr>
              <w:pStyle w:val="Compact"/>
              <w:jc w:val="right"/>
            </w:pPr>
            <w:r>
              <w:t xml:space="preserve">76.83</w:t>
            </w:r>
          </w:p>
        </w:tc>
      </w:tr>
      <w:tr>
        <w:tc>
          <w:tcPr/>
          <w:p>
            <w:pPr>
              <w:pStyle w:val="Compact"/>
              <w:jc w:val="left"/>
            </w:pPr>
            <w:r>
              <w:t xml:space="preserve">name</w:t>
            </w:r>
          </w:p>
        </w:tc>
        <w:tc>
          <w:tcPr/>
          <w:p>
            <w:pPr>
              <w:pStyle w:val="Compact"/>
              <w:jc w:val="left"/>
            </w:pPr>
            <w:r>
              <w:t xml:space="preserve">no</w:t>
            </w:r>
          </w:p>
        </w:tc>
        <w:tc>
          <w:tcPr/>
          <w:p>
            <w:pPr>
              <w:pStyle w:val="Compact"/>
              <w:jc w:val="left"/>
            </w:pPr>
            <w:r>
              <w:t xml:space="preserve">40</w:t>
            </w:r>
          </w:p>
        </w:tc>
        <w:tc>
          <w:tcPr/>
          <w:p>
            <w:pPr>
              <w:pStyle w:val="Compact"/>
              <w:jc w:val="right"/>
            </w:pPr>
            <w:r>
              <w:t xml:space="preserve">70.56</w:t>
            </w:r>
          </w:p>
        </w:tc>
        <w:tc>
          <w:tcPr/>
          <w:p>
            <w:pPr>
              <w:pStyle w:val="Compact"/>
              <w:jc w:val="right"/>
            </w:pPr>
            <w:r>
              <w:t xml:space="preserve">0.50</w:t>
            </w:r>
          </w:p>
        </w:tc>
        <w:tc>
          <w:tcPr/>
          <w:p>
            <w:pPr>
              <w:pStyle w:val="Compact"/>
              <w:jc w:val="right"/>
            </w:pPr>
            <w:r>
              <w:t xml:space="preserve">70.00</w:t>
            </w:r>
          </w:p>
        </w:tc>
        <w:tc>
          <w:tcPr/>
          <w:p>
            <w:pPr>
              <w:pStyle w:val="Compact"/>
              <w:jc w:val="right"/>
            </w:pPr>
            <w:r>
              <w:t xml:space="preserve">70.29</w:t>
            </w:r>
          </w:p>
        </w:tc>
        <w:tc>
          <w:tcPr/>
          <w:p>
            <w:pPr>
              <w:pStyle w:val="Compact"/>
              <w:jc w:val="right"/>
            </w:pPr>
            <w:r>
              <w:t xml:space="preserve">70.51</w:t>
            </w:r>
          </w:p>
        </w:tc>
        <w:tc>
          <w:tcPr/>
          <w:p>
            <w:pPr>
              <w:pStyle w:val="Compact"/>
              <w:jc w:val="right"/>
            </w:pPr>
            <w:r>
              <w:t xml:space="preserve">70.78</w:t>
            </w:r>
          </w:p>
        </w:tc>
        <w:tc>
          <w:tcPr/>
          <w:p>
            <w:pPr>
              <w:pStyle w:val="Compact"/>
              <w:jc w:val="right"/>
            </w:pPr>
            <w:r>
              <w:t xml:space="preserve">71.20</w:t>
            </w:r>
          </w:p>
        </w:tc>
      </w:tr>
      <w:tr>
        <w:tc>
          <w:tcPr/>
          <w:p>
            <w:pPr>
              <w:pStyle w:val="Compact"/>
              <w:jc w:val="left"/>
            </w:pPr>
            <w:r>
              <w:t xml:space="preserve">name</w:t>
            </w:r>
          </w:p>
        </w:tc>
        <w:tc>
          <w:tcPr/>
          <w:p>
            <w:pPr>
              <w:pStyle w:val="Compact"/>
              <w:jc w:val="left"/>
            </w:pPr>
            <w:r>
              <w:t xml:space="preserve">yes</w:t>
            </w:r>
          </w:p>
        </w:tc>
        <w:tc>
          <w:tcPr/>
          <w:p>
            <w:pPr>
              <w:pStyle w:val="Compact"/>
              <w:jc w:val="left"/>
            </w:pPr>
            <w:r>
              <w:t xml:space="preserve">6</w:t>
            </w:r>
          </w:p>
        </w:tc>
        <w:tc>
          <w:tcPr/>
          <w:p>
            <w:pPr>
              <w:pStyle w:val="Compact"/>
              <w:jc w:val="right"/>
            </w:pPr>
            <w:r>
              <w:t xml:space="preserve">76.20</w:t>
            </w:r>
          </w:p>
        </w:tc>
        <w:tc>
          <w:tcPr/>
          <w:p>
            <w:pPr>
              <w:pStyle w:val="Compact"/>
              <w:jc w:val="right"/>
            </w:pPr>
            <w:r>
              <w:t xml:space="preserve">0.68</w:t>
            </w:r>
          </w:p>
        </w:tc>
        <w:tc>
          <w:tcPr/>
          <w:p>
            <w:pPr>
              <w:pStyle w:val="Compact"/>
              <w:jc w:val="right"/>
            </w:pPr>
            <w:r>
              <w:t xml:space="preserve">75.81</w:t>
            </w:r>
          </w:p>
        </w:tc>
        <w:tc>
          <w:tcPr/>
          <w:p>
            <w:pPr>
              <w:pStyle w:val="Compact"/>
              <w:jc w:val="right"/>
            </w:pPr>
            <w:r>
              <w:t xml:space="preserve">75.83</w:t>
            </w:r>
          </w:p>
        </w:tc>
        <w:tc>
          <w:tcPr/>
          <w:p>
            <w:pPr>
              <w:pStyle w:val="Compact"/>
              <w:jc w:val="right"/>
            </w:pPr>
            <w:r>
              <w:t xml:space="preserve">75.89</w:t>
            </w:r>
          </w:p>
        </w:tc>
        <w:tc>
          <w:tcPr/>
          <w:p>
            <w:pPr>
              <w:pStyle w:val="Compact"/>
              <w:jc w:val="right"/>
            </w:pPr>
            <w:r>
              <w:t xml:space="preserve">76.26</w:t>
            </w:r>
          </w:p>
        </w:tc>
        <w:tc>
          <w:tcPr/>
          <w:p>
            <w:pPr>
              <w:pStyle w:val="Compact"/>
              <w:jc w:val="right"/>
            </w:pPr>
            <w:r>
              <w:t xml:space="preserve">77.22</w:t>
            </w:r>
          </w:p>
        </w:tc>
      </w:tr>
      <w:tr>
        <w:tc>
          <w:tcPr/>
          <w:p>
            <w:pPr>
              <w:pStyle w:val="Compact"/>
              <w:jc w:val="left"/>
            </w:pPr>
            <w:r>
              <w:t xml:space="preserve">name</w:t>
            </w:r>
          </w:p>
        </w:tc>
        <w:tc>
          <w:tcPr/>
          <w:p>
            <w:pPr>
              <w:pStyle w:val="Compact"/>
              <w:jc w:val="left"/>
            </w:pPr>
            <w:r>
              <w:t xml:space="preserve">yes</w:t>
            </w:r>
          </w:p>
        </w:tc>
        <w:tc>
          <w:tcPr/>
          <w:p>
            <w:pPr>
              <w:pStyle w:val="Compact"/>
              <w:jc w:val="left"/>
            </w:pPr>
            <w:r>
              <w:t xml:space="preserve">23</w:t>
            </w:r>
          </w:p>
        </w:tc>
        <w:tc>
          <w:tcPr/>
          <w:p>
            <w:pPr>
              <w:pStyle w:val="Compact"/>
              <w:jc w:val="right"/>
            </w:pPr>
            <w:r>
              <w:t xml:space="preserve">72.69</w:t>
            </w:r>
          </w:p>
        </w:tc>
        <w:tc>
          <w:tcPr/>
          <w:p>
            <w:pPr>
              <w:pStyle w:val="Compact"/>
              <w:jc w:val="right"/>
            </w:pPr>
            <w:r>
              <w:t xml:space="preserve">2.64</w:t>
            </w:r>
          </w:p>
        </w:tc>
        <w:tc>
          <w:tcPr/>
          <w:p>
            <w:pPr>
              <w:pStyle w:val="Compact"/>
              <w:jc w:val="right"/>
            </w:pPr>
            <w:r>
              <w:t xml:space="preserve">69.09</w:t>
            </w:r>
          </w:p>
        </w:tc>
        <w:tc>
          <w:tcPr/>
          <w:p>
            <w:pPr>
              <w:pStyle w:val="Compact"/>
              <w:jc w:val="right"/>
            </w:pPr>
            <w:r>
              <w:t xml:space="preserve">71.82</w:t>
            </w:r>
          </w:p>
        </w:tc>
        <w:tc>
          <w:tcPr/>
          <w:p>
            <w:pPr>
              <w:pStyle w:val="Compact"/>
              <w:jc w:val="right"/>
            </w:pPr>
            <w:r>
              <w:t xml:space="preserve">73.15</w:t>
            </w:r>
          </w:p>
        </w:tc>
        <w:tc>
          <w:tcPr/>
          <w:p>
            <w:pPr>
              <w:pStyle w:val="Compact"/>
              <w:jc w:val="right"/>
            </w:pPr>
            <w:r>
              <w:t xml:space="preserve">74.02</w:t>
            </w:r>
          </w:p>
        </w:tc>
        <w:tc>
          <w:tcPr/>
          <w:p>
            <w:pPr>
              <w:pStyle w:val="Compact"/>
              <w:jc w:val="right"/>
            </w:pPr>
            <w:r>
              <w:t xml:space="preserve">75.38</w:t>
            </w:r>
          </w:p>
        </w:tc>
      </w:tr>
      <w:tr>
        <w:tc>
          <w:tcPr/>
          <w:p>
            <w:pPr>
              <w:pStyle w:val="Compact"/>
              <w:jc w:val="left"/>
            </w:pPr>
            <w:r>
              <w:t xml:space="preserve">name</w:t>
            </w:r>
          </w:p>
        </w:tc>
        <w:tc>
          <w:tcPr/>
          <w:p>
            <w:pPr>
              <w:pStyle w:val="Compact"/>
              <w:jc w:val="left"/>
            </w:pPr>
            <w:r>
              <w:t xml:space="preserve">yes</w:t>
            </w:r>
          </w:p>
        </w:tc>
        <w:tc>
          <w:tcPr/>
          <w:p>
            <w:pPr>
              <w:pStyle w:val="Compact"/>
              <w:jc w:val="left"/>
            </w:pPr>
            <w:r>
              <w:t xml:space="preserve">40</w:t>
            </w:r>
          </w:p>
        </w:tc>
        <w:tc>
          <w:tcPr/>
          <w:p>
            <w:pPr>
              <w:pStyle w:val="Compact"/>
              <w:jc w:val="right"/>
            </w:pPr>
            <w:r>
              <w:t xml:space="preserve">65.85</w:t>
            </w:r>
          </w:p>
        </w:tc>
        <w:tc>
          <w:tcPr/>
          <w:p>
            <w:pPr>
              <w:pStyle w:val="Compact"/>
              <w:jc w:val="right"/>
            </w:pPr>
            <w:r>
              <w:t xml:space="preserve">1.60</w:t>
            </w:r>
          </w:p>
        </w:tc>
        <w:tc>
          <w:tcPr/>
          <w:p>
            <w:pPr>
              <w:pStyle w:val="Compact"/>
              <w:jc w:val="right"/>
            </w:pPr>
            <w:r>
              <w:t xml:space="preserve">64.45</w:t>
            </w:r>
          </w:p>
        </w:tc>
        <w:tc>
          <w:tcPr/>
          <w:p>
            <w:pPr>
              <w:pStyle w:val="Compact"/>
              <w:jc w:val="right"/>
            </w:pPr>
            <w:r>
              <w:t xml:space="preserve">64.87</w:t>
            </w:r>
          </w:p>
        </w:tc>
        <w:tc>
          <w:tcPr/>
          <w:p>
            <w:pPr>
              <w:pStyle w:val="Compact"/>
              <w:jc w:val="right"/>
            </w:pPr>
            <w:r>
              <w:t xml:space="preserve">65.44</w:t>
            </w:r>
          </w:p>
        </w:tc>
        <w:tc>
          <w:tcPr/>
          <w:p>
            <w:pPr>
              <w:pStyle w:val="Compact"/>
              <w:jc w:val="right"/>
            </w:pPr>
            <w:r>
              <w:t xml:space="preserve">66.42</w:t>
            </w:r>
          </w:p>
        </w:tc>
        <w:tc>
          <w:tcPr/>
          <w:p>
            <w:pPr>
              <w:pStyle w:val="Compact"/>
              <w:jc w:val="right"/>
            </w:pPr>
            <w:r>
              <w:t xml:space="preserve">68.08</w:t>
            </w:r>
          </w:p>
        </w:tc>
      </w:tr>
      <w:tr>
        <w:tc>
          <w:tcPr/>
          <w:p>
            <w:pPr>
              <w:pStyle w:val="Compact"/>
              <w:jc w:val="left"/>
            </w:pPr>
            <w:r>
              <w:t xml:space="preserve">store</w:t>
            </w:r>
          </w:p>
        </w:tc>
        <w:tc>
          <w:tcPr/>
          <w:p>
            <w:pPr>
              <w:pStyle w:val="Compact"/>
              <w:jc w:val="left"/>
            </w:pPr>
            <w:r>
              <w:t xml:space="preserve">no</w:t>
            </w:r>
          </w:p>
        </w:tc>
        <w:tc>
          <w:tcPr/>
          <w:p>
            <w:pPr>
              <w:pStyle w:val="Compact"/>
              <w:jc w:val="left"/>
            </w:pPr>
            <w:r>
              <w:t xml:space="preserve">6</w:t>
            </w:r>
          </w:p>
        </w:tc>
        <w:tc>
          <w:tcPr/>
          <w:p>
            <w:pPr>
              <w:pStyle w:val="Compact"/>
              <w:jc w:val="right"/>
            </w:pPr>
            <w:r>
              <w:t xml:space="preserve">79.49</w:t>
            </w:r>
          </w:p>
        </w:tc>
        <w:tc>
          <w:tcPr/>
          <w:p>
            <w:pPr>
              <w:pStyle w:val="Compact"/>
              <w:jc w:val="right"/>
            </w:pPr>
            <w:r>
              <w:t xml:space="preserve">1.30</w:t>
            </w:r>
          </w:p>
        </w:tc>
        <w:tc>
          <w:tcPr/>
          <w:p>
            <w:pPr>
              <w:pStyle w:val="Compact"/>
              <w:jc w:val="right"/>
            </w:pPr>
            <w:r>
              <w:t xml:space="preserve">77.78</w:t>
            </w:r>
          </w:p>
        </w:tc>
        <w:tc>
          <w:tcPr/>
          <w:p>
            <w:pPr>
              <w:pStyle w:val="Compact"/>
              <w:jc w:val="right"/>
            </w:pPr>
            <w:r>
              <w:t xml:space="preserve">79.02</w:t>
            </w:r>
          </w:p>
        </w:tc>
        <w:tc>
          <w:tcPr/>
          <w:p>
            <w:pPr>
              <w:pStyle w:val="Compact"/>
              <w:jc w:val="right"/>
            </w:pPr>
            <w:r>
              <w:t xml:space="preserve">79.63</w:t>
            </w:r>
          </w:p>
        </w:tc>
        <w:tc>
          <w:tcPr/>
          <w:p>
            <w:pPr>
              <w:pStyle w:val="Compact"/>
              <w:jc w:val="right"/>
            </w:pPr>
            <w:r>
              <w:t xml:space="preserve">80.10</w:t>
            </w:r>
          </w:p>
        </w:tc>
        <w:tc>
          <w:tcPr/>
          <w:p>
            <w:pPr>
              <w:pStyle w:val="Compact"/>
              <w:jc w:val="right"/>
            </w:pPr>
            <w:r>
              <w:t xml:space="preserve">80.92</w:t>
            </w:r>
          </w:p>
        </w:tc>
      </w:tr>
      <w:tr>
        <w:tc>
          <w:tcPr/>
          <w:p>
            <w:pPr>
              <w:pStyle w:val="Compact"/>
              <w:jc w:val="left"/>
            </w:pPr>
            <w:r>
              <w:t xml:space="preserve">store</w:t>
            </w:r>
          </w:p>
        </w:tc>
        <w:tc>
          <w:tcPr/>
          <w:p>
            <w:pPr>
              <w:pStyle w:val="Compact"/>
              <w:jc w:val="left"/>
            </w:pPr>
            <w:r>
              <w:t xml:space="preserve">no</w:t>
            </w:r>
          </w:p>
        </w:tc>
        <w:tc>
          <w:tcPr/>
          <w:p>
            <w:pPr>
              <w:pStyle w:val="Compact"/>
              <w:jc w:val="left"/>
            </w:pPr>
            <w:r>
              <w:t xml:space="preserve">23</w:t>
            </w:r>
          </w:p>
        </w:tc>
        <w:tc>
          <w:tcPr/>
          <w:p>
            <w:pPr>
              <w:pStyle w:val="Compact"/>
              <w:jc w:val="right"/>
            </w:pPr>
            <w:r>
              <w:t xml:space="preserve">67.52</w:t>
            </w:r>
          </w:p>
        </w:tc>
        <w:tc>
          <w:tcPr/>
          <w:p>
            <w:pPr>
              <w:pStyle w:val="Compact"/>
              <w:jc w:val="right"/>
            </w:pPr>
            <w:r>
              <w:t xml:space="preserve">0.45</w:t>
            </w:r>
          </w:p>
        </w:tc>
        <w:tc>
          <w:tcPr/>
          <w:p>
            <w:pPr>
              <w:pStyle w:val="Compact"/>
              <w:jc w:val="right"/>
            </w:pPr>
            <w:r>
              <w:t xml:space="preserve">67.08</w:t>
            </w:r>
          </w:p>
        </w:tc>
        <w:tc>
          <w:tcPr/>
          <w:p>
            <w:pPr>
              <w:pStyle w:val="Compact"/>
              <w:jc w:val="right"/>
            </w:pPr>
            <w:r>
              <w:t xml:space="preserve">67.14</w:t>
            </w:r>
          </w:p>
        </w:tc>
        <w:tc>
          <w:tcPr/>
          <w:p>
            <w:pPr>
              <w:pStyle w:val="Compact"/>
              <w:jc w:val="right"/>
            </w:pPr>
            <w:r>
              <w:t xml:space="preserve">67.52</w:t>
            </w:r>
          </w:p>
        </w:tc>
        <w:tc>
          <w:tcPr/>
          <w:p>
            <w:pPr>
              <w:pStyle w:val="Compact"/>
              <w:jc w:val="right"/>
            </w:pPr>
            <w:r>
              <w:t xml:space="preserve">67.90</w:t>
            </w:r>
          </w:p>
        </w:tc>
        <w:tc>
          <w:tcPr/>
          <w:p>
            <w:pPr>
              <w:pStyle w:val="Compact"/>
              <w:jc w:val="right"/>
            </w:pPr>
            <w:r>
              <w:t xml:space="preserve">67.93</w:t>
            </w:r>
          </w:p>
        </w:tc>
      </w:tr>
      <w:tr>
        <w:tc>
          <w:tcPr/>
          <w:p>
            <w:pPr>
              <w:pStyle w:val="Compact"/>
              <w:jc w:val="left"/>
            </w:pPr>
            <w:r>
              <w:t xml:space="preserve">store</w:t>
            </w:r>
          </w:p>
        </w:tc>
        <w:tc>
          <w:tcPr/>
          <w:p>
            <w:pPr>
              <w:pStyle w:val="Compact"/>
              <w:jc w:val="left"/>
            </w:pPr>
            <w:r>
              <w:t xml:space="preserve">no</w:t>
            </w:r>
          </w:p>
        </w:tc>
        <w:tc>
          <w:tcPr/>
          <w:p>
            <w:pPr>
              <w:pStyle w:val="Compact"/>
              <w:jc w:val="left"/>
            </w:pPr>
            <w:r>
              <w:t xml:space="preserve">40</w:t>
            </w:r>
          </w:p>
        </w:tc>
        <w:tc>
          <w:tcPr/>
          <w:p>
            <w:pPr>
              <w:pStyle w:val="Compact"/>
              <w:jc w:val="right"/>
            </w:pPr>
            <w:r>
              <w:t xml:space="preserve">58.96</w:t>
            </w:r>
          </w:p>
        </w:tc>
        <w:tc>
          <w:tcPr/>
          <w:p>
            <w:pPr>
              <w:pStyle w:val="Compact"/>
              <w:jc w:val="right"/>
            </w:pPr>
            <w:r>
              <w:t xml:space="preserve">0.35</w:t>
            </w:r>
          </w:p>
        </w:tc>
        <w:tc>
          <w:tcPr/>
          <w:p>
            <w:pPr>
              <w:pStyle w:val="Compact"/>
              <w:jc w:val="right"/>
            </w:pPr>
            <w:r>
              <w:t xml:space="preserve">58.54</w:t>
            </w:r>
          </w:p>
        </w:tc>
        <w:tc>
          <w:tcPr/>
          <w:p>
            <w:pPr>
              <w:pStyle w:val="Compact"/>
              <w:jc w:val="right"/>
            </w:pPr>
            <w:r>
              <w:t xml:space="preserve">58.77</w:t>
            </w:r>
          </w:p>
        </w:tc>
        <w:tc>
          <w:tcPr/>
          <w:p>
            <w:pPr>
              <w:pStyle w:val="Compact"/>
              <w:jc w:val="right"/>
            </w:pPr>
            <w:r>
              <w:t xml:space="preserve">58.99</w:t>
            </w:r>
          </w:p>
        </w:tc>
        <w:tc>
          <w:tcPr/>
          <w:p>
            <w:pPr>
              <w:pStyle w:val="Compact"/>
              <w:jc w:val="right"/>
            </w:pPr>
            <w:r>
              <w:t xml:space="preserve">59.19</w:t>
            </w:r>
          </w:p>
        </w:tc>
        <w:tc>
          <w:tcPr/>
          <w:p>
            <w:pPr>
              <w:pStyle w:val="Compact"/>
              <w:jc w:val="right"/>
            </w:pPr>
            <w:r>
              <w:t xml:space="preserve">59.33</w:t>
            </w:r>
          </w:p>
        </w:tc>
      </w:tr>
      <w:tr>
        <w:tc>
          <w:tcPr/>
          <w:p>
            <w:pPr>
              <w:pStyle w:val="Compact"/>
              <w:jc w:val="left"/>
            </w:pPr>
            <w:r>
              <w:t xml:space="preserve">store</w:t>
            </w:r>
          </w:p>
        </w:tc>
        <w:tc>
          <w:tcPr/>
          <w:p>
            <w:pPr>
              <w:pStyle w:val="Compact"/>
              <w:jc w:val="left"/>
            </w:pPr>
            <w:r>
              <w:t xml:space="preserve">yes</w:t>
            </w:r>
          </w:p>
        </w:tc>
        <w:tc>
          <w:tcPr/>
          <w:p>
            <w:pPr>
              <w:pStyle w:val="Compact"/>
              <w:jc w:val="left"/>
            </w:pPr>
            <w:r>
              <w:t xml:space="preserve">6</w:t>
            </w:r>
          </w:p>
        </w:tc>
        <w:tc>
          <w:tcPr/>
          <w:p>
            <w:pPr>
              <w:pStyle w:val="Compact"/>
              <w:jc w:val="right"/>
            </w:pPr>
            <w:r>
              <w:t xml:space="preserve">77.34</w:t>
            </w:r>
          </w:p>
        </w:tc>
        <w:tc>
          <w:tcPr/>
          <w:p>
            <w:pPr>
              <w:pStyle w:val="Compact"/>
              <w:jc w:val="right"/>
            </w:pPr>
            <w:r>
              <w:t xml:space="preserve">0.77</w:t>
            </w:r>
          </w:p>
        </w:tc>
        <w:tc>
          <w:tcPr/>
          <w:p>
            <w:pPr>
              <w:pStyle w:val="Compact"/>
              <w:jc w:val="right"/>
            </w:pPr>
            <w:r>
              <w:t xml:space="preserve">76.24</w:t>
            </w:r>
          </w:p>
        </w:tc>
        <w:tc>
          <w:tcPr/>
          <w:p>
            <w:pPr>
              <w:pStyle w:val="Compact"/>
              <w:jc w:val="right"/>
            </w:pPr>
            <w:r>
              <w:t xml:space="preserve">77.07</w:t>
            </w:r>
          </w:p>
        </w:tc>
        <w:tc>
          <w:tcPr/>
          <w:p>
            <w:pPr>
              <w:pStyle w:val="Compact"/>
              <w:jc w:val="right"/>
            </w:pPr>
            <w:r>
              <w:t xml:space="preserve">77.61</w:t>
            </w:r>
          </w:p>
        </w:tc>
        <w:tc>
          <w:tcPr/>
          <w:p>
            <w:pPr>
              <w:pStyle w:val="Compact"/>
              <w:jc w:val="right"/>
            </w:pPr>
            <w:r>
              <w:t xml:space="preserve">77.88</w:t>
            </w:r>
          </w:p>
        </w:tc>
        <w:tc>
          <w:tcPr/>
          <w:p>
            <w:pPr>
              <w:pStyle w:val="Compact"/>
              <w:jc w:val="right"/>
            </w:pPr>
            <w:r>
              <w:t xml:space="preserve">77.89</w:t>
            </w:r>
          </w:p>
        </w:tc>
      </w:tr>
      <w:tr>
        <w:tc>
          <w:tcPr/>
          <w:p>
            <w:pPr>
              <w:pStyle w:val="Compact"/>
              <w:jc w:val="left"/>
            </w:pPr>
            <w:r>
              <w:t xml:space="preserve">store</w:t>
            </w:r>
          </w:p>
        </w:tc>
        <w:tc>
          <w:tcPr/>
          <w:p>
            <w:pPr>
              <w:pStyle w:val="Compact"/>
              <w:jc w:val="left"/>
            </w:pPr>
            <w:r>
              <w:t xml:space="preserve">yes</w:t>
            </w:r>
          </w:p>
        </w:tc>
        <w:tc>
          <w:tcPr/>
          <w:p>
            <w:pPr>
              <w:pStyle w:val="Compact"/>
              <w:jc w:val="left"/>
            </w:pPr>
            <w:r>
              <w:t xml:space="preserve">23</w:t>
            </w:r>
          </w:p>
        </w:tc>
        <w:tc>
          <w:tcPr/>
          <w:p>
            <w:pPr>
              <w:pStyle w:val="Compact"/>
              <w:jc w:val="right"/>
            </w:pPr>
            <w:r>
              <w:t xml:space="preserve">66.19</w:t>
            </w:r>
          </w:p>
        </w:tc>
        <w:tc>
          <w:tcPr/>
          <w:p>
            <w:pPr>
              <w:pStyle w:val="Compact"/>
              <w:jc w:val="right"/>
            </w:pPr>
            <w:r>
              <w:t xml:space="preserve">0.20</w:t>
            </w:r>
          </w:p>
        </w:tc>
        <w:tc>
          <w:tcPr/>
          <w:p>
            <w:pPr>
              <w:pStyle w:val="Compact"/>
              <w:jc w:val="right"/>
            </w:pPr>
            <w:r>
              <w:t xml:space="preserve">65.93</w:t>
            </w:r>
          </w:p>
        </w:tc>
        <w:tc>
          <w:tcPr/>
          <w:p>
            <w:pPr>
              <w:pStyle w:val="Compact"/>
              <w:jc w:val="right"/>
            </w:pPr>
            <w:r>
              <w:t xml:space="preserve">66.09</w:t>
            </w:r>
          </w:p>
        </w:tc>
        <w:tc>
          <w:tcPr/>
          <w:p>
            <w:pPr>
              <w:pStyle w:val="Compact"/>
              <w:jc w:val="right"/>
            </w:pPr>
            <w:r>
              <w:t xml:space="preserve">66.23</w:t>
            </w:r>
          </w:p>
        </w:tc>
        <w:tc>
          <w:tcPr/>
          <w:p>
            <w:pPr>
              <w:pStyle w:val="Compact"/>
              <w:jc w:val="right"/>
            </w:pPr>
            <w:r>
              <w:t xml:space="preserve">66.33</w:t>
            </w:r>
          </w:p>
        </w:tc>
        <w:tc>
          <w:tcPr/>
          <w:p>
            <w:pPr>
              <w:pStyle w:val="Compact"/>
              <w:jc w:val="right"/>
            </w:pPr>
            <w:r>
              <w:t xml:space="preserve">66.38</w:t>
            </w:r>
          </w:p>
        </w:tc>
      </w:tr>
      <w:tr>
        <w:tc>
          <w:tcPr/>
          <w:p>
            <w:pPr>
              <w:pStyle w:val="Compact"/>
              <w:jc w:val="left"/>
            </w:pPr>
            <w:r>
              <w:t xml:space="preserve">store</w:t>
            </w:r>
          </w:p>
        </w:tc>
        <w:tc>
          <w:tcPr/>
          <w:p>
            <w:pPr>
              <w:pStyle w:val="Compact"/>
              <w:jc w:val="left"/>
            </w:pPr>
            <w:r>
              <w:t xml:space="preserve">yes</w:t>
            </w:r>
          </w:p>
        </w:tc>
        <w:tc>
          <w:tcPr/>
          <w:p>
            <w:pPr>
              <w:pStyle w:val="Compact"/>
              <w:jc w:val="left"/>
            </w:pPr>
            <w:r>
              <w:t xml:space="preserve">40</w:t>
            </w:r>
          </w:p>
        </w:tc>
        <w:tc>
          <w:tcPr/>
          <w:p>
            <w:pPr>
              <w:pStyle w:val="Compact"/>
              <w:jc w:val="right"/>
            </w:pPr>
            <w:r>
              <w:t xml:space="preserve">59.13</w:t>
            </w:r>
          </w:p>
        </w:tc>
        <w:tc>
          <w:tcPr/>
          <w:p>
            <w:pPr>
              <w:pStyle w:val="Compact"/>
              <w:jc w:val="right"/>
            </w:pPr>
            <w:r>
              <w:t xml:space="preserve">0.66</w:t>
            </w:r>
          </w:p>
        </w:tc>
        <w:tc>
          <w:tcPr/>
          <w:p>
            <w:pPr>
              <w:pStyle w:val="Compact"/>
              <w:jc w:val="right"/>
            </w:pPr>
            <w:r>
              <w:t xml:space="preserve">58.24</w:t>
            </w:r>
          </w:p>
        </w:tc>
        <w:tc>
          <w:tcPr/>
          <w:p>
            <w:pPr>
              <w:pStyle w:val="Compact"/>
              <w:jc w:val="right"/>
            </w:pPr>
            <w:r>
              <w:t xml:space="preserve">58.91</w:t>
            </w:r>
          </w:p>
        </w:tc>
        <w:tc>
          <w:tcPr/>
          <w:p>
            <w:pPr>
              <w:pStyle w:val="Compact"/>
              <w:jc w:val="right"/>
            </w:pPr>
            <w:r>
              <w:t xml:space="preserve">59.22</w:t>
            </w:r>
          </w:p>
        </w:tc>
        <w:tc>
          <w:tcPr/>
          <w:p>
            <w:pPr>
              <w:pStyle w:val="Compact"/>
              <w:jc w:val="right"/>
            </w:pPr>
            <w:r>
              <w:t xml:space="preserve">59.43</w:t>
            </w:r>
          </w:p>
        </w:tc>
        <w:tc>
          <w:tcPr/>
          <w:p>
            <w:pPr>
              <w:pStyle w:val="Compact"/>
              <w:jc w:val="right"/>
            </w:pPr>
            <w:r>
              <w:t xml:space="preserve">59.82</w:t>
            </w:r>
          </w:p>
        </w:tc>
      </w:tr>
    </w:tbl>
    <w:p>
      <w:pPr>
        <w:pStyle w:val="BodyText"/>
      </w:pPr>
      <w:r>
        <w:t xml:space="preserve">The box plot below displays a five-number summary of dissolving time for each brand of tablet. The plot displays</w:t>
      </w:r>
      <w:r>
        <w:t xml:space="preserve"> </w:t>
      </w:r>
      <w:r>
        <w:rPr>
          <w:rStyle w:val="VerbatimChar"/>
        </w:rPr>
        <w:t xml:space="preserve">Time</w:t>
      </w:r>
      <w:r>
        <w:t xml:space="preserve"> </w:t>
      </w:r>
      <w:r>
        <w:t xml:space="preserve">as a function of</w:t>
      </w:r>
      <w:r>
        <w:t xml:space="preserve"> </w:t>
      </w:r>
      <w:r>
        <w:rPr>
          <w:rStyle w:val="VerbatimChar"/>
        </w:rPr>
        <w:t xml:space="preserve">Brand</w:t>
      </w:r>
      <w:r>
        <w:t xml:space="preserve"> </w:t>
      </w:r>
      <w:r>
        <w:t xml:space="preserve">and indicates that there is an effect of the brand on time.</w:t>
      </w:r>
    </w:p>
    <w:p>
      <w:pPr>
        <w:pStyle w:val="BodyText"/>
      </w:pPr>
      <w:r>
        <w:drawing>
          <wp:inline>
            <wp:extent cx="2857500" cy="2286000"/>
            <wp:effectExtent b="0" l="0" r="0" t="0"/>
            <wp:docPr descr="" title="" id="24" name="Picture"/>
            <a:graphic>
              <a:graphicData uri="http://schemas.openxmlformats.org/drawingml/2006/picture">
                <pic:pic>
                  <pic:nvPicPr>
                    <pic:cNvPr descr="ST-518-Project_files/figure-docx/box%20plot%20time%20v%20brand-1.png" id="25" name="Picture"/>
                    <pic:cNvPicPr>
                      <a:picLocks noChangeArrowheads="1" noChangeAspect="1"/>
                    </pic:cNvPicPr>
                  </pic:nvPicPr>
                  <pic:blipFill>
                    <a:blip r:embed="rId23"/>
                    <a:stretch>
                      <a:fillRect/>
                    </a:stretch>
                  </pic:blipFill>
                  <pic:spPr bwMode="auto">
                    <a:xfrm>
                      <a:off x="0" y="0"/>
                      <a:ext cx="2857500" cy="2286000"/>
                    </a:xfrm>
                    <a:prstGeom prst="rect">
                      <a:avLst/>
                    </a:prstGeom>
                    <a:noFill/>
                    <a:ln w="9525">
                      <a:noFill/>
                      <a:headEnd/>
                      <a:tailEnd/>
                    </a:ln>
                  </pic:spPr>
                </pic:pic>
              </a:graphicData>
            </a:graphic>
          </wp:inline>
        </w:drawing>
      </w:r>
    </w:p>
    <w:p>
      <w:pPr>
        <w:pStyle w:val="BodyText"/>
      </w:pPr>
      <w:r>
        <w:t xml:space="preserve">The box plot below displays a five-number summary of dissolving time for each stirred status. The box plot displays</w:t>
      </w:r>
      <w:r>
        <w:t xml:space="preserve"> </w:t>
      </w:r>
      <w:r>
        <w:rPr>
          <w:rStyle w:val="VerbatimChar"/>
        </w:rPr>
        <w:t xml:space="preserve">Time</w:t>
      </w:r>
      <w:r>
        <w:t xml:space="preserve"> </w:t>
      </w:r>
      <w:r>
        <w:t xml:space="preserve">as a function of</w:t>
      </w:r>
      <w:r>
        <w:t xml:space="preserve"> </w:t>
      </w:r>
      <w:r>
        <w:rPr>
          <w:rStyle w:val="VerbatimChar"/>
        </w:rPr>
        <w:t xml:space="preserve">Stirred</w:t>
      </w:r>
      <w:r>
        <w:t xml:space="preserve"> </w:t>
      </w:r>
      <w:r>
        <w:t xml:space="preserve">and indicates that there is an effect of the stirred status on time.</w:t>
      </w:r>
    </w:p>
    <w:p>
      <w:pPr>
        <w:pStyle w:val="BodyText"/>
      </w:pPr>
      <w:r>
        <w:drawing>
          <wp:inline>
            <wp:extent cx="2857500" cy="2286000"/>
            <wp:effectExtent b="0" l="0" r="0" t="0"/>
            <wp:docPr descr="" title="" id="27" name="Picture"/>
            <a:graphic>
              <a:graphicData uri="http://schemas.openxmlformats.org/drawingml/2006/picture">
                <pic:pic>
                  <pic:nvPicPr>
                    <pic:cNvPr descr="ST-518-Project_files/figure-docx/box%20plot%20time%20v%20stirred%20status-1.png" id="28" name="Picture"/>
                    <pic:cNvPicPr>
                      <a:picLocks noChangeArrowheads="1" noChangeAspect="1"/>
                    </pic:cNvPicPr>
                  </pic:nvPicPr>
                  <pic:blipFill>
                    <a:blip r:embed="rId26"/>
                    <a:stretch>
                      <a:fillRect/>
                    </a:stretch>
                  </pic:blipFill>
                  <pic:spPr bwMode="auto">
                    <a:xfrm>
                      <a:off x="0" y="0"/>
                      <a:ext cx="2857500" cy="2286000"/>
                    </a:xfrm>
                    <a:prstGeom prst="rect">
                      <a:avLst/>
                    </a:prstGeom>
                    <a:noFill/>
                    <a:ln w="9525">
                      <a:noFill/>
                      <a:headEnd/>
                      <a:tailEnd/>
                    </a:ln>
                  </pic:spPr>
                </pic:pic>
              </a:graphicData>
            </a:graphic>
          </wp:inline>
        </w:drawing>
      </w:r>
    </w:p>
    <w:p>
      <w:pPr>
        <w:pStyle w:val="BodyText"/>
      </w:pPr>
      <w:r>
        <w:t xml:space="preserve">The box plot below displays the dissolving time for different water temperatures.</w:t>
      </w:r>
      <w:r>
        <w:t xml:space="preserve"> </w:t>
      </w:r>
      <w:r>
        <w:rPr>
          <w:rStyle w:val="VerbatimChar"/>
        </w:rPr>
        <w:t xml:space="preserve">Time</w:t>
      </w:r>
      <w:r>
        <w:t xml:space="preserve"> </w:t>
      </w:r>
      <w:r>
        <w:t xml:space="preserve">is displayed as a function of</w:t>
      </w:r>
      <w:r>
        <w:t xml:space="preserve"> </w:t>
      </w:r>
      <w:r>
        <w:rPr>
          <w:rStyle w:val="VerbatimChar"/>
        </w:rPr>
        <w:t xml:space="preserve">Temperature</w:t>
      </w:r>
      <w:r>
        <w:t xml:space="preserve">, however, we can also see how the</w:t>
      </w:r>
      <w:r>
        <w:t xml:space="preserve"> </w:t>
      </w:r>
      <w:r>
        <w:rPr>
          <w:rStyle w:val="VerbatimChar"/>
        </w:rPr>
        <w:t xml:space="preserve">Brand</w:t>
      </w:r>
      <w:r>
        <w:t xml:space="preserve"> </w:t>
      </w:r>
      <w:r>
        <w:t xml:space="preserve">and</w:t>
      </w:r>
      <w:r>
        <w:t xml:space="preserve"> </w:t>
      </w:r>
      <w:r>
        <w:rPr>
          <w:rStyle w:val="VerbatimChar"/>
        </w:rPr>
        <w:t xml:space="preserve">Stirred</w:t>
      </w:r>
      <w:r>
        <w:t xml:space="preserve"> </w:t>
      </w:r>
      <w:r>
        <w:t xml:space="preserve">variables affect the dissolving time by observing the color and shape of the points. It is clear that a warmer temperature reduces the dissolving time. It also appears that, as mentioned above, stirring the water reduces the dissolving time and that at the higher temperatures, the store brand dissolves more quickly than the name brand tablets.</w:t>
      </w:r>
    </w:p>
    <w:p>
      <w:pPr>
        <w:pStyle w:val="BodyText"/>
      </w:pPr>
      <w:r>
        <w:drawing>
          <wp:inline>
            <wp:extent cx="3810000" cy="3048000"/>
            <wp:effectExtent b="0" l="0" r="0" t="0"/>
            <wp:docPr descr="" title="" id="30" name="Picture"/>
            <a:graphic>
              <a:graphicData uri="http://schemas.openxmlformats.org/drawingml/2006/picture">
                <pic:pic>
                  <pic:nvPicPr>
                    <pic:cNvPr descr="ST-518-Project_files/figure-docx/box%20plot%20time%20v%20temp-1.png" id="31" name="Picture"/>
                    <pic:cNvPicPr>
                      <a:picLocks noChangeArrowheads="1" noChangeAspect="1"/>
                    </pic:cNvPicPr>
                  </pic:nvPicPr>
                  <pic:blipFill>
                    <a:blip r:embed="rId29"/>
                    <a:stretch>
                      <a:fillRect/>
                    </a:stretch>
                  </pic:blipFill>
                  <pic:spPr bwMode="auto">
                    <a:xfrm>
                      <a:off x="0" y="0"/>
                      <a:ext cx="3810000" cy="3048000"/>
                    </a:xfrm>
                    <a:prstGeom prst="rect">
                      <a:avLst/>
                    </a:prstGeom>
                    <a:noFill/>
                    <a:ln w="9525">
                      <a:noFill/>
                      <a:headEnd/>
                      <a:tailEnd/>
                    </a:ln>
                  </pic:spPr>
                </pic:pic>
              </a:graphicData>
            </a:graphic>
          </wp:inline>
        </w:drawing>
      </w:r>
    </w:p>
    <w:bookmarkEnd w:id="32"/>
    <w:bookmarkStart w:id="42" w:name="analysis-and-results"/>
    <w:p>
      <w:pPr>
        <w:pStyle w:val="Heading1"/>
      </w:pPr>
      <w:r>
        <w:t xml:space="preserve">Analysis and Results</w:t>
      </w:r>
    </w:p>
    <w:p>
      <w:pPr>
        <w:pStyle w:val="FirstParagraph"/>
      </w:pPr>
      <w:r>
        <w:rPr>
          <w:iCs/>
          <w:i/>
        </w:rPr>
        <w:t xml:space="preserve">Fit appropriate models and follow good statistical analysis process to determine the best model to use. Make use of proper diagnostics. Choose the appropriate effects to compare, correctly estimate and test significance of the effects and trends.</w:t>
      </w:r>
    </w:p>
    <w:p>
      <w:pPr>
        <w:pStyle w:val="BodyText"/>
      </w:pPr>
      <w:r>
        <w:rPr>
          <w:bCs/>
          <w:b/>
        </w:rPr>
        <w:t xml:space="preserve">Model 1</w:t>
      </w:r>
    </w:p>
    <w:p>
      <w:pPr>
        <w:pStyle w:val="BodyText"/>
      </w:pPr>
      <w:r>
        <w:drawing>
          <wp:inline>
            <wp:extent cx="2857500" cy="2286000"/>
            <wp:effectExtent b="0" l="0" r="0" t="0"/>
            <wp:docPr descr="" title="" id="34" name="Picture"/>
            <a:graphic>
              <a:graphicData uri="http://schemas.openxmlformats.org/drawingml/2006/picture">
                <pic:pic>
                  <pic:nvPicPr>
                    <pic:cNvPr descr="ST-518-Project_files/figure-docx/no%20interaction%20model-1.png" id="35" name="Picture"/>
                    <pic:cNvPicPr>
                      <a:picLocks noChangeArrowheads="1" noChangeAspect="1"/>
                    </pic:cNvPicPr>
                  </pic:nvPicPr>
                  <pic:blipFill>
                    <a:blip r:embed="rId33"/>
                    <a:stretch>
                      <a:fillRect/>
                    </a:stretch>
                  </pic:blipFill>
                  <pic:spPr bwMode="auto">
                    <a:xfrm>
                      <a:off x="0" y="0"/>
                      <a:ext cx="2857500" cy="2286000"/>
                    </a:xfrm>
                    <a:prstGeom prst="rect">
                      <a:avLst/>
                    </a:prstGeom>
                    <a:noFill/>
                    <a:ln w="9525">
                      <a:noFill/>
                      <a:headEnd/>
                      <a:tailEnd/>
                    </a:ln>
                  </pic:spPr>
                </pic:pic>
              </a:graphicData>
            </a:graphic>
          </wp:inline>
        </w:drawing>
      </w:r>
    </w:p>
    <w:p>
      <w:pPr>
        <w:pStyle w:val="SourceCode"/>
      </w:pPr>
      <w:r>
        <w:rPr>
          <w:rStyle w:val="VerbatimChar"/>
        </w:rPr>
        <w:t xml:space="preserve">##             Df Sum Sq Mean Sq F value   Pr(&gt;F)    </w:t>
      </w:r>
      <w:r>
        <w:br/>
      </w:r>
      <w:r>
        <w:rPr>
          <w:rStyle w:val="VerbatimChar"/>
        </w:rPr>
        <w:t xml:space="preserve">## Brand        1  342.0   342.0  48.514 1.44e-08 ***</w:t>
      </w:r>
      <w:r>
        <w:br/>
      </w:r>
      <w:r>
        <w:rPr>
          <w:rStyle w:val="VerbatimChar"/>
        </w:rPr>
        <w:t xml:space="preserve">## Temp         2 1654.7   827.4 117.364  &lt; 2e-16 ***</w:t>
      </w:r>
      <w:r>
        <w:br/>
      </w:r>
      <w:r>
        <w:rPr>
          <w:rStyle w:val="VerbatimChar"/>
        </w:rPr>
        <w:t xml:space="preserve">## Stirred      1   69.9    69.9   9.914  0.00298 ** </w:t>
      </w:r>
      <w:r>
        <w:br/>
      </w:r>
      <w:r>
        <w:rPr>
          <w:rStyle w:val="VerbatimChar"/>
        </w:rPr>
        <w:t xml:space="preserve">## Residuals   43  303.1     7.0                     </w:t>
      </w:r>
      <w:r>
        <w:br/>
      </w:r>
      <w:r>
        <w:rPr>
          <w:rStyle w:val="VerbatimChar"/>
        </w:rPr>
        <w:t xml:space="preserve">## ---</w:t>
      </w:r>
      <w:r>
        <w:br/>
      </w:r>
      <w:r>
        <w:rPr>
          <w:rStyle w:val="VerbatimChar"/>
        </w:rPr>
        <w:t xml:space="preserve">## Signif. codes:  0 '***' 0.001 '**' 0.01 '*' 0.05 '.' 0.1 ' ' 1</w:t>
      </w:r>
    </w:p>
    <w:p>
      <w:pPr>
        <w:pStyle w:val="FirstParagraph"/>
      </w:pPr>
      <w:r>
        <w:rPr>
          <w:bCs/>
          <w:b/>
        </w:rPr>
        <w:t xml:space="preserve">Coefficients of Model 1</w:t>
      </w:r>
    </w:p>
    <w:p>
      <w:pPr>
        <w:pStyle w:val="SourceCode"/>
      </w:pPr>
      <w:r>
        <w:rPr>
          <w:rStyle w:val="VerbatimChar"/>
        </w:rPr>
        <w:t xml:space="preserve">## (Intercept)  Brandstore      Temp23      Temp40  Stirredyes </w:t>
      </w:r>
      <w:r>
        <w:br/>
      </w:r>
      <w:r>
        <w:rPr>
          <w:rStyle w:val="VerbatimChar"/>
        </w:rPr>
        <w:t xml:space="preserve">##   81.881558   -5.338595   -7.315177  -14.381286   -2.413294</w:t>
      </w:r>
    </w:p>
    <w:p>
      <w:pPr>
        <w:pStyle w:val="FirstParagraph"/>
      </w:pPr>
      <w:r>
        <w:rPr>
          <w:bCs/>
          <w:b/>
        </w:rPr>
        <w:t xml:space="preserve">Model 2</w:t>
      </w:r>
    </w:p>
    <w:p>
      <w:pPr>
        <w:pStyle w:val="BodyText"/>
      </w:pPr>
      <w:r>
        <w:drawing>
          <wp:inline>
            <wp:extent cx="2857500" cy="2286000"/>
            <wp:effectExtent b="0" l="0" r="0" t="0"/>
            <wp:docPr descr="" title="" id="37" name="Picture"/>
            <a:graphic>
              <a:graphicData uri="http://schemas.openxmlformats.org/drawingml/2006/picture">
                <pic:pic>
                  <pic:nvPicPr>
                    <pic:cNvPr descr="ST-518-Project_files/figure-docx/interaction%20model-1.png" id="38" name="Picture"/>
                    <pic:cNvPicPr>
                      <a:picLocks noChangeArrowheads="1" noChangeAspect="1"/>
                    </pic:cNvPicPr>
                  </pic:nvPicPr>
                  <pic:blipFill>
                    <a:blip r:embed="rId36"/>
                    <a:stretch>
                      <a:fillRect/>
                    </a:stretch>
                  </pic:blipFill>
                  <pic:spPr bwMode="auto">
                    <a:xfrm>
                      <a:off x="0" y="0"/>
                      <a:ext cx="2857500" cy="2286000"/>
                    </a:xfrm>
                    <a:prstGeom prst="rect">
                      <a:avLst/>
                    </a:prstGeom>
                    <a:noFill/>
                    <a:ln w="9525">
                      <a:noFill/>
                      <a:headEnd/>
                      <a:tailEnd/>
                    </a:ln>
                  </pic:spPr>
                </pic:pic>
              </a:graphicData>
            </a:graphic>
          </wp:inline>
        </w:drawing>
      </w:r>
    </w:p>
    <w:p>
      <w:pPr>
        <w:pStyle w:val="SourceCode"/>
      </w:pPr>
      <w:r>
        <w:rPr>
          <w:rStyle w:val="VerbatimChar"/>
        </w:rPr>
        <w:t xml:space="preserve">##                    Df Sum Sq Mean Sq F value   Pr(&gt;F)    </w:t>
      </w:r>
      <w:r>
        <w:br/>
      </w:r>
      <w:r>
        <w:rPr>
          <w:rStyle w:val="VerbatimChar"/>
        </w:rPr>
        <w:t xml:space="preserve">## Brand               1  342.0   342.0 296.041  &lt; 2e-16 ***</w:t>
      </w:r>
      <w:r>
        <w:br/>
      </w:r>
      <w:r>
        <w:rPr>
          <w:rStyle w:val="VerbatimChar"/>
        </w:rPr>
        <w:t xml:space="preserve">## Temp                2 1654.7   827.4 716.169  &lt; 2e-16 ***</w:t>
      </w:r>
      <w:r>
        <w:br/>
      </w:r>
      <w:r>
        <w:rPr>
          <w:rStyle w:val="VerbatimChar"/>
        </w:rPr>
        <w:t xml:space="preserve">## Stirred             1   69.9    69.9  60.495 3.22e-09 ***</w:t>
      </w:r>
      <w:r>
        <w:br/>
      </w:r>
      <w:r>
        <w:rPr>
          <w:rStyle w:val="VerbatimChar"/>
        </w:rPr>
        <w:t xml:space="preserve">## Brand:Temp          2  231.9   115.9 100.345 1.90e-15 ***</w:t>
      </w:r>
      <w:r>
        <w:br/>
      </w:r>
      <w:r>
        <w:rPr>
          <w:rStyle w:val="VerbatimChar"/>
        </w:rPr>
        <w:t xml:space="preserve">## Brand:Stirred       1   20.5    20.5  17.753 0.000161 ***</w:t>
      </w:r>
      <w:r>
        <w:br/>
      </w:r>
      <w:r>
        <w:rPr>
          <w:rStyle w:val="VerbatimChar"/>
        </w:rPr>
        <w:t xml:space="preserve">## Temp:Stirred        2    0.1     0.1   0.054 0.947535    </w:t>
      </w:r>
      <w:r>
        <w:br/>
      </w:r>
      <w:r>
        <w:rPr>
          <w:rStyle w:val="VerbatimChar"/>
        </w:rPr>
        <w:t xml:space="preserve">## Brand:Temp:Stirred  2    9.1     4.5   3.919 0.028838 *  </w:t>
      </w:r>
      <w:r>
        <w:br/>
      </w:r>
      <w:r>
        <w:rPr>
          <w:rStyle w:val="VerbatimChar"/>
        </w:rPr>
        <w:t xml:space="preserve">## Residuals          36   41.6     1.2                     </w:t>
      </w:r>
      <w:r>
        <w:br/>
      </w:r>
      <w:r>
        <w:rPr>
          <w:rStyle w:val="VerbatimChar"/>
        </w:rPr>
        <w:t xml:space="preserve">## ---</w:t>
      </w:r>
      <w:r>
        <w:br/>
      </w:r>
      <w:r>
        <w:rPr>
          <w:rStyle w:val="VerbatimChar"/>
        </w:rPr>
        <w:t xml:space="preserve">## Signif. codes:  0 '***' 0.001 '**' 0.01 '*' 0.05 '.' 0.1 ' ' 1</w:t>
      </w:r>
    </w:p>
    <w:p>
      <w:pPr>
        <w:pStyle w:val="FirstParagraph"/>
      </w:pPr>
      <w:r>
        <w:rPr>
          <w:bCs/>
          <w:b/>
        </w:rPr>
        <w:t xml:space="preserve">Coefficients of Model 2</w:t>
      </w:r>
    </w:p>
    <w:p>
      <w:pPr>
        <w:pStyle w:val="SourceCode"/>
      </w:pPr>
      <w:r>
        <w:rPr>
          <w:rStyle w:val="VerbatimChar"/>
        </w:rPr>
        <w:t xml:space="preserve">##                  (Intercept)                   Brandstore </w:t>
      </w:r>
      <w:r>
        <w:br/>
      </w:r>
      <w:r>
        <w:rPr>
          <w:rStyle w:val="VerbatimChar"/>
        </w:rPr>
        <w:t xml:space="preserve">##                   78.9906136                    0.5017854 </w:t>
      </w:r>
      <w:r>
        <w:br/>
      </w:r>
      <w:r>
        <w:rPr>
          <w:rStyle w:val="VerbatimChar"/>
        </w:rPr>
        <w:t xml:space="preserve">##                       Temp23                       Temp40 </w:t>
      </w:r>
      <w:r>
        <w:br/>
      </w:r>
      <w:r>
        <w:rPr>
          <w:rStyle w:val="VerbatimChar"/>
        </w:rPr>
        <w:t xml:space="preserve">##                   -2.6271025                   -8.4355000 </w:t>
      </w:r>
      <w:r>
        <w:br/>
      </w:r>
      <w:r>
        <w:rPr>
          <w:rStyle w:val="VerbatimChar"/>
        </w:rPr>
        <w:t xml:space="preserve">##                   Stirredyes            Brandstore:Temp23 </w:t>
      </w:r>
      <w:r>
        <w:br/>
      </w:r>
      <w:r>
        <w:rPr>
          <w:rStyle w:val="VerbatimChar"/>
        </w:rPr>
        <w:t xml:space="preserve">##                   -2.7882004                   -9.3497720 </w:t>
      </w:r>
      <w:r>
        <w:br/>
      </w:r>
      <w:r>
        <w:rPr>
          <w:rStyle w:val="VerbatimChar"/>
        </w:rPr>
        <w:t xml:space="preserve">##            Brandstore:Temp40        Brandstore:Stirredyes </w:t>
      </w:r>
      <w:r>
        <w:br/>
      </w:r>
      <w:r>
        <w:rPr>
          <w:rStyle w:val="VerbatimChar"/>
        </w:rPr>
        <w:t xml:space="preserve">##                  -12.0934259                    0.6328276 </w:t>
      </w:r>
      <w:r>
        <w:br/>
      </w:r>
      <w:r>
        <w:rPr>
          <w:rStyle w:val="VerbatimChar"/>
        </w:rPr>
        <w:t xml:space="preserve">##            Temp23:Stirredyes            Temp40:Stirredyes </w:t>
      </w:r>
      <w:r>
        <w:br/>
      </w:r>
      <w:r>
        <w:rPr>
          <w:rStyle w:val="VerbatimChar"/>
        </w:rPr>
        <w:t xml:space="preserve">##                   -0.8838592                   -1.9134790 </w:t>
      </w:r>
      <w:r>
        <w:br/>
      </w:r>
      <w:r>
        <w:rPr>
          <w:rStyle w:val="VerbatimChar"/>
        </w:rPr>
        <w:t xml:space="preserve">## Brandstore:Temp23:Stirredyes Brandstore:Temp40:Stirredyes </w:t>
      </w:r>
      <w:r>
        <w:br/>
      </w:r>
      <w:r>
        <w:rPr>
          <w:rStyle w:val="VerbatimChar"/>
        </w:rPr>
        <w:t xml:space="preserve">##                    1.7149658                    4.2306652</w:t>
      </w:r>
    </w:p>
    <w:p>
      <w:pPr>
        <w:pStyle w:val="FirstParagraph"/>
      </w:pPr>
      <w:r>
        <w:rPr>
          <w:bCs/>
          <w:b/>
        </w:rPr>
        <w:t xml:space="preserve">Model 3</w:t>
      </w:r>
    </w:p>
    <w:p>
      <w:pPr>
        <w:pStyle w:val="BodyText"/>
      </w:pPr>
      <w:r>
        <w:drawing>
          <wp:inline>
            <wp:extent cx="2857500" cy="2286000"/>
            <wp:effectExtent b="0" l="0" r="0" t="0"/>
            <wp:docPr descr="" title="" id="40" name="Picture"/>
            <a:graphic>
              <a:graphicData uri="http://schemas.openxmlformats.org/drawingml/2006/picture">
                <pic:pic>
                  <pic:nvPicPr>
                    <pic:cNvPr descr="ST-518-Project_files/figure-docx/significant%20terms%20model-1.png" id="41" name="Picture"/>
                    <pic:cNvPicPr>
                      <a:picLocks noChangeArrowheads="1" noChangeAspect="1"/>
                    </pic:cNvPicPr>
                  </pic:nvPicPr>
                  <pic:blipFill>
                    <a:blip r:embed="rId39"/>
                    <a:stretch>
                      <a:fillRect/>
                    </a:stretch>
                  </pic:blipFill>
                  <pic:spPr bwMode="auto">
                    <a:xfrm>
                      <a:off x="0" y="0"/>
                      <a:ext cx="2857500" cy="2286000"/>
                    </a:xfrm>
                    <a:prstGeom prst="rect">
                      <a:avLst/>
                    </a:prstGeom>
                    <a:noFill/>
                    <a:ln w="9525">
                      <a:noFill/>
                      <a:headEnd/>
                      <a:tailEnd/>
                    </a:ln>
                  </pic:spPr>
                </pic:pic>
              </a:graphicData>
            </a:graphic>
          </wp:inline>
        </w:drawing>
      </w:r>
    </w:p>
    <w:p>
      <w:pPr>
        <w:pStyle w:val="SourceCode"/>
      </w:pPr>
      <w:r>
        <w:rPr>
          <w:rStyle w:val="VerbatimChar"/>
        </w:rPr>
        <w:t xml:space="preserve">##               Df Sum Sq Mean Sq F value   Pr(&gt;F)    </w:t>
      </w:r>
      <w:r>
        <w:br/>
      </w:r>
      <w:r>
        <w:rPr>
          <w:rStyle w:val="VerbatimChar"/>
        </w:rPr>
        <w:t xml:space="preserve">## Brand          1  342.0   342.0  269.45  &lt; 2e-16 ***</w:t>
      </w:r>
      <w:r>
        <w:br/>
      </w:r>
      <w:r>
        <w:rPr>
          <w:rStyle w:val="VerbatimChar"/>
        </w:rPr>
        <w:t xml:space="preserve">## Temp           2 1654.7   827.4  651.85  &lt; 2e-16 ***</w:t>
      </w:r>
      <w:r>
        <w:br/>
      </w:r>
      <w:r>
        <w:rPr>
          <w:rStyle w:val="VerbatimChar"/>
        </w:rPr>
        <w:t xml:space="preserve">## Stirred        1   69.9    69.9   55.06 4.90e-09 ***</w:t>
      </w:r>
      <w:r>
        <w:br/>
      </w:r>
      <w:r>
        <w:rPr>
          <w:rStyle w:val="VerbatimChar"/>
        </w:rPr>
        <w:t xml:space="preserve">## Brand:Temp     2  231.9   115.9   91.33 1.22e-15 ***</w:t>
      </w:r>
      <w:r>
        <w:br/>
      </w:r>
      <w:r>
        <w:rPr>
          <w:rStyle w:val="VerbatimChar"/>
        </w:rPr>
        <w:t xml:space="preserve">## Brand:Stirred  1   20.5    20.5   16.16  0.00025 ***</w:t>
      </w:r>
      <w:r>
        <w:br/>
      </w:r>
      <w:r>
        <w:rPr>
          <w:rStyle w:val="VerbatimChar"/>
        </w:rPr>
        <w:t xml:space="preserve">## Residuals     40   50.8     1.3                     </w:t>
      </w:r>
      <w:r>
        <w:br/>
      </w:r>
      <w:r>
        <w:rPr>
          <w:rStyle w:val="VerbatimChar"/>
        </w:rPr>
        <w:t xml:space="preserve">## ---</w:t>
      </w:r>
      <w:r>
        <w:br/>
      </w:r>
      <w:r>
        <w:rPr>
          <w:rStyle w:val="VerbatimChar"/>
        </w:rPr>
        <w:t xml:space="preserve">## Signif. codes:  0 '***' 0.001 '**' 0.01 '*' 0.05 '.' 0.1 ' ' 1</w:t>
      </w:r>
    </w:p>
    <w:p>
      <w:pPr>
        <w:pStyle w:val="FirstParagraph"/>
      </w:pPr>
      <w:r>
        <w:rPr>
          <w:bCs/>
          <w:b/>
        </w:rPr>
        <w:t xml:space="preserve">Coefficients of Model 3</w:t>
      </w:r>
    </w:p>
    <w:p>
      <w:pPr>
        <w:pStyle w:val="SourceCode"/>
      </w:pPr>
      <w:r>
        <w:rPr>
          <w:rStyle w:val="VerbatimChar"/>
        </w:rPr>
        <w:t xml:space="preserve">##           (Intercept)            Brandstore                Temp23 </w:t>
      </w:r>
      <w:r>
        <w:br/>
      </w:r>
      <w:r>
        <w:rPr>
          <w:rStyle w:val="VerbatimChar"/>
        </w:rPr>
        <w:t xml:space="preserve">##            79.4568366            -0.4891531            -3.0690321 </w:t>
      </w:r>
      <w:r>
        <w:br/>
      </w:r>
      <w:r>
        <w:rPr>
          <w:rStyle w:val="VerbatimChar"/>
        </w:rPr>
        <w:t xml:space="preserve">##                Temp40            Stirredyes     Brandstore:Temp23 </w:t>
      </w:r>
      <w:r>
        <w:br/>
      </w:r>
      <w:r>
        <w:rPr>
          <w:rStyle w:val="VerbatimChar"/>
        </w:rPr>
        <w:t xml:space="preserve">##            -9.3922395            -3.7206465            -8.4922892 </w:t>
      </w:r>
      <w:r>
        <w:br/>
      </w:r>
      <w:r>
        <w:rPr>
          <w:rStyle w:val="VerbatimChar"/>
        </w:rPr>
        <w:t xml:space="preserve">##     Brandstore:Temp40 Brandstore:Stirredyes </w:t>
      </w:r>
      <w:r>
        <w:br/>
      </w:r>
      <w:r>
        <w:rPr>
          <w:rStyle w:val="VerbatimChar"/>
        </w:rPr>
        <w:t xml:space="preserve">##            -9.9780933             2.6147046</w:t>
      </w:r>
    </w:p>
    <w:p>
      <w:pPr>
        <w:pStyle w:val="FirstParagraph"/>
      </w:pPr>
      <w:r>
        <w:rPr>
          <w:bCs/>
          <w:b/>
        </w:rPr>
        <w:t xml:space="preserve">Model selection by AIC criterion</w:t>
      </w:r>
    </w:p>
    <w:p>
      <w:pPr>
        <w:pStyle w:val="SourceCode"/>
      </w:pPr>
      <w:r>
        <w:rPr>
          <w:rStyle w:val="VerbatimChar"/>
        </w:rPr>
        <w:t xml:space="preserve">## Warning: package 'AICcmodavg' was built under R version 4.2.2</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Model 3  9 161.65       0.00    0.9    0.9  -69.46</w:t>
      </w:r>
      <w:r>
        <w:br/>
      </w:r>
      <w:r>
        <w:rPr>
          <w:rStyle w:val="VerbatimChar"/>
        </w:rPr>
        <w:t xml:space="preserve">## Model 2 13 166.04       4.39    0.1    1.0  -64.67</w:t>
      </w:r>
      <w:r>
        <w:br/>
      </w:r>
      <w:r>
        <w:rPr>
          <w:rStyle w:val="VerbatimChar"/>
        </w:rPr>
        <w:t xml:space="preserve">## Model 1  6 238.73      77.08    0.0    1.0 -112.34</w:t>
      </w:r>
    </w:p>
    <w:p>
      <w:pPr>
        <w:pStyle w:val="FirstParagraph"/>
      </w:pPr>
      <w:r>
        <w:rPr>
          <w:bCs/>
          <w:b/>
        </w:rPr>
        <w:t xml:space="preserve">Tukey’s</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Time ~ Brand + Temp, data = data)</w:t>
      </w:r>
      <w:r>
        <w:br/>
      </w:r>
      <w:r>
        <w:rPr>
          <w:rStyle w:val="VerbatimChar"/>
        </w:rPr>
        <w:t xml:space="preserve">## </w:t>
      </w:r>
      <w:r>
        <w:br/>
      </w:r>
      <w:r>
        <w:rPr>
          <w:rStyle w:val="VerbatimChar"/>
        </w:rPr>
        <w:t xml:space="preserve">## $Brand</w:t>
      </w:r>
      <w:r>
        <w:br/>
      </w:r>
      <w:r>
        <w:rPr>
          <w:rStyle w:val="VerbatimChar"/>
        </w:rPr>
        <w:t xml:space="preserve">##                 diff       lwr       upr p adj</w:t>
      </w:r>
      <w:r>
        <w:br/>
      </w:r>
      <w:r>
        <w:rPr>
          <w:rStyle w:val="VerbatimChar"/>
        </w:rPr>
        <w:t xml:space="preserve">## store-name -5.338595 -7.032557 -3.644633 1e-07</w:t>
      </w:r>
      <w:r>
        <w:br/>
      </w:r>
      <w:r>
        <w:rPr>
          <w:rStyle w:val="VerbatimChar"/>
        </w:rPr>
        <w:t xml:space="preserve">## </w:t>
      </w:r>
      <w:r>
        <w:br/>
      </w:r>
      <w:r>
        <w:rPr>
          <w:rStyle w:val="VerbatimChar"/>
        </w:rPr>
        <w:t xml:space="preserve">## $Temp</w:t>
      </w:r>
      <w:r>
        <w:br/>
      </w:r>
      <w:r>
        <w:rPr>
          <w:rStyle w:val="VerbatimChar"/>
        </w:rPr>
        <w:t xml:space="preserve">##             diff        lwr        upr p adj</w:t>
      </w:r>
      <w:r>
        <w:br/>
      </w:r>
      <w:r>
        <w:rPr>
          <w:rStyle w:val="VerbatimChar"/>
        </w:rPr>
        <w:t xml:space="preserve">## 23-6   -7.315177  -9.812030  -4.818324 0e+00</w:t>
      </w:r>
      <w:r>
        <w:br/>
      </w:r>
      <w:r>
        <w:rPr>
          <w:rStyle w:val="VerbatimChar"/>
        </w:rPr>
        <w:t xml:space="preserve">## 40-6  -14.381286 -16.878139 -11.884433 0e+00</w:t>
      </w:r>
      <w:r>
        <w:br/>
      </w:r>
      <w:r>
        <w:rPr>
          <w:rStyle w:val="VerbatimChar"/>
        </w:rPr>
        <w:t xml:space="preserve">## 40-23  -7.066109  -9.562963  -4.569256 1e-07</w:t>
      </w:r>
    </w:p>
    <w:bookmarkEnd w:id="42"/>
    <w:bookmarkStart w:id="43" w:name="conclusion"/>
    <w:p>
      <w:pPr>
        <w:pStyle w:val="Heading1"/>
      </w:pPr>
      <w:r>
        <w:t xml:space="preserve">Conclusion</w:t>
      </w:r>
    </w:p>
    <w:p>
      <w:pPr>
        <w:pStyle w:val="FirstParagraph"/>
      </w:pPr>
      <w:r>
        <w:rPr>
          <w:iCs/>
          <w:i/>
        </w:rPr>
        <w:t xml:space="preserve">Effectively describe conclusions and reasons for recommendation, analysis limitations, and future work. Address the proper role of the Stirred variable in this analysis.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518 Project</dc:title>
  <dc:creator>Rachel Hencher, Dane Korver, Mohammed Mira</dc:creator>
  <cp:keywords/>
  <dcterms:created xsi:type="dcterms:W3CDTF">2022-12-01T11:28:28Z</dcterms:created>
  <dcterms:modified xsi:type="dcterms:W3CDTF">2022-12-01T11:28:28Z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2022-12-01</vt:lpwstr>
  </property>
  <property fmtid="{D5CDD505-2E9C-101B-9397-08002B2CF9AE}" pid="3" name="output">
    <vt:lpwstr/>
  </property>
</Properties>
</file>