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8B1A" w14:textId="77777777" w:rsidR="00D304C6" w:rsidRPr="002D22F1" w:rsidRDefault="00D304C6" w:rsidP="00962DB3">
      <w:pPr>
        <w:shd w:val="clear" w:color="auto" w:fill="B6DDE8" w:themeFill="accent5" w:themeFillTint="66"/>
        <w:spacing w:after="0" w:line="240" w:lineRule="auto"/>
        <w:jc w:val="center"/>
        <w:rPr>
          <w:rFonts w:ascii="Courier New" w:hAnsi="Courier New" w:cs="Courier New"/>
          <w:b/>
          <w:lang w:val="en-US"/>
        </w:rPr>
      </w:pPr>
      <w:r w:rsidRPr="002D22F1">
        <w:rPr>
          <w:rFonts w:ascii="Courier New" w:hAnsi="Courier New" w:cs="Courier New"/>
          <w:b/>
          <w:lang w:val="en-US"/>
        </w:rPr>
        <w:t>#################################################</w:t>
      </w:r>
    </w:p>
    <w:p w14:paraId="77BE1153" w14:textId="77777777" w:rsidR="00D304C6" w:rsidRPr="002D22F1" w:rsidRDefault="00D304C6" w:rsidP="00962DB3">
      <w:pPr>
        <w:shd w:val="clear" w:color="auto" w:fill="B6DDE8" w:themeFill="accent5" w:themeFillTint="66"/>
        <w:spacing w:after="0" w:line="240" w:lineRule="auto"/>
        <w:jc w:val="center"/>
        <w:rPr>
          <w:rFonts w:cstheme="minorHAnsi"/>
          <w:b/>
          <w:sz w:val="28"/>
          <w:lang w:val="en-US"/>
        </w:rPr>
      </w:pPr>
      <w:r w:rsidRPr="002D22F1">
        <w:rPr>
          <w:rFonts w:cstheme="minorHAnsi"/>
          <w:b/>
          <w:sz w:val="28"/>
          <w:lang w:val="en-US"/>
        </w:rPr>
        <w:t>Unsupervised learning</w:t>
      </w:r>
    </w:p>
    <w:p w14:paraId="51AB95C9" w14:textId="77777777" w:rsidR="00D304C6" w:rsidRPr="002D22F1" w:rsidRDefault="00D304C6" w:rsidP="00962DB3">
      <w:pPr>
        <w:shd w:val="clear" w:color="auto" w:fill="B6DDE8" w:themeFill="accent5" w:themeFillTint="66"/>
        <w:spacing w:after="0" w:line="240" w:lineRule="auto"/>
        <w:jc w:val="center"/>
        <w:rPr>
          <w:rFonts w:cstheme="minorHAnsi"/>
          <w:b/>
          <w:sz w:val="24"/>
          <w:lang w:val="en-US"/>
        </w:rPr>
      </w:pPr>
      <w:r w:rsidRPr="002D22F1">
        <w:rPr>
          <w:rFonts w:cstheme="minorHAnsi"/>
          <w:b/>
          <w:sz w:val="24"/>
          <w:lang w:val="en-US"/>
        </w:rPr>
        <w:t>Class 0</w:t>
      </w:r>
      <w:r w:rsidR="00F327F5" w:rsidRPr="002D22F1">
        <w:rPr>
          <w:rFonts w:cstheme="minorHAnsi"/>
          <w:b/>
          <w:sz w:val="24"/>
          <w:lang w:val="en-US"/>
        </w:rPr>
        <w:t>3</w:t>
      </w:r>
      <w:r w:rsidRPr="002D22F1">
        <w:rPr>
          <w:rFonts w:cstheme="minorHAnsi"/>
          <w:b/>
          <w:sz w:val="24"/>
          <w:lang w:val="en-US"/>
        </w:rPr>
        <w:t xml:space="preserve"> – </w:t>
      </w:r>
      <w:r w:rsidR="00F327F5" w:rsidRPr="002D22F1">
        <w:rPr>
          <w:rFonts w:cstheme="minorHAnsi"/>
          <w:b/>
          <w:sz w:val="24"/>
          <w:lang w:val="en-US"/>
        </w:rPr>
        <w:t>Quality measures in clustering</w:t>
      </w:r>
    </w:p>
    <w:p w14:paraId="3E9E2AF1" w14:textId="77777777" w:rsidR="00314CE2" w:rsidRPr="00D73599" w:rsidRDefault="00314CE2" w:rsidP="00962DB3">
      <w:pPr>
        <w:shd w:val="clear" w:color="auto" w:fill="B6DDE8" w:themeFill="accent5" w:themeFillTint="66"/>
        <w:spacing w:after="0" w:line="240" w:lineRule="auto"/>
        <w:jc w:val="center"/>
        <w:rPr>
          <w:rFonts w:cstheme="minorHAnsi"/>
          <w:lang w:val="en-GB"/>
        </w:rPr>
      </w:pPr>
    </w:p>
    <w:p w14:paraId="54E2411B" w14:textId="77777777" w:rsidR="00314CE2" w:rsidRPr="002D22F1" w:rsidRDefault="00314CE2" w:rsidP="00962DB3">
      <w:pPr>
        <w:shd w:val="clear" w:color="auto" w:fill="B6DDE8" w:themeFill="accent5" w:themeFillTint="66"/>
        <w:spacing w:after="0" w:line="240" w:lineRule="auto"/>
        <w:jc w:val="center"/>
        <w:rPr>
          <w:rFonts w:cstheme="minorHAnsi"/>
        </w:rPr>
      </w:pPr>
      <w:r w:rsidRPr="002D22F1">
        <w:rPr>
          <w:rFonts w:cstheme="minorHAnsi"/>
        </w:rPr>
        <w:t xml:space="preserve">Katarzyna </w:t>
      </w:r>
      <w:proofErr w:type="spellStart"/>
      <w:r w:rsidRPr="002D22F1">
        <w:rPr>
          <w:rFonts w:cstheme="minorHAnsi"/>
        </w:rPr>
        <w:t>Kopczewska</w:t>
      </w:r>
      <w:proofErr w:type="spellEnd"/>
      <w:r w:rsidRPr="002D22F1">
        <w:rPr>
          <w:rFonts w:cstheme="minorHAnsi"/>
        </w:rPr>
        <w:t xml:space="preserve">, </w:t>
      </w:r>
      <w:proofErr w:type="spellStart"/>
      <w:r w:rsidRPr="002D22F1">
        <w:rPr>
          <w:rFonts w:cstheme="minorHAnsi"/>
        </w:rPr>
        <w:t>Associate</w:t>
      </w:r>
      <w:proofErr w:type="spellEnd"/>
      <w:r w:rsidRPr="002D22F1">
        <w:rPr>
          <w:rFonts w:cstheme="minorHAnsi"/>
        </w:rPr>
        <w:t xml:space="preserve"> </w:t>
      </w:r>
      <w:proofErr w:type="spellStart"/>
      <w:r w:rsidRPr="002D22F1">
        <w:rPr>
          <w:rFonts w:cstheme="minorHAnsi"/>
        </w:rPr>
        <w:t>professor</w:t>
      </w:r>
      <w:proofErr w:type="spellEnd"/>
    </w:p>
    <w:p w14:paraId="06E895AF" w14:textId="77777777" w:rsidR="00314CE2" w:rsidRPr="002D22F1" w:rsidRDefault="00000000" w:rsidP="00962DB3">
      <w:pPr>
        <w:shd w:val="clear" w:color="auto" w:fill="B6DDE8" w:themeFill="accent5" w:themeFillTint="66"/>
        <w:spacing w:after="0" w:line="240" w:lineRule="auto"/>
        <w:jc w:val="center"/>
        <w:rPr>
          <w:rFonts w:cstheme="minorHAnsi"/>
        </w:rPr>
      </w:pPr>
      <w:hyperlink r:id="rId6" w:history="1">
        <w:r w:rsidR="00314CE2" w:rsidRPr="002D22F1">
          <w:rPr>
            <w:rStyle w:val="Hipercze"/>
            <w:rFonts w:cstheme="minorHAnsi"/>
          </w:rPr>
          <w:t>kkopczewska@wne.uw.edu.pl</w:t>
        </w:r>
      </w:hyperlink>
    </w:p>
    <w:p w14:paraId="23C30B21" w14:textId="77777777" w:rsidR="00D304C6" w:rsidRPr="002D22F1" w:rsidRDefault="00D304C6" w:rsidP="00962DB3">
      <w:pPr>
        <w:shd w:val="clear" w:color="auto" w:fill="B6DDE8" w:themeFill="accent5" w:themeFillTint="66"/>
        <w:spacing w:after="0" w:line="240" w:lineRule="auto"/>
        <w:jc w:val="center"/>
        <w:rPr>
          <w:rFonts w:ascii="Courier New" w:hAnsi="Courier New" w:cs="Courier New"/>
          <w:b/>
          <w:lang w:val="en-US"/>
        </w:rPr>
      </w:pPr>
      <w:r w:rsidRPr="002D22F1">
        <w:rPr>
          <w:rFonts w:ascii="Courier New" w:hAnsi="Courier New" w:cs="Courier New"/>
          <w:b/>
          <w:lang w:val="en-US"/>
        </w:rPr>
        <w:t>#################################################</w:t>
      </w:r>
    </w:p>
    <w:p w14:paraId="0C8EBF71" w14:textId="77777777" w:rsidR="00D304C6" w:rsidRPr="002D22F1" w:rsidRDefault="00D304C6" w:rsidP="00DB5669">
      <w:pPr>
        <w:spacing w:after="0" w:line="240" w:lineRule="auto"/>
        <w:rPr>
          <w:rFonts w:ascii="Courier New" w:hAnsi="Courier New" w:cs="Courier New"/>
          <w:b/>
          <w:lang w:val="en-US"/>
        </w:rPr>
      </w:pPr>
    </w:p>
    <w:p w14:paraId="5B530C58" w14:textId="77777777" w:rsidR="00D304C6" w:rsidRPr="002D22F1" w:rsidRDefault="00D304C6" w:rsidP="00DB5669">
      <w:pPr>
        <w:spacing w:after="0" w:line="240" w:lineRule="auto"/>
        <w:rPr>
          <w:rFonts w:ascii="Courier New" w:hAnsi="Courier New" w:cs="Courier New"/>
          <w:b/>
          <w:lang w:val="en-US"/>
        </w:rPr>
      </w:pPr>
      <w:r w:rsidRPr="002D22F1">
        <w:rPr>
          <w:rFonts w:ascii="Courier New" w:hAnsi="Courier New" w:cs="Courier New"/>
          <w:b/>
          <w:lang w:val="en-US"/>
        </w:rPr>
        <w:t># Clustering</w:t>
      </w:r>
    </w:p>
    <w:p w14:paraId="1C0D71F3"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library(cluster)</w:t>
      </w:r>
    </w:p>
    <w:p w14:paraId="4AD932EC"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w:t>
      </w:r>
      <w:proofErr w:type="spellStart"/>
      <w:r w:rsidRPr="002D22F1">
        <w:rPr>
          <w:rFonts w:ascii="Courier New" w:hAnsi="Courier New" w:cs="Courier New"/>
          <w:b/>
          <w:color w:val="00B050"/>
          <w:lang w:val="en-US"/>
        </w:rPr>
        <w:t>factoextra</w:t>
      </w:r>
      <w:proofErr w:type="spellEnd"/>
      <w:r w:rsidRPr="002D22F1">
        <w:rPr>
          <w:rFonts w:ascii="Courier New" w:hAnsi="Courier New" w:cs="Courier New"/>
          <w:b/>
          <w:color w:val="00B050"/>
          <w:lang w:val="en-US"/>
        </w:rPr>
        <w:t>)</w:t>
      </w:r>
    </w:p>
    <w:p w14:paraId="098351B1"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w:t>
      </w:r>
      <w:proofErr w:type="spellStart"/>
      <w:r w:rsidRPr="002D22F1">
        <w:rPr>
          <w:rFonts w:ascii="Courier New" w:hAnsi="Courier New" w:cs="Courier New"/>
          <w:b/>
          <w:color w:val="00B050"/>
          <w:lang w:val="en-US"/>
        </w:rPr>
        <w:t>flexclust</w:t>
      </w:r>
      <w:proofErr w:type="spellEnd"/>
      <w:r w:rsidRPr="002D22F1">
        <w:rPr>
          <w:rFonts w:ascii="Courier New" w:hAnsi="Courier New" w:cs="Courier New"/>
          <w:b/>
          <w:color w:val="00B050"/>
          <w:lang w:val="en-US"/>
        </w:rPr>
        <w:t>)</w:t>
      </w:r>
    </w:p>
    <w:p w14:paraId="0DE1B17F"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w:t>
      </w:r>
      <w:proofErr w:type="spellStart"/>
      <w:r w:rsidRPr="002D22F1">
        <w:rPr>
          <w:rFonts w:ascii="Courier New" w:hAnsi="Courier New" w:cs="Courier New"/>
          <w:b/>
          <w:color w:val="00B050"/>
          <w:lang w:val="en-US"/>
        </w:rPr>
        <w:t>fpc</w:t>
      </w:r>
      <w:proofErr w:type="spellEnd"/>
      <w:r w:rsidRPr="002D22F1">
        <w:rPr>
          <w:rFonts w:ascii="Courier New" w:hAnsi="Courier New" w:cs="Courier New"/>
          <w:b/>
          <w:color w:val="00B050"/>
          <w:lang w:val="en-US"/>
        </w:rPr>
        <w:t>)</w:t>
      </w:r>
    </w:p>
    <w:p w14:paraId="2662FF79" w14:textId="39A6702B"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w:t>
      </w:r>
      <w:proofErr w:type="spellStart"/>
      <w:r w:rsidR="00396879">
        <w:rPr>
          <w:rFonts w:ascii="Courier New" w:eastAsia="Times New Roman" w:hAnsi="Courier New" w:cs="Courier New"/>
          <w:b/>
          <w:iCs/>
          <w:color w:val="00B050"/>
          <w:lang w:val="en-US" w:eastAsia="pl-PL"/>
        </w:rPr>
        <w:t>hopkins</w:t>
      </w:r>
      <w:proofErr w:type="spellEnd"/>
      <w:r w:rsidRPr="002D22F1">
        <w:rPr>
          <w:rFonts w:ascii="Courier New" w:eastAsia="Times New Roman" w:hAnsi="Courier New" w:cs="Courier New"/>
          <w:b/>
          <w:iCs/>
          <w:color w:val="00B050"/>
          <w:lang w:val="en-US" w:eastAsia="pl-PL"/>
        </w:rPr>
        <w:t>)</w:t>
      </w:r>
    </w:p>
    <w:p w14:paraId="3EEF907C" w14:textId="77777777" w:rsidR="00251C99" w:rsidRPr="002D22F1" w:rsidRDefault="00251C99" w:rsidP="00251C99">
      <w:pPr>
        <w:spacing w:after="0" w:line="240" w:lineRule="auto"/>
        <w:rPr>
          <w:rFonts w:ascii="Courier New" w:hAnsi="Courier New" w:cs="Courier New"/>
          <w:b/>
          <w:color w:val="00B050"/>
          <w:lang w:val="en-US"/>
        </w:rPr>
      </w:pPr>
      <w:proofErr w:type="gramStart"/>
      <w:r w:rsidRPr="002D22F1">
        <w:rPr>
          <w:rFonts w:ascii="Courier New" w:hAnsi="Courier New" w:cs="Courier New"/>
          <w:b/>
          <w:color w:val="00B050"/>
          <w:lang w:val="en-US"/>
        </w:rPr>
        <w:t>library(</w:t>
      </w:r>
      <w:proofErr w:type="spellStart"/>
      <w:proofErr w:type="gramEnd"/>
      <w:r w:rsidRPr="002D22F1">
        <w:rPr>
          <w:rFonts w:ascii="Courier New" w:hAnsi="Courier New" w:cs="Courier New"/>
          <w:b/>
          <w:color w:val="00B050"/>
          <w:lang w:val="en-US"/>
        </w:rPr>
        <w:t>ClusterR</w:t>
      </w:r>
      <w:proofErr w:type="spellEnd"/>
      <w:r w:rsidRPr="002D22F1">
        <w:rPr>
          <w:rFonts w:ascii="Courier New" w:hAnsi="Courier New" w:cs="Courier New"/>
          <w:b/>
          <w:color w:val="00B050"/>
          <w:lang w:val="en-US"/>
        </w:rPr>
        <w:t>)</w:t>
      </w:r>
    </w:p>
    <w:p w14:paraId="0786C27C" w14:textId="77777777" w:rsidR="00251C99" w:rsidRPr="002D22F1" w:rsidRDefault="00251C99" w:rsidP="00251C99">
      <w:pPr>
        <w:spacing w:after="0" w:line="240" w:lineRule="auto"/>
        <w:rPr>
          <w:rFonts w:ascii="Courier New" w:hAnsi="Courier New" w:cs="Courier New"/>
          <w:lang w:val="en-US"/>
        </w:rPr>
      </w:pPr>
    </w:p>
    <w:p w14:paraId="57DFD5EE" w14:textId="77777777" w:rsidR="00251C99" w:rsidRPr="002D22F1" w:rsidRDefault="00251C99" w:rsidP="00251C99">
      <w:pPr>
        <w:spacing w:after="0" w:line="240" w:lineRule="auto"/>
        <w:rPr>
          <w:rFonts w:ascii="Courier New" w:hAnsi="Courier New" w:cs="Courier New"/>
          <w:b/>
          <w:lang w:val="en-GB"/>
        </w:rPr>
      </w:pPr>
      <w:r w:rsidRPr="002D22F1">
        <w:rPr>
          <w:rFonts w:ascii="Courier New" w:hAnsi="Courier New" w:cs="Courier New"/>
          <w:b/>
          <w:lang w:val="en-GB"/>
        </w:rPr>
        <w:t xml:space="preserve"># </w:t>
      </w:r>
      <w:proofErr w:type="gramStart"/>
      <w:r w:rsidRPr="002D22F1">
        <w:rPr>
          <w:rFonts w:ascii="Courier New" w:hAnsi="Courier New" w:cs="Courier New"/>
          <w:b/>
          <w:lang w:val="en-GB"/>
        </w:rPr>
        <w:t>changing</w:t>
      </w:r>
      <w:proofErr w:type="gramEnd"/>
      <w:r w:rsidRPr="002D22F1">
        <w:rPr>
          <w:rFonts w:ascii="Courier New" w:hAnsi="Courier New" w:cs="Courier New"/>
          <w:b/>
          <w:lang w:val="en-GB"/>
        </w:rPr>
        <w:t xml:space="preserve"> the path for accessing the Working Directory</w:t>
      </w:r>
    </w:p>
    <w:p w14:paraId="411EDEDB" w14:textId="77777777" w:rsidR="00251C99" w:rsidRPr="002D22F1" w:rsidRDefault="00251C99" w:rsidP="00251C99">
      <w:pPr>
        <w:spacing w:after="0" w:line="240" w:lineRule="auto"/>
        <w:rPr>
          <w:rFonts w:ascii="Courier New" w:hAnsi="Courier New" w:cs="Courier New"/>
          <w:b/>
          <w:lang w:val="en-GB"/>
        </w:rPr>
      </w:pPr>
      <w:r w:rsidRPr="002D22F1">
        <w:rPr>
          <w:rFonts w:ascii="Courier New" w:hAnsi="Courier New" w:cs="Courier New"/>
          <w:b/>
          <w:lang w:val="en-GB"/>
        </w:rPr>
        <w:t xml:space="preserve"># </w:t>
      </w:r>
      <w:proofErr w:type="gramStart"/>
      <w:r w:rsidRPr="002D22F1">
        <w:rPr>
          <w:rFonts w:ascii="Courier New" w:hAnsi="Courier New" w:cs="Courier New"/>
          <w:b/>
          <w:lang w:val="en-GB"/>
        </w:rPr>
        <w:t>warning</w:t>
      </w:r>
      <w:proofErr w:type="gramEnd"/>
      <w:r w:rsidRPr="002D22F1">
        <w:rPr>
          <w:rFonts w:ascii="Courier New" w:hAnsi="Courier New" w:cs="Courier New"/>
          <w:b/>
          <w:lang w:val="en-GB"/>
        </w:rPr>
        <w:t>: change \ on /</w:t>
      </w:r>
    </w:p>
    <w:p w14:paraId="585857C4" w14:textId="1777E4C0" w:rsidR="00251C99" w:rsidRPr="002D22F1" w:rsidRDefault="00251C99" w:rsidP="00251C99">
      <w:pPr>
        <w:spacing w:after="0" w:line="240" w:lineRule="auto"/>
        <w:rPr>
          <w:rFonts w:ascii="Courier New" w:hAnsi="Courier New" w:cs="Courier New"/>
          <w:b/>
          <w:color w:val="00B050"/>
          <w:lang w:val="en-US"/>
        </w:rPr>
      </w:pPr>
      <w:proofErr w:type="spellStart"/>
      <w:proofErr w:type="gramStart"/>
      <w:r w:rsidRPr="002D22F1">
        <w:rPr>
          <w:rFonts w:ascii="Courier New" w:hAnsi="Courier New" w:cs="Courier New"/>
          <w:b/>
          <w:color w:val="00B050"/>
          <w:lang w:val="en-US"/>
        </w:rPr>
        <w:t>setwd</w:t>
      </w:r>
      <w:proofErr w:type="spellEnd"/>
      <w:r w:rsidRPr="002D22F1">
        <w:rPr>
          <w:rFonts w:ascii="Courier New" w:hAnsi="Courier New" w:cs="Courier New"/>
          <w:b/>
          <w:color w:val="00B050"/>
          <w:lang w:val="en-US"/>
        </w:rPr>
        <w:t>(</w:t>
      </w:r>
      <w:proofErr w:type="gramEnd"/>
      <w:r w:rsidRPr="002D22F1">
        <w:rPr>
          <w:rFonts w:ascii="Courier New" w:hAnsi="Courier New" w:cs="Courier New"/>
          <w:b/>
          <w:color w:val="00B050"/>
          <w:lang w:val="en-US"/>
        </w:rPr>
        <w:t>"</w:t>
      </w:r>
      <w:r w:rsidR="003D5679" w:rsidRPr="003D5679">
        <w:rPr>
          <w:rFonts w:ascii="Courier New" w:hAnsi="Courier New" w:cs="Courier New"/>
          <w:b/>
          <w:color w:val="00B050"/>
          <w:lang w:val="en-US"/>
        </w:rPr>
        <w:t>C:</w:t>
      </w:r>
      <w:r w:rsidR="003D5679">
        <w:rPr>
          <w:rFonts w:ascii="Courier New" w:hAnsi="Courier New" w:cs="Courier New"/>
          <w:b/>
          <w:color w:val="00B050"/>
          <w:lang w:val="en-US"/>
        </w:rPr>
        <w:t>/</w:t>
      </w:r>
      <w:r w:rsidR="003D5679" w:rsidRPr="003D5679">
        <w:rPr>
          <w:rFonts w:ascii="Courier New" w:hAnsi="Courier New" w:cs="Courier New"/>
          <w:b/>
          <w:color w:val="00B050"/>
          <w:lang w:val="en-US"/>
        </w:rPr>
        <w:t>Users</w:t>
      </w:r>
      <w:r w:rsidR="003D5679">
        <w:rPr>
          <w:rFonts w:ascii="Courier New" w:hAnsi="Courier New" w:cs="Courier New"/>
          <w:b/>
          <w:color w:val="00B050"/>
          <w:lang w:val="en-US"/>
        </w:rPr>
        <w:t>/</w:t>
      </w:r>
      <w:r w:rsidR="003D5679" w:rsidRPr="003D5679">
        <w:rPr>
          <w:rFonts w:ascii="Courier New" w:hAnsi="Courier New" w:cs="Courier New"/>
          <w:b/>
          <w:color w:val="00B050"/>
          <w:lang w:val="en-US"/>
        </w:rPr>
        <w:t>Admin</w:t>
      </w:r>
      <w:r w:rsidR="003D5679">
        <w:rPr>
          <w:rFonts w:ascii="Courier New" w:hAnsi="Courier New" w:cs="Courier New"/>
          <w:b/>
          <w:color w:val="00B050"/>
          <w:lang w:val="en-US"/>
        </w:rPr>
        <w:t>/</w:t>
      </w:r>
      <w:r w:rsidR="003D5679" w:rsidRPr="003D5679">
        <w:rPr>
          <w:rFonts w:ascii="Courier New" w:hAnsi="Courier New" w:cs="Courier New"/>
          <w:b/>
          <w:color w:val="00B050"/>
          <w:lang w:val="en-US"/>
        </w:rPr>
        <w:t>Desktop</w:t>
      </w:r>
      <w:r w:rsidR="003D5679">
        <w:rPr>
          <w:rFonts w:ascii="Courier New" w:hAnsi="Courier New" w:cs="Courier New"/>
          <w:b/>
          <w:color w:val="00B050"/>
          <w:lang w:val="en-US"/>
        </w:rPr>
        <w:t>/</w:t>
      </w:r>
      <w:proofErr w:type="spellStart"/>
      <w:r w:rsidR="003D5679" w:rsidRPr="003D5679">
        <w:rPr>
          <w:rFonts w:ascii="Courier New" w:hAnsi="Courier New" w:cs="Courier New"/>
          <w:b/>
          <w:color w:val="00B050"/>
          <w:lang w:val="en-US"/>
        </w:rPr>
        <w:t>Wykłady</w:t>
      </w:r>
      <w:proofErr w:type="spellEnd"/>
      <w:r w:rsidR="003D5679" w:rsidRPr="003D5679">
        <w:rPr>
          <w:rFonts w:ascii="Courier New" w:hAnsi="Courier New" w:cs="Courier New"/>
          <w:b/>
          <w:color w:val="00B050"/>
          <w:lang w:val="en-US"/>
        </w:rPr>
        <w:t xml:space="preserve"> - Unsupervised learning</w:t>
      </w:r>
      <w:r w:rsidR="003D5679">
        <w:rPr>
          <w:rFonts w:ascii="Courier New" w:hAnsi="Courier New" w:cs="Courier New"/>
          <w:b/>
          <w:color w:val="00B050"/>
          <w:lang w:val="en-US"/>
        </w:rPr>
        <w:t>/</w:t>
      </w:r>
      <w:r w:rsidR="003D5679" w:rsidRPr="003D5679">
        <w:rPr>
          <w:rFonts w:ascii="Courier New" w:hAnsi="Courier New" w:cs="Courier New"/>
          <w:b/>
          <w:color w:val="00B050"/>
          <w:lang w:val="en-US"/>
        </w:rPr>
        <w:t>01. Clustering</w:t>
      </w:r>
      <w:r w:rsidR="003D5679">
        <w:rPr>
          <w:rFonts w:ascii="Courier New" w:hAnsi="Courier New" w:cs="Courier New"/>
          <w:b/>
          <w:color w:val="00B050"/>
          <w:lang w:val="en-US"/>
        </w:rPr>
        <w:t>/</w:t>
      </w:r>
      <w:proofErr w:type="spellStart"/>
      <w:r w:rsidR="003D5679" w:rsidRPr="003D5679">
        <w:rPr>
          <w:rFonts w:ascii="Courier New" w:hAnsi="Courier New" w:cs="Courier New"/>
          <w:b/>
          <w:color w:val="00B050"/>
          <w:lang w:val="en-US"/>
        </w:rPr>
        <w:t>dane</w:t>
      </w:r>
      <w:proofErr w:type="spellEnd"/>
      <w:r w:rsidR="003D5679" w:rsidRPr="003D5679">
        <w:rPr>
          <w:rFonts w:ascii="Courier New" w:hAnsi="Courier New" w:cs="Courier New"/>
          <w:b/>
          <w:color w:val="00B050"/>
          <w:lang w:val="en-US"/>
        </w:rPr>
        <w:t xml:space="preserve"> </w:t>
      </w:r>
      <w:proofErr w:type="spellStart"/>
      <w:r w:rsidR="003D5679" w:rsidRPr="003D5679">
        <w:rPr>
          <w:rFonts w:ascii="Courier New" w:hAnsi="Courier New" w:cs="Courier New"/>
          <w:b/>
          <w:color w:val="00B050"/>
          <w:lang w:val="en-US"/>
        </w:rPr>
        <w:t>ceny</w:t>
      </w:r>
      <w:proofErr w:type="spellEnd"/>
      <w:r w:rsidRPr="002D22F1">
        <w:rPr>
          <w:rFonts w:ascii="Courier New" w:hAnsi="Courier New" w:cs="Courier New"/>
          <w:b/>
          <w:color w:val="00B050"/>
          <w:lang w:val="en-US"/>
        </w:rPr>
        <w:t>")</w:t>
      </w:r>
    </w:p>
    <w:p w14:paraId="502BDCBC" w14:textId="77777777" w:rsidR="00251C99" w:rsidRPr="002D22F1" w:rsidRDefault="00251C99" w:rsidP="00251C99">
      <w:pPr>
        <w:spacing w:after="0" w:line="240" w:lineRule="auto"/>
        <w:rPr>
          <w:rFonts w:ascii="Courier New" w:hAnsi="Courier New" w:cs="Courier New"/>
          <w:b/>
          <w:color w:val="00B050"/>
          <w:lang w:val="en-GB"/>
        </w:rPr>
      </w:pPr>
      <w:proofErr w:type="spellStart"/>
      <w:proofErr w:type="gramStart"/>
      <w:r w:rsidRPr="002D22F1">
        <w:rPr>
          <w:rFonts w:ascii="Courier New" w:hAnsi="Courier New" w:cs="Courier New"/>
          <w:b/>
          <w:color w:val="00B050"/>
          <w:lang w:val="en-US"/>
        </w:rPr>
        <w:t>getwd</w:t>
      </w:r>
      <w:proofErr w:type="spellEnd"/>
      <w:r w:rsidRPr="002D22F1">
        <w:rPr>
          <w:rFonts w:ascii="Courier New" w:hAnsi="Courier New" w:cs="Courier New"/>
          <w:b/>
          <w:color w:val="00B050"/>
          <w:lang w:val="en-US"/>
        </w:rPr>
        <w:t>(</w:t>
      </w:r>
      <w:proofErr w:type="gramEnd"/>
      <w:r w:rsidRPr="002D22F1">
        <w:rPr>
          <w:rFonts w:ascii="Courier New" w:hAnsi="Courier New" w:cs="Courier New"/>
          <w:b/>
          <w:color w:val="00B050"/>
          <w:lang w:val="en-US"/>
        </w:rPr>
        <w:t>)</w:t>
      </w:r>
      <w:r w:rsidRPr="002D22F1">
        <w:rPr>
          <w:rFonts w:ascii="Courier New" w:hAnsi="Courier New" w:cs="Courier New"/>
          <w:b/>
          <w:color w:val="00B050"/>
          <w:lang w:val="en-GB"/>
        </w:rPr>
        <w:t># checking current WD</w:t>
      </w:r>
    </w:p>
    <w:p w14:paraId="3DBFECAB" w14:textId="77777777" w:rsidR="00251C99" w:rsidRPr="002D22F1" w:rsidRDefault="00251C99" w:rsidP="00251C99">
      <w:pPr>
        <w:spacing w:after="0" w:line="240" w:lineRule="auto"/>
        <w:rPr>
          <w:rFonts w:ascii="Courier New" w:hAnsi="Courier New" w:cs="Courier New"/>
          <w:lang w:val="en-US"/>
        </w:rPr>
      </w:pPr>
    </w:p>
    <w:p w14:paraId="06E723D5" w14:textId="77777777" w:rsidR="00251C99" w:rsidRPr="002D22F1" w:rsidRDefault="00251C99" w:rsidP="00251C99">
      <w:pPr>
        <w:spacing w:after="0" w:line="240" w:lineRule="auto"/>
        <w:rPr>
          <w:rFonts w:ascii="Courier New" w:hAnsi="Courier New" w:cs="Courier New"/>
          <w:b/>
          <w:lang w:val="en-US"/>
        </w:rPr>
      </w:pPr>
      <w:bookmarkStart w:id="0" w:name="OLE_LINK285"/>
      <w:bookmarkStart w:id="1" w:name="OLE_LINK286"/>
      <w:bookmarkStart w:id="2" w:name="OLE_LINK287"/>
      <w:r w:rsidRPr="002D22F1">
        <w:rPr>
          <w:rFonts w:ascii="Courier New" w:hAnsi="Courier New" w:cs="Courier New"/>
          <w:b/>
          <w:lang w:val="en-US"/>
        </w:rPr>
        <w:t>#</w:t>
      </w:r>
      <w:proofErr w:type="gramStart"/>
      <w:r w:rsidRPr="002D22F1">
        <w:rPr>
          <w:rFonts w:ascii="Courier New" w:hAnsi="Courier New" w:cs="Courier New"/>
          <w:b/>
          <w:lang w:val="en-US"/>
        </w:rPr>
        <w:t>import</w:t>
      </w:r>
      <w:proofErr w:type="gramEnd"/>
      <w:r w:rsidRPr="002D22F1">
        <w:rPr>
          <w:rFonts w:ascii="Courier New" w:hAnsi="Courier New" w:cs="Courier New"/>
          <w:b/>
          <w:lang w:val="en-US"/>
        </w:rPr>
        <w:t xml:space="preserve"> of data</w:t>
      </w:r>
    </w:p>
    <w:p w14:paraId="6C564F55" w14:textId="77777777" w:rsidR="00251C99" w:rsidRPr="002D22F1" w:rsidRDefault="00251C99" w:rsidP="00251C99">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price_where</w:t>
      </w:r>
      <w:proofErr w:type="spellEnd"/>
      <w:r w:rsidRPr="002D22F1">
        <w:rPr>
          <w:rFonts w:ascii="Courier New" w:hAnsi="Courier New" w:cs="Courier New"/>
          <w:b/>
          <w:color w:val="00B050"/>
          <w:lang w:val="en-US"/>
        </w:rPr>
        <w:t>&lt;</w:t>
      </w:r>
      <w:proofErr w:type="gramStart"/>
      <w:r w:rsidRPr="002D22F1">
        <w:rPr>
          <w:rFonts w:ascii="Courier New" w:hAnsi="Courier New" w:cs="Courier New"/>
          <w:b/>
          <w:color w:val="00B050"/>
          <w:lang w:val="en-US"/>
        </w:rPr>
        <w:t>-read.csv(</w:t>
      </w:r>
      <w:proofErr w:type="gramEnd"/>
      <w:r w:rsidRPr="002D22F1">
        <w:rPr>
          <w:rFonts w:ascii="Courier New" w:hAnsi="Courier New" w:cs="Courier New"/>
          <w:b/>
          <w:color w:val="00B050"/>
          <w:lang w:val="en-US"/>
        </w:rPr>
        <w:t xml:space="preserve">"prices_regions.csv", </w:t>
      </w:r>
      <w:proofErr w:type="spellStart"/>
      <w:r w:rsidRPr="002D22F1">
        <w:rPr>
          <w:rFonts w:ascii="Courier New" w:hAnsi="Courier New" w:cs="Courier New"/>
          <w:b/>
          <w:color w:val="00B050"/>
          <w:lang w:val="en-US"/>
        </w:rPr>
        <w:t>sep</w:t>
      </w:r>
      <w:proofErr w:type="spellEnd"/>
      <w:r w:rsidRPr="002D22F1">
        <w:rPr>
          <w:rFonts w:ascii="Courier New" w:hAnsi="Courier New" w:cs="Courier New"/>
          <w:b/>
          <w:color w:val="00B050"/>
          <w:lang w:val="en-US"/>
        </w:rPr>
        <w:t xml:space="preserve">=";", dec=".", header=TRUE) </w:t>
      </w:r>
    </w:p>
    <w:p w14:paraId="462E6F7B"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summary(</w:t>
      </w:r>
      <w:proofErr w:type="spellStart"/>
      <w:r w:rsidRPr="002D22F1">
        <w:rPr>
          <w:rFonts w:ascii="Courier New" w:hAnsi="Courier New" w:cs="Courier New"/>
          <w:b/>
          <w:color w:val="00B050"/>
          <w:lang w:val="en-US"/>
        </w:rPr>
        <w:t>price_where</w:t>
      </w:r>
      <w:proofErr w:type="spellEnd"/>
      <w:r w:rsidRPr="002D22F1">
        <w:rPr>
          <w:rFonts w:ascii="Courier New" w:hAnsi="Courier New" w:cs="Courier New"/>
          <w:b/>
          <w:color w:val="00B050"/>
          <w:lang w:val="en-US"/>
        </w:rPr>
        <w:t>)</w:t>
      </w:r>
    </w:p>
    <w:p w14:paraId="7E77A868"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dim(</w:t>
      </w:r>
      <w:proofErr w:type="spellStart"/>
      <w:r w:rsidRPr="002D22F1">
        <w:rPr>
          <w:rFonts w:ascii="Courier New" w:hAnsi="Courier New" w:cs="Courier New"/>
          <w:b/>
          <w:color w:val="00B050"/>
          <w:lang w:val="en-US"/>
        </w:rPr>
        <w:t>price_where</w:t>
      </w:r>
      <w:proofErr w:type="spellEnd"/>
      <w:r w:rsidRPr="002D22F1">
        <w:rPr>
          <w:rFonts w:ascii="Courier New" w:hAnsi="Courier New" w:cs="Courier New"/>
          <w:b/>
          <w:color w:val="00B050"/>
          <w:lang w:val="en-US"/>
        </w:rPr>
        <w:t>) # checking the dimensions of the dataset</w:t>
      </w:r>
    </w:p>
    <w:bookmarkEnd w:id="0"/>
    <w:bookmarkEnd w:id="1"/>
    <w:bookmarkEnd w:id="2"/>
    <w:p w14:paraId="4F849F1B" w14:textId="77777777" w:rsidR="00251C99" w:rsidRPr="002D22F1" w:rsidRDefault="00251C99" w:rsidP="00251C99">
      <w:pPr>
        <w:spacing w:after="0" w:line="240" w:lineRule="auto"/>
        <w:rPr>
          <w:rFonts w:ascii="Courier New" w:hAnsi="Courier New" w:cs="Courier New"/>
          <w:lang w:val="en-US"/>
        </w:rPr>
      </w:pPr>
    </w:p>
    <w:p w14:paraId="2DD8BC6E" w14:textId="77777777" w:rsidR="00251C99" w:rsidRPr="002D22F1" w:rsidRDefault="00251C99" w:rsidP="00251C99">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&lt;</w:t>
      </w:r>
      <w:proofErr w:type="gramStart"/>
      <w:r w:rsidRPr="002D22F1">
        <w:rPr>
          <w:rFonts w:ascii="Courier New" w:hAnsi="Courier New" w:cs="Courier New"/>
          <w:b/>
          <w:color w:val="00B050"/>
          <w:lang w:val="en-US"/>
        </w:rPr>
        <w:t>-read.csv(</w:t>
      </w:r>
      <w:proofErr w:type="gramEnd"/>
      <w:r w:rsidRPr="002D22F1">
        <w:rPr>
          <w:rFonts w:ascii="Courier New" w:hAnsi="Courier New" w:cs="Courier New"/>
          <w:b/>
          <w:color w:val="00B050"/>
          <w:lang w:val="en-US"/>
        </w:rPr>
        <w:t xml:space="preserve">"prices_months.csv", </w:t>
      </w:r>
      <w:proofErr w:type="spellStart"/>
      <w:r w:rsidRPr="002D22F1">
        <w:rPr>
          <w:rFonts w:ascii="Courier New" w:hAnsi="Courier New" w:cs="Courier New"/>
          <w:b/>
          <w:color w:val="00B050"/>
          <w:lang w:val="en-US"/>
        </w:rPr>
        <w:t>sep</w:t>
      </w:r>
      <w:proofErr w:type="spellEnd"/>
      <w:r w:rsidRPr="002D22F1">
        <w:rPr>
          <w:rFonts w:ascii="Courier New" w:hAnsi="Courier New" w:cs="Courier New"/>
          <w:b/>
          <w:color w:val="00B050"/>
          <w:lang w:val="en-US"/>
        </w:rPr>
        <w:t xml:space="preserve">=";", dec=".", header=TRUE) </w:t>
      </w:r>
    </w:p>
    <w:p w14:paraId="6EC197D5"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summary(</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w:t>
      </w:r>
    </w:p>
    <w:p w14:paraId="13EAB859"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dim(</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 checking the dimensions of the dataset</w:t>
      </w:r>
    </w:p>
    <w:p w14:paraId="2EAEEC73" w14:textId="77777777" w:rsidR="00251C99" w:rsidRPr="002D22F1" w:rsidRDefault="00251C99" w:rsidP="00251C99">
      <w:pPr>
        <w:spacing w:after="0" w:line="240" w:lineRule="auto"/>
        <w:rPr>
          <w:rFonts w:ascii="Courier New" w:hAnsi="Courier New" w:cs="Courier New"/>
          <w:lang w:val="en-US"/>
        </w:rPr>
      </w:pPr>
    </w:p>
    <w:p w14:paraId="07B1C183" w14:textId="77777777" w:rsidR="00251C99" w:rsidRPr="002D22F1" w:rsidRDefault="00251C99" w:rsidP="00251C99">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price_what</w:t>
      </w:r>
      <w:proofErr w:type="spellEnd"/>
      <w:r w:rsidRPr="002D22F1">
        <w:rPr>
          <w:rFonts w:ascii="Courier New" w:hAnsi="Courier New" w:cs="Courier New"/>
          <w:b/>
          <w:color w:val="00B050"/>
          <w:lang w:val="en-US"/>
        </w:rPr>
        <w:t>&lt;</w:t>
      </w:r>
      <w:proofErr w:type="gramStart"/>
      <w:r w:rsidRPr="002D22F1">
        <w:rPr>
          <w:rFonts w:ascii="Courier New" w:hAnsi="Courier New" w:cs="Courier New"/>
          <w:b/>
          <w:color w:val="00B050"/>
          <w:lang w:val="en-US"/>
        </w:rPr>
        <w:t>-read.csv(</w:t>
      </w:r>
      <w:proofErr w:type="gramEnd"/>
      <w:r w:rsidRPr="002D22F1">
        <w:rPr>
          <w:rFonts w:ascii="Courier New" w:hAnsi="Courier New" w:cs="Courier New"/>
          <w:b/>
          <w:color w:val="00B050"/>
          <w:lang w:val="en-US"/>
        </w:rPr>
        <w:t xml:space="preserve">"prices_products.csv", </w:t>
      </w:r>
      <w:proofErr w:type="spellStart"/>
      <w:r w:rsidRPr="002D22F1">
        <w:rPr>
          <w:rFonts w:ascii="Courier New" w:hAnsi="Courier New" w:cs="Courier New"/>
          <w:b/>
          <w:color w:val="00B050"/>
          <w:lang w:val="en-US"/>
        </w:rPr>
        <w:t>sep</w:t>
      </w:r>
      <w:proofErr w:type="spellEnd"/>
      <w:r w:rsidRPr="002D22F1">
        <w:rPr>
          <w:rFonts w:ascii="Courier New" w:hAnsi="Courier New" w:cs="Courier New"/>
          <w:b/>
          <w:color w:val="00B050"/>
          <w:lang w:val="en-US"/>
        </w:rPr>
        <w:t xml:space="preserve">=";", dec=".", header=TRUE) </w:t>
      </w:r>
    </w:p>
    <w:p w14:paraId="495967E0"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summary(</w:t>
      </w:r>
      <w:proofErr w:type="spellStart"/>
      <w:r w:rsidRPr="002D22F1">
        <w:rPr>
          <w:rFonts w:ascii="Courier New" w:hAnsi="Courier New" w:cs="Courier New"/>
          <w:b/>
          <w:color w:val="00B050"/>
          <w:lang w:val="en-US"/>
        </w:rPr>
        <w:t>price_what</w:t>
      </w:r>
      <w:proofErr w:type="spellEnd"/>
      <w:r w:rsidRPr="002D22F1">
        <w:rPr>
          <w:rFonts w:ascii="Courier New" w:hAnsi="Courier New" w:cs="Courier New"/>
          <w:b/>
          <w:color w:val="00B050"/>
          <w:lang w:val="en-US"/>
        </w:rPr>
        <w:t>)</w:t>
      </w:r>
    </w:p>
    <w:p w14:paraId="05F2D971" w14:textId="77777777" w:rsidR="00251C99" w:rsidRPr="002D22F1" w:rsidRDefault="00251C99" w:rsidP="00251C99">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dim(</w:t>
      </w:r>
      <w:proofErr w:type="spellStart"/>
      <w:r w:rsidRPr="002D22F1">
        <w:rPr>
          <w:rFonts w:ascii="Courier New" w:hAnsi="Courier New" w:cs="Courier New"/>
          <w:b/>
          <w:color w:val="00B050"/>
          <w:lang w:val="en-US"/>
        </w:rPr>
        <w:t>price_what</w:t>
      </w:r>
      <w:proofErr w:type="spellEnd"/>
      <w:r w:rsidRPr="002D22F1">
        <w:rPr>
          <w:rFonts w:ascii="Courier New" w:hAnsi="Courier New" w:cs="Courier New"/>
          <w:b/>
          <w:color w:val="00B050"/>
          <w:lang w:val="en-US"/>
        </w:rPr>
        <w:t>) # checking the dimensions of the dataset</w:t>
      </w:r>
    </w:p>
    <w:p w14:paraId="508C6817" w14:textId="77777777" w:rsidR="00251C99" w:rsidRPr="002D22F1" w:rsidRDefault="00251C99" w:rsidP="00251C99">
      <w:pPr>
        <w:spacing w:after="0" w:line="240" w:lineRule="auto"/>
        <w:rPr>
          <w:rFonts w:ascii="Courier New" w:hAnsi="Courier New" w:cs="Courier New"/>
          <w:lang w:val="en-US"/>
        </w:rPr>
      </w:pPr>
    </w:p>
    <w:p w14:paraId="3582225B" w14:textId="77777777" w:rsidR="00251C99" w:rsidRPr="002D22F1" w:rsidRDefault="00251C99" w:rsidP="00251C99">
      <w:pPr>
        <w:spacing w:after="0" w:line="240" w:lineRule="auto"/>
        <w:rPr>
          <w:rFonts w:ascii="Courier New" w:hAnsi="Courier New" w:cs="Courier New"/>
          <w:b/>
          <w:lang w:val="en-GB"/>
        </w:rPr>
      </w:pPr>
      <w:r w:rsidRPr="002D22F1">
        <w:rPr>
          <w:rFonts w:ascii="Courier New" w:hAnsi="Courier New" w:cs="Courier New"/>
          <w:b/>
          <w:lang w:val="en-GB"/>
        </w:rPr>
        <w:t xml:space="preserve"># </w:t>
      </w:r>
      <w:proofErr w:type="gramStart"/>
      <w:r w:rsidRPr="002D22F1">
        <w:rPr>
          <w:rFonts w:ascii="Courier New" w:hAnsi="Courier New" w:cs="Courier New"/>
          <w:b/>
          <w:lang w:val="en-GB"/>
        </w:rPr>
        <w:t>no</w:t>
      </w:r>
      <w:proofErr w:type="gramEnd"/>
      <w:r w:rsidRPr="002D22F1">
        <w:rPr>
          <w:rFonts w:ascii="Courier New" w:hAnsi="Courier New" w:cs="Courier New"/>
          <w:b/>
          <w:lang w:val="en-GB"/>
        </w:rPr>
        <w:t xml:space="preserve"> labels at data – </w:t>
      </w:r>
      <w:proofErr w:type="spellStart"/>
      <w:r w:rsidRPr="002D22F1">
        <w:rPr>
          <w:rFonts w:ascii="Courier New" w:hAnsi="Courier New" w:cs="Courier New"/>
          <w:b/>
          <w:color w:val="00B050"/>
          <w:lang w:val="en-GB"/>
        </w:rPr>
        <w:t>price_when</w:t>
      </w:r>
      <w:proofErr w:type="spellEnd"/>
    </w:p>
    <w:p w14:paraId="5C6CDB64" w14:textId="77777777" w:rsidR="00251C99" w:rsidRPr="002D22F1" w:rsidRDefault="00251C99" w:rsidP="00251C99">
      <w:pPr>
        <w:spacing w:after="0" w:line="240" w:lineRule="auto"/>
        <w:rPr>
          <w:rFonts w:ascii="Courier New" w:hAnsi="Courier New" w:cs="Courier New"/>
          <w:b/>
          <w:color w:val="00B050"/>
          <w:lang w:val="en-GB"/>
        </w:rPr>
      </w:pPr>
      <w:proofErr w:type="spellStart"/>
      <w:r w:rsidRPr="002D22F1">
        <w:rPr>
          <w:rFonts w:ascii="Courier New" w:hAnsi="Courier New" w:cs="Courier New"/>
          <w:b/>
          <w:color w:val="00B050"/>
          <w:lang w:val="en-GB"/>
        </w:rPr>
        <w:t>region_when</w:t>
      </w:r>
      <w:proofErr w:type="spellEnd"/>
      <w:r w:rsidRPr="002D22F1">
        <w:rPr>
          <w:rFonts w:ascii="Courier New" w:hAnsi="Courier New" w:cs="Courier New"/>
          <w:b/>
          <w:color w:val="00B050"/>
          <w:lang w:val="en-GB"/>
        </w:rPr>
        <w:t>&lt;-</w:t>
      </w:r>
      <w:proofErr w:type="spellStart"/>
      <w:r w:rsidRPr="002D22F1">
        <w:rPr>
          <w:rFonts w:ascii="Courier New" w:hAnsi="Courier New" w:cs="Courier New"/>
          <w:b/>
          <w:color w:val="00B050"/>
          <w:lang w:val="en-GB"/>
        </w:rPr>
        <w:t>price_</w:t>
      </w:r>
      <w:proofErr w:type="gramStart"/>
      <w:r w:rsidRPr="002D22F1">
        <w:rPr>
          <w:rFonts w:ascii="Courier New" w:hAnsi="Courier New" w:cs="Courier New"/>
          <w:b/>
          <w:color w:val="00B050"/>
          <w:lang w:val="en-GB"/>
        </w:rPr>
        <w:t>when</w:t>
      </w:r>
      <w:proofErr w:type="spellEnd"/>
      <w:r w:rsidRPr="002D22F1">
        <w:rPr>
          <w:rFonts w:ascii="Courier New" w:hAnsi="Courier New" w:cs="Courier New"/>
          <w:b/>
          <w:color w:val="00B050"/>
          <w:lang w:val="en-GB"/>
        </w:rPr>
        <w:t>[</w:t>
      </w:r>
      <w:proofErr w:type="gramEnd"/>
      <w:r w:rsidRPr="002D22F1">
        <w:rPr>
          <w:rFonts w:ascii="Courier New" w:hAnsi="Courier New" w:cs="Courier New"/>
          <w:b/>
          <w:color w:val="00B050"/>
          <w:lang w:val="en-GB"/>
        </w:rPr>
        <w:t>,1] # first column</w:t>
      </w:r>
    </w:p>
    <w:p w14:paraId="57297F77" w14:textId="77777777" w:rsidR="00251C99" w:rsidRPr="002D22F1" w:rsidRDefault="00251C99" w:rsidP="00251C99">
      <w:pPr>
        <w:spacing w:after="0" w:line="240" w:lineRule="auto"/>
        <w:rPr>
          <w:rFonts w:ascii="Courier New" w:hAnsi="Courier New" w:cs="Courier New"/>
          <w:b/>
          <w:color w:val="00B050"/>
          <w:lang w:val="en-GB"/>
        </w:rPr>
      </w:pPr>
      <w:proofErr w:type="spellStart"/>
      <w:r w:rsidRPr="002D22F1">
        <w:rPr>
          <w:rFonts w:ascii="Courier New" w:hAnsi="Courier New" w:cs="Courier New"/>
          <w:b/>
          <w:color w:val="00B050"/>
          <w:lang w:val="en-GB"/>
        </w:rPr>
        <w:t>product_when</w:t>
      </w:r>
      <w:proofErr w:type="spellEnd"/>
      <w:r w:rsidRPr="002D22F1">
        <w:rPr>
          <w:rFonts w:ascii="Courier New" w:hAnsi="Courier New" w:cs="Courier New"/>
          <w:b/>
          <w:color w:val="00B050"/>
          <w:lang w:val="en-GB"/>
        </w:rPr>
        <w:t>&lt;-</w:t>
      </w:r>
      <w:proofErr w:type="spellStart"/>
      <w:r w:rsidRPr="002D22F1">
        <w:rPr>
          <w:rFonts w:ascii="Courier New" w:hAnsi="Courier New" w:cs="Courier New"/>
          <w:b/>
          <w:color w:val="00B050"/>
          <w:lang w:val="en-GB"/>
        </w:rPr>
        <w:t>price_</w:t>
      </w:r>
      <w:proofErr w:type="gramStart"/>
      <w:r w:rsidRPr="002D22F1">
        <w:rPr>
          <w:rFonts w:ascii="Courier New" w:hAnsi="Courier New" w:cs="Courier New"/>
          <w:b/>
          <w:color w:val="00B050"/>
          <w:lang w:val="en-GB"/>
        </w:rPr>
        <w:t>when</w:t>
      </w:r>
      <w:proofErr w:type="spellEnd"/>
      <w:r w:rsidRPr="002D22F1">
        <w:rPr>
          <w:rFonts w:ascii="Courier New" w:hAnsi="Courier New" w:cs="Courier New"/>
          <w:b/>
          <w:color w:val="00B050"/>
          <w:lang w:val="en-GB"/>
        </w:rPr>
        <w:t>[</w:t>
      </w:r>
      <w:proofErr w:type="gramEnd"/>
      <w:r w:rsidRPr="002D22F1">
        <w:rPr>
          <w:rFonts w:ascii="Courier New" w:hAnsi="Courier New" w:cs="Courier New"/>
          <w:b/>
          <w:color w:val="00B050"/>
          <w:lang w:val="en-GB"/>
        </w:rPr>
        <w:t>,2] # second column</w:t>
      </w:r>
    </w:p>
    <w:p w14:paraId="6E0BE6E6" w14:textId="77777777" w:rsidR="00251C99" w:rsidRPr="002D22F1" w:rsidRDefault="00251C99" w:rsidP="00251C99">
      <w:pPr>
        <w:spacing w:after="0" w:line="240" w:lineRule="auto"/>
        <w:rPr>
          <w:rFonts w:ascii="Courier New" w:hAnsi="Courier New" w:cs="Courier New"/>
          <w:b/>
          <w:color w:val="00B050"/>
          <w:lang w:val="en-GB"/>
        </w:rPr>
      </w:pPr>
      <w:proofErr w:type="spellStart"/>
      <w:r w:rsidRPr="002D22F1">
        <w:rPr>
          <w:rFonts w:ascii="Courier New" w:hAnsi="Courier New" w:cs="Courier New"/>
          <w:b/>
          <w:color w:val="00B050"/>
          <w:lang w:val="en-GB"/>
        </w:rPr>
        <w:t>months_when</w:t>
      </w:r>
      <w:proofErr w:type="spellEnd"/>
      <w:r w:rsidRPr="002D22F1">
        <w:rPr>
          <w:rFonts w:ascii="Courier New" w:hAnsi="Courier New" w:cs="Courier New"/>
          <w:b/>
          <w:color w:val="00B050"/>
          <w:lang w:val="en-GB"/>
        </w:rPr>
        <w:t>&lt;-</w:t>
      </w:r>
      <w:proofErr w:type="spellStart"/>
      <w:r w:rsidRPr="002D22F1">
        <w:rPr>
          <w:rFonts w:ascii="Courier New" w:hAnsi="Courier New" w:cs="Courier New"/>
          <w:b/>
          <w:color w:val="00B050"/>
          <w:lang w:val="en-GB"/>
        </w:rPr>
        <w:t>colnames</w:t>
      </w:r>
      <w:proofErr w:type="spellEnd"/>
      <w:r w:rsidRPr="002D22F1">
        <w:rPr>
          <w:rFonts w:ascii="Courier New" w:hAnsi="Courier New" w:cs="Courier New"/>
          <w:b/>
          <w:color w:val="00B050"/>
          <w:lang w:val="en-GB"/>
        </w:rPr>
        <w:t>(</w:t>
      </w:r>
      <w:proofErr w:type="spellStart"/>
      <w:r w:rsidRPr="002D22F1">
        <w:rPr>
          <w:rFonts w:ascii="Courier New" w:hAnsi="Courier New" w:cs="Courier New"/>
          <w:b/>
          <w:color w:val="00B050"/>
          <w:lang w:val="en-GB"/>
        </w:rPr>
        <w:t>price_</w:t>
      </w:r>
      <w:proofErr w:type="gramStart"/>
      <w:r w:rsidRPr="002D22F1">
        <w:rPr>
          <w:rFonts w:ascii="Courier New" w:hAnsi="Courier New" w:cs="Courier New"/>
          <w:b/>
          <w:color w:val="00B050"/>
          <w:lang w:val="en-GB"/>
        </w:rPr>
        <w:t>when</w:t>
      </w:r>
      <w:proofErr w:type="spellEnd"/>
      <w:r w:rsidRPr="002D22F1">
        <w:rPr>
          <w:rFonts w:ascii="Courier New" w:hAnsi="Courier New" w:cs="Courier New"/>
          <w:b/>
          <w:color w:val="00B050"/>
          <w:lang w:val="en-GB"/>
        </w:rPr>
        <w:t>[</w:t>
      </w:r>
      <w:proofErr w:type="gramEnd"/>
      <w:r w:rsidRPr="002D22F1">
        <w:rPr>
          <w:rFonts w:ascii="Courier New" w:hAnsi="Courier New" w:cs="Courier New"/>
          <w:b/>
          <w:color w:val="00B050"/>
          <w:lang w:val="en-GB"/>
        </w:rPr>
        <w:t>3:14]) # first row</w:t>
      </w:r>
    </w:p>
    <w:p w14:paraId="59A5EA42" w14:textId="77777777" w:rsidR="00251C99" w:rsidRPr="002D22F1" w:rsidRDefault="00251C99" w:rsidP="00251C99">
      <w:pPr>
        <w:spacing w:after="0" w:line="240" w:lineRule="auto"/>
        <w:rPr>
          <w:rFonts w:ascii="Courier New" w:hAnsi="Courier New" w:cs="Courier New"/>
          <w:b/>
          <w:color w:val="00B050"/>
          <w:lang w:val="en-GB"/>
        </w:rPr>
      </w:pPr>
      <w:proofErr w:type="spellStart"/>
      <w:r w:rsidRPr="002D22F1">
        <w:rPr>
          <w:rFonts w:ascii="Courier New" w:hAnsi="Courier New" w:cs="Courier New"/>
          <w:b/>
          <w:color w:val="00B050"/>
          <w:lang w:val="en-GB"/>
        </w:rPr>
        <w:t>price_when</w:t>
      </w:r>
      <w:proofErr w:type="spellEnd"/>
      <w:r w:rsidRPr="002D22F1">
        <w:rPr>
          <w:rFonts w:ascii="Courier New" w:hAnsi="Courier New" w:cs="Courier New"/>
          <w:b/>
          <w:color w:val="00B050"/>
          <w:lang w:val="en-GB"/>
        </w:rPr>
        <w:t>&lt;-</w:t>
      </w:r>
      <w:proofErr w:type="spellStart"/>
      <w:proofErr w:type="gramStart"/>
      <w:r w:rsidRPr="002D22F1">
        <w:rPr>
          <w:rFonts w:ascii="Courier New" w:hAnsi="Courier New" w:cs="Courier New"/>
          <w:b/>
          <w:color w:val="00B050"/>
          <w:lang w:val="en-GB"/>
        </w:rPr>
        <w:t>as.matrix</w:t>
      </w:r>
      <w:proofErr w:type="spellEnd"/>
      <w:proofErr w:type="gramEnd"/>
      <w:r w:rsidRPr="002D22F1">
        <w:rPr>
          <w:rFonts w:ascii="Courier New" w:hAnsi="Courier New" w:cs="Courier New"/>
          <w:b/>
          <w:color w:val="00B050"/>
          <w:lang w:val="en-GB"/>
        </w:rPr>
        <w:t>(</w:t>
      </w:r>
      <w:proofErr w:type="spellStart"/>
      <w:r w:rsidRPr="002D22F1">
        <w:rPr>
          <w:rFonts w:ascii="Courier New" w:hAnsi="Courier New" w:cs="Courier New"/>
          <w:b/>
          <w:color w:val="00B050"/>
          <w:lang w:val="en-GB"/>
        </w:rPr>
        <w:t>price_when</w:t>
      </w:r>
      <w:proofErr w:type="spellEnd"/>
      <w:r w:rsidRPr="002D22F1">
        <w:rPr>
          <w:rFonts w:ascii="Courier New" w:hAnsi="Courier New" w:cs="Courier New"/>
          <w:b/>
          <w:color w:val="00B050"/>
          <w:lang w:val="en-GB"/>
        </w:rPr>
        <w:t>[,3:14]) # data only</w:t>
      </w:r>
    </w:p>
    <w:p w14:paraId="4D18C49C" w14:textId="77777777" w:rsidR="00251C99" w:rsidRPr="002D22F1" w:rsidRDefault="00251C99" w:rsidP="00251C99">
      <w:pPr>
        <w:spacing w:after="0" w:line="240" w:lineRule="auto"/>
        <w:rPr>
          <w:rFonts w:ascii="Courier New" w:hAnsi="Courier New" w:cs="Courier New"/>
          <w:lang w:val="en-GB"/>
        </w:rPr>
      </w:pPr>
    </w:p>
    <w:p w14:paraId="4A3B7E52" w14:textId="77777777" w:rsidR="004838AB" w:rsidRPr="002D22F1" w:rsidRDefault="004838AB" w:rsidP="00DB5669">
      <w:pPr>
        <w:spacing w:after="0" w:line="240" w:lineRule="auto"/>
        <w:rPr>
          <w:rFonts w:ascii="Courier New" w:hAnsi="Courier New" w:cs="Courier New"/>
          <w:b/>
          <w:lang w:val="en-GB"/>
        </w:rPr>
      </w:pPr>
    </w:p>
    <w:sdt>
      <w:sdtPr>
        <w:rPr>
          <w:rFonts w:asciiTheme="minorHAnsi" w:eastAsiaTheme="minorHAnsi" w:hAnsiTheme="minorHAnsi" w:cstheme="minorBidi"/>
          <w:b w:val="0"/>
          <w:bCs w:val="0"/>
          <w:color w:val="auto"/>
          <w:sz w:val="22"/>
          <w:szCs w:val="22"/>
          <w:lang w:eastAsia="en-US"/>
        </w:rPr>
        <w:id w:val="1039780842"/>
        <w:docPartObj>
          <w:docPartGallery w:val="Table of Contents"/>
          <w:docPartUnique/>
        </w:docPartObj>
      </w:sdtPr>
      <w:sdtContent>
        <w:p w14:paraId="6769EDF9" w14:textId="77777777" w:rsidR="006D67A3" w:rsidRPr="002D22F1" w:rsidRDefault="006D67A3" w:rsidP="00251C99">
          <w:pPr>
            <w:pStyle w:val="Nagwekspisutreci"/>
            <w:spacing w:before="0"/>
            <w:rPr>
              <w:sz w:val="22"/>
              <w:szCs w:val="22"/>
            </w:rPr>
          </w:pPr>
          <w:r w:rsidRPr="002D22F1">
            <w:rPr>
              <w:sz w:val="22"/>
              <w:szCs w:val="22"/>
            </w:rPr>
            <w:t>Spis treści</w:t>
          </w:r>
        </w:p>
        <w:p w14:paraId="65DB4FA8" w14:textId="77777777" w:rsidR="009D7398" w:rsidRDefault="006D67A3">
          <w:pPr>
            <w:pStyle w:val="Spistreci1"/>
            <w:tabs>
              <w:tab w:val="right" w:leader="dot" w:pos="10109"/>
            </w:tabs>
            <w:rPr>
              <w:rFonts w:eastAsiaTheme="minorEastAsia"/>
              <w:noProof/>
              <w:lang w:eastAsia="pl-PL"/>
            </w:rPr>
          </w:pPr>
          <w:r w:rsidRPr="002D22F1">
            <w:fldChar w:fldCharType="begin"/>
          </w:r>
          <w:r w:rsidRPr="002D22F1">
            <w:instrText xml:space="preserve"> TOC \o "1-3" \h \z \u </w:instrText>
          </w:r>
          <w:r w:rsidRPr="002D22F1">
            <w:fldChar w:fldCharType="separate"/>
          </w:r>
          <w:hyperlink w:anchor="_Toc84882687" w:history="1">
            <w:r w:rsidR="009D7398" w:rsidRPr="00670357">
              <w:rPr>
                <w:rStyle w:val="Hipercze"/>
                <w:noProof/>
              </w:rPr>
              <w:t>## 01. Optimal number of clusters (once again)</w:t>
            </w:r>
            <w:r w:rsidR="009D7398">
              <w:rPr>
                <w:noProof/>
                <w:webHidden/>
              </w:rPr>
              <w:tab/>
            </w:r>
            <w:r w:rsidR="009D7398">
              <w:rPr>
                <w:noProof/>
                <w:webHidden/>
              </w:rPr>
              <w:fldChar w:fldCharType="begin"/>
            </w:r>
            <w:r w:rsidR="009D7398">
              <w:rPr>
                <w:noProof/>
                <w:webHidden/>
              </w:rPr>
              <w:instrText xml:space="preserve"> PAGEREF _Toc84882687 \h </w:instrText>
            </w:r>
            <w:r w:rsidR="009D7398">
              <w:rPr>
                <w:noProof/>
                <w:webHidden/>
              </w:rPr>
            </w:r>
            <w:r w:rsidR="009D7398">
              <w:rPr>
                <w:noProof/>
                <w:webHidden/>
              </w:rPr>
              <w:fldChar w:fldCharType="separate"/>
            </w:r>
            <w:r w:rsidR="009D7398">
              <w:rPr>
                <w:noProof/>
                <w:webHidden/>
              </w:rPr>
              <w:t>2</w:t>
            </w:r>
            <w:r w:rsidR="009D7398">
              <w:rPr>
                <w:noProof/>
                <w:webHidden/>
              </w:rPr>
              <w:fldChar w:fldCharType="end"/>
            </w:r>
          </w:hyperlink>
        </w:p>
        <w:p w14:paraId="298BD6F2" w14:textId="77777777" w:rsidR="009D7398" w:rsidRDefault="00000000">
          <w:pPr>
            <w:pStyle w:val="Spistreci1"/>
            <w:tabs>
              <w:tab w:val="right" w:leader="dot" w:pos="10109"/>
            </w:tabs>
            <w:rPr>
              <w:rFonts w:eastAsiaTheme="minorEastAsia"/>
              <w:noProof/>
              <w:lang w:eastAsia="pl-PL"/>
            </w:rPr>
          </w:pPr>
          <w:hyperlink w:anchor="_Toc84882688" w:history="1">
            <w:r w:rsidR="009D7398" w:rsidRPr="00670357">
              <w:rPr>
                <w:rStyle w:val="Hipercze"/>
                <w:noProof/>
              </w:rPr>
              <w:t>## 02. Automatic selection of number of clusters</w:t>
            </w:r>
            <w:r w:rsidR="009D7398">
              <w:rPr>
                <w:noProof/>
                <w:webHidden/>
              </w:rPr>
              <w:tab/>
            </w:r>
            <w:r w:rsidR="009D7398">
              <w:rPr>
                <w:noProof/>
                <w:webHidden/>
              </w:rPr>
              <w:fldChar w:fldCharType="begin"/>
            </w:r>
            <w:r w:rsidR="009D7398">
              <w:rPr>
                <w:noProof/>
                <w:webHidden/>
              </w:rPr>
              <w:instrText xml:space="preserve"> PAGEREF _Toc84882688 \h </w:instrText>
            </w:r>
            <w:r w:rsidR="009D7398">
              <w:rPr>
                <w:noProof/>
                <w:webHidden/>
              </w:rPr>
            </w:r>
            <w:r w:rsidR="009D7398">
              <w:rPr>
                <w:noProof/>
                <w:webHidden/>
              </w:rPr>
              <w:fldChar w:fldCharType="separate"/>
            </w:r>
            <w:r w:rsidR="009D7398">
              <w:rPr>
                <w:noProof/>
                <w:webHidden/>
              </w:rPr>
              <w:t>4</w:t>
            </w:r>
            <w:r w:rsidR="009D7398">
              <w:rPr>
                <w:noProof/>
                <w:webHidden/>
              </w:rPr>
              <w:fldChar w:fldCharType="end"/>
            </w:r>
          </w:hyperlink>
        </w:p>
        <w:p w14:paraId="74C1BF81" w14:textId="77777777" w:rsidR="009D7398" w:rsidRDefault="00000000">
          <w:pPr>
            <w:pStyle w:val="Spistreci1"/>
            <w:tabs>
              <w:tab w:val="right" w:leader="dot" w:pos="10109"/>
            </w:tabs>
            <w:rPr>
              <w:rFonts w:eastAsiaTheme="minorEastAsia"/>
              <w:noProof/>
              <w:lang w:eastAsia="pl-PL"/>
            </w:rPr>
          </w:pPr>
          <w:hyperlink w:anchor="_Toc84882689" w:history="1">
            <w:r w:rsidR="009D7398" w:rsidRPr="00670357">
              <w:rPr>
                <w:rStyle w:val="Hipercze"/>
                <w:noProof/>
              </w:rPr>
              <w:t>## 03. Assessing Clustering Tendency using Hopkins' statistic</w:t>
            </w:r>
            <w:r w:rsidR="009D7398">
              <w:rPr>
                <w:noProof/>
                <w:webHidden/>
              </w:rPr>
              <w:tab/>
            </w:r>
            <w:r w:rsidR="009D7398">
              <w:rPr>
                <w:noProof/>
                <w:webHidden/>
              </w:rPr>
              <w:fldChar w:fldCharType="begin"/>
            </w:r>
            <w:r w:rsidR="009D7398">
              <w:rPr>
                <w:noProof/>
                <w:webHidden/>
              </w:rPr>
              <w:instrText xml:space="preserve"> PAGEREF _Toc84882689 \h </w:instrText>
            </w:r>
            <w:r w:rsidR="009D7398">
              <w:rPr>
                <w:noProof/>
                <w:webHidden/>
              </w:rPr>
            </w:r>
            <w:r w:rsidR="009D7398">
              <w:rPr>
                <w:noProof/>
                <w:webHidden/>
              </w:rPr>
              <w:fldChar w:fldCharType="separate"/>
            </w:r>
            <w:r w:rsidR="009D7398">
              <w:rPr>
                <w:noProof/>
                <w:webHidden/>
              </w:rPr>
              <w:t>5</w:t>
            </w:r>
            <w:r w:rsidR="009D7398">
              <w:rPr>
                <w:noProof/>
                <w:webHidden/>
              </w:rPr>
              <w:fldChar w:fldCharType="end"/>
            </w:r>
          </w:hyperlink>
        </w:p>
        <w:p w14:paraId="47DC9D8A" w14:textId="77777777" w:rsidR="009D7398" w:rsidRDefault="00000000">
          <w:pPr>
            <w:pStyle w:val="Spistreci1"/>
            <w:tabs>
              <w:tab w:val="right" w:leader="dot" w:pos="10109"/>
            </w:tabs>
            <w:rPr>
              <w:rFonts w:eastAsiaTheme="minorEastAsia"/>
              <w:noProof/>
              <w:lang w:eastAsia="pl-PL"/>
            </w:rPr>
          </w:pPr>
          <w:hyperlink w:anchor="_Toc84882690" w:history="1">
            <w:r w:rsidR="009D7398" w:rsidRPr="00670357">
              <w:rPr>
                <w:rStyle w:val="Hipercze"/>
                <w:rFonts w:eastAsia="Times New Roman"/>
                <w:noProof/>
                <w:lang w:eastAsia="pl-PL"/>
              </w:rPr>
              <w:t>## 04. Visual assessment of ordered dissimilarity matrix (ODM)</w:t>
            </w:r>
            <w:r w:rsidR="009D7398">
              <w:rPr>
                <w:noProof/>
                <w:webHidden/>
              </w:rPr>
              <w:tab/>
            </w:r>
            <w:r w:rsidR="009D7398">
              <w:rPr>
                <w:noProof/>
                <w:webHidden/>
              </w:rPr>
              <w:fldChar w:fldCharType="begin"/>
            </w:r>
            <w:r w:rsidR="009D7398">
              <w:rPr>
                <w:noProof/>
                <w:webHidden/>
              </w:rPr>
              <w:instrText xml:space="preserve"> PAGEREF _Toc84882690 \h </w:instrText>
            </w:r>
            <w:r w:rsidR="009D7398">
              <w:rPr>
                <w:noProof/>
                <w:webHidden/>
              </w:rPr>
            </w:r>
            <w:r w:rsidR="009D7398">
              <w:rPr>
                <w:noProof/>
                <w:webHidden/>
              </w:rPr>
              <w:fldChar w:fldCharType="separate"/>
            </w:r>
            <w:r w:rsidR="009D7398">
              <w:rPr>
                <w:noProof/>
                <w:webHidden/>
              </w:rPr>
              <w:t>6</w:t>
            </w:r>
            <w:r w:rsidR="009D7398">
              <w:rPr>
                <w:noProof/>
                <w:webHidden/>
              </w:rPr>
              <w:fldChar w:fldCharType="end"/>
            </w:r>
          </w:hyperlink>
        </w:p>
        <w:p w14:paraId="7594A3B3" w14:textId="77777777" w:rsidR="009D7398" w:rsidRDefault="00000000">
          <w:pPr>
            <w:pStyle w:val="Spistreci1"/>
            <w:tabs>
              <w:tab w:val="right" w:leader="dot" w:pos="10109"/>
            </w:tabs>
            <w:rPr>
              <w:rFonts w:eastAsiaTheme="minorEastAsia"/>
              <w:noProof/>
              <w:lang w:eastAsia="pl-PL"/>
            </w:rPr>
          </w:pPr>
          <w:hyperlink w:anchor="_Toc84882691" w:history="1">
            <w:r w:rsidR="009D7398" w:rsidRPr="00670357">
              <w:rPr>
                <w:rStyle w:val="Hipercze"/>
                <w:rFonts w:ascii="Calibri" w:hAnsi="Calibri" w:cs="Calibri"/>
                <w:noProof/>
              </w:rPr>
              <w:t>## 05. Rand Index &amp; Jaccard similarity – for how much two clusterings of the same differ</w:t>
            </w:r>
            <w:r w:rsidR="009D7398">
              <w:rPr>
                <w:noProof/>
                <w:webHidden/>
              </w:rPr>
              <w:tab/>
            </w:r>
            <w:r w:rsidR="009D7398">
              <w:rPr>
                <w:noProof/>
                <w:webHidden/>
              </w:rPr>
              <w:fldChar w:fldCharType="begin"/>
            </w:r>
            <w:r w:rsidR="009D7398">
              <w:rPr>
                <w:noProof/>
                <w:webHidden/>
              </w:rPr>
              <w:instrText xml:space="preserve"> PAGEREF _Toc84882691 \h </w:instrText>
            </w:r>
            <w:r w:rsidR="009D7398">
              <w:rPr>
                <w:noProof/>
                <w:webHidden/>
              </w:rPr>
            </w:r>
            <w:r w:rsidR="009D7398">
              <w:rPr>
                <w:noProof/>
                <w:webHidden/>
              </w:rPr>
              <w:fldChar w:fldCharType="separate"/>
            </w:r>
            <w:r w:rsidR="009D7398">
              <w:rPr>
                <w:noProof/>
                <w:webHidden/>
              </w:rPr>
              <w:t>7</w:t>
            </w:r>
            <w:r w:rsidR="009D7398">
              <w:rPr>
                <w:noProof/>
                <w:webHidden/>
              </w:rPr>
              <w:fldChar w:fldCharType="end"/>
            </w:r>
          </w:hyperlink>
        </w:p>
        <w:p w14:paraId="625911CC" w14:textId="77777777" w:rsidR="009D7398" w:rsidRDefault="00000000">
          <w:pPr>
            <w:pStyle w:val="Spistreci1"/>
            <w:tabs>
              <w:tab w:val="right" w:leader="dot" w:pos="10109"/>
            </w:tabs>
            <w:rPr>
              <w:rFonts w:eastAsiaTheme="minorEastAsia"/>
              <w:noProof/>
              <w:lang w:eastAsia="pl-PL"/>
            </w:rPr>
          </w:pPr>
          <w:hyperlink w:anchor="_Toc84882692" w:history="1">
            <w:r w:rsidR="009D7398" w:rsidRPr="00670357">
              <w:rPr>
                <w:rStyle w:val="Hipercze"/>
                <w:rFonts w:eastAsia="Times New Roman"/>
                <w:noProof/>
                <w:lang w:eastAsia="pl-PL"/>
              </w:rPr>
              <w:t>## 06. Variable importance in clustering – what drives our clusters</w:t>
            </w:r>
            <w:r w:rsidR="009D7398">
              <w:rPr>
                <w:noProof/>
                <w:webHidden/>
              </w:rPr>
              <w:tab/>
            </w:r>
            <w:r w:rsidR="009D7398">
              <w:rPr>
                <w:noProof/>
                <w:webHidden/>
              </w:rPr>
              <w:fldChar w:fldCharType="begin"/>
            </w:r>
            <w:r w:rsidR="009D7398">
              <w:rPr>
                <w:noProof/>
                <w:webHidden/>
              </w:rPr>
              <w:instrText xml:space="preserve"> PAGEREF _Toc84882692 \h </w:instrText>
            </w:r>
            <w:r w:rsidR="009D7398">
              <w:rPr>
                <w:noProof/>
                <w:webHidden/>
              </w:rPr>
            </w:r>
            <w:r w:rsidR="009D7398">
              <w:rPr>
                <w:noProof/>
                <w:webHidden/>
              </w:rPr>
              <w:fldChar w:fldCharType="separate"/>
            </w:r>
            <w:r w:rsidR="009D7398">
              <w:rPr>
                <w:noProof/>
                <w:webHidden/>
              </w:rPr>
              <w:t>10</w:t>
            </w:r>
            <w:r w:rsidR="009D7398">
              <w:rPr>
                <w:noProof/>
                <w:webHidden/>
              </w:rPr>
              <w:fldChar w:fldCharType="end"/>
            </w:r>
          </w:hyperlink>
        </w:p>
        <w:p w14:paraId="0E0C9E0C" w14:textId="77777777" w:rsidR="009D7398" w:rsidRDefault="00000000">
          <w:pPr>
            <w:pStyle w:val="Spistreci1"/>
            <w:tabs>
              <w:tab w:val="right" w:leader="dot" w:pos="10109"/>
            </w:tabs>
            <w:rPr>
              <w:rFonts w:eastAsiaTheme="minorEastAsia"/>
              <w:noProof/>
              <w:lang w:eastAsia="pl-PL"/>
            </w:rPr>
          </w:pPr>
          <w:hyperlink w:anchor="_Toc84882693" w:history="1">
            <w:r w:rsidR="009D7398" w:rsidRPr="00670357">
              <w:rPr>
                <w:rStyle w:val="Hipercze"/>
                <w:rFonts w:eastAsia="Times New Roman"/>
                <w:noProof/>
                <w:lang w:eastAsia="pl-PL"/>
              </w:rPr>
              <w:t>## 07. Calinski-Harabsasz and Duda-Hart measures of clustering quality</w:t>
            </w:r>
            <w:r w:rsidR="009D7398">
              <w:rPr>
                <w:noProof/>
                <w:webHidden/>
              </w:rPr>
              <w:tab/>
            </w:r>
            <w:r w:rsidR="009D7398">
              <w:rPr>
                <w:noProof/>
                <w:webHidden/>
              </w:rPr>
              <w:fldChar w:fldCharType="begin"/>
            </w:r>
            <w:r w:rsidR="009D7398">
              <w:rPr>
                <w:noProof/>
                <w:webHidden/>
              </w:rPr>
              <w:instrText xml:space="preserve"> PAGEREF _Toc84882693 \h </w:instrText>
            </w:r>
            <w:r w:rsidR="009D7398">
              <w:rPr>
                <w:noProof/>
                <w:webHidden/>
              </w:rPr>
            </w:r>
            <w:r w:rsidR="009D7398">
              <w:rPr>
                <w:noProof/>
                <w:webHidden/>
              </w:rPr>
              <w:fldChar w:fldCharType="separate"/>
            </w:r>
            <w:r w:rsidR="009D7398">
              <w:rPr>
                <w:noProof/>
                <w:webHidden/>
              </w:rPr>
              <w:t>11</w:t>
            </w:r>
            <w:r w:rsidR="009D7398">
              <w:rPr>
                <w:noProof/>
                <w:webHidden/>
              </w:rPr>
              <w:fldChar w:fldCharType="end"/>
            </w:r>
          </w:hyperlink>
        </w:p>
        <w:p w14:paraId="1517EB28" w14:textId="77777777" w:rsidR="009D7398" w:rsidRDefault="00000000">
          <w:pPr>
            <w:pStyle w:val="Spistreci1"/>
            <w:tabs>
              <w:tab w:val="right" w:leader="dot" w:pos="10109"/>
            </w:tabs>
            <w:rPr>
              <w:rFonts w:eastAsiaTheme="minorEastAsia"/>
              <w:noProof/>
              <w:lang w:eastAsia="pl-PL"/>
            </w:rPr>
          </w:pPr>
          <w:hyperlink w:anchor="_Toc84882694" w:history="1">
            <w:r w:rsidR="009D7398" w:rsidRPr="00670357">
              <w:rPr>
                <w:rStyle w:val="Hipercze"/>
                <w:noProof/>
              </w:rPr>
              <w:t>## 08. Shadow statistics (as silhouette)</w:t>
            </w:r>
            <w:r w:rsidR="009D7398">
              <w:rPr>
                <w:noProof/>
                <w:webHidden/>
              </w:rPr>
              <w:tab/>
            </w:r>
            <w:r w:rsidR="009D7398">
              <w:rPr>
                <w:noProof/>
                <w:webHidden/>
              </w:rPr>
              <w:fldChar w:fldCharType="begin"/>
            </w:r>
            <w:r w:rsidR="009D7398">
              <w:rPr>
                <w:noProof/>
                <w:webHidden/>
              </w:rPr>
              <w:instrText xml:space="preserve"> PAGEREF _Toc84882694 \h </w:instrText>
            </w:r>
            <w:r w:rsidR="009D7398">
              <w:rPr>
                <w:noProof/>
                <w:webHidden/>
              </w:rPr>
            </w:r>
            <w:r w:rsidR="009D7398">
              <w:rPr>
                <w:noProof/>
                <w:webHidden/>
              </w:rPr>
              <w:fldChar w:fldCharType="separate"/>
            </w:r>
            <w:r w:rsidR="009D7398">
              <w:rPr>
                <w:noProof/>
                <w:webHidden/>
              </w:rPr>
              <w:t>12</w:t>
            </w:r>
            <w:r w:rsidR="009D7398">
              <w:rPr>
                <w:noProof/>
                <w:webHidden/>
              </w:rPr>
              <w:fldChar w:fldCharType="end"/>
            </w:r>
          </w:hyperlink>
        </w:p>
        <w:p w14:paraId="51A52B3B" w14:textId="77777777" w:rsidR="006D67A3" w:rsidRPr="002D22F1" w:rsidRDefault="006D67A3" w:rsidP="00DB5669">
          <w:pPr>
            <w:spacing w:after="0"/>
          </w:pPr>
          <w:r w:rsidRPr="002D22F1">
            <w:rPr>
              <w:b/>
              <w:bCs/>
            </w:rPr>
            <w:fldChar w:fldCharType="end"/>
          </w:r>
        </w:p>
      </w:sdtContent>
    </w:sdt>
    <w:p w14:paraId="48785E22" w14:textId="77777777" w:rsidR="00D6013D" w:rsidRPr="002D22F1" w:rsidRDefault="00D1118D" w:rsidP="00D261DD">
      <w:pPr>
        <w:pStyle w:val="Styl1"/>
        <w:keepNext w:val="0"/>
        <w:rPr>
          <w:szCs w:val="22"/>
        </w:rPr>
      </w:pPr>
      <w:bookmarkStart w:id="3" w:name="_Toc84882687"/>
      <w:r w:rsidRPr="002D22F1">
        <w:rPr>
          <w:szCs w:val="22"/>
        </w:rPr>
        <w:lastRenderedPageBreak/>
        <w:t>#</w:t>
      </w:r>
      <w:r w:rsidR="00650663" w:rsidRPr="002D22F1">
        <w:rPr>
          <w:szCs w:val="22"/>
        </w:rPr>
        <w:t># 0</w:t>
      </w:r>
      <w:r w:rsidR="00AC11DF" w:rsidRPr="002D22F1">
        <w:rPr>
          <w:szCs w:val="22"/>
        </w:rPr>
        <w:t>1</w:t>
      </w:r>
      <w:r w:rsidR="00650663" w:rsidRPr="002D22F1">
        <w:rPr>
          <w:szCs w:val="22"/>
        </w:rPr>
        <w:t xml:space="preserve">. </w:t>
      </w:r>
      <w:r w:rsidR="00AC11DF" w:rsidRPr="002D22F1">
        <w:rPr>
          <w:szCs w:val="22"/>
        </w:rPr>
        <w:t>Optimal number of clusters (once again)</w:t>
      </w:r>
      <w:bookmarkEnd w:id="3"/>
    </w:p>
    <w:p w14:paraId="4CC0272D" w14:textId="77777777" w:rsidR="005B348B" w:rsidRPr="002D22F1" w:rsidRDefault="005B348B" w:rsidP="00D6013D">
      <w:pPr>
        <w:shd w:val="clear" w:color="auto" w:fill="FFFFFF"/>
        <w:spacing w:after="0" w:line="240" w:lineRule="atLeast"/>
        <w:rPr>
          <w:rFonts w:ascii="Courier New" w:hAnsi="Courier New" w:cs="Courier New"/>
          <w:b/>
          <w:lang w:val="en-US"/>
        </w:rPr>
      </w:pPr>
    </w:p>
    <w:p w14:paraId="02ABC79D" w14:textId="77777777" w:rsidR="00EE25EB" w:rsidRPr="002D22F1" w:rsidRDefault="005B348B" w:rsidP="00EE25EB">
      <w:pPr>
        <w:pStyle w:val="Akapitzlist"/>
        <w:numPr>
          <w:ilvl w:val="0"/>
          <w:numId w:val="7"/>
        </w:numPr>
        <w:spacing w:after="0" w:line="240" w:lineRule="auto"/>
        <w:rPr>
          <w:rFonts w:cstheme="minorHAnsi"/>
          <w:lang w:val="en-US"/>
        </w:rPr>
      </w:pPr>
      <w:r w:rsidRPr="002D22F1">
        <w:rPr>
          <w:rFonts w:cstheme="minorHAnsi"/>
          <w:lang w:val="en-US"/>
        </w:rPr>
        <w:t xml:space="preserve">Previously, we used </w:t>
      </w:r>
      <w:proofErr w:type="spellStart"/>
      <w:proofErr w:type="gramStart"/>
      <w:r w:rsidRPr="002D22F1">
        <w:rPr>
          <w:rFonts w:cstheme="minorHAnsi"/>
          <w:b/>
          <w:lang w:val="en-US"/>
        </w:rPr>
        <w:t>factoextra</w:t>
      </w:r>
      <w:proofErr w:type="spellEnd"/>
      <w:r w:rsidRPr="002D22F1">
        <w:rPr>
          <w:rFonts w:cstheme="minorHAnsi"/>
          <w:b/>
          <w:lang w:val="en-US"/>
        </w:rPr>
        <w:t>::</w:t>
      </w:r>
      <w:proofErr w:type="spellStart"/>
      <w:proofErr w:type="gramEnd"/>
      <w:r w:rsidRPr="002D22F1">
        <w:rPr>
          <w:rFonts w:cstheme="minorHAnsi"/>
          <w:b/>
          <w:lang w:val="en-GB"/>
        </w:rPr>
        <w:t>fviz_nbclust</w:t>
      </w:r>
      <w:proofErr w:type="spellEnd"/>
      <w:r w:rsidRPr="002D22F1">
        <w:rPr>
          <w:rFonts w:cstheme="minorHAnsi"/>
          <w:b/>
          <w:lang w:val="en-GB"/>
        </w:rPr>
        <w:t>()</w:t>
      </w:r>
      <w:r w:rsidRPr="002D22F1">
        <w:rPr>
          <w:rFonts w:cstheme="minorHAnsi"/>
          <w:lang w:val="en-GB"/>
        </w:rPr>
        <w:t xml:space="preserve">, which calculated silhouette, </w:t>
      </w:r>
      <w:proofErr w:type="spellStart"/>
      <w:r w:rsidRPr="002D22F1">
        <w:rPr>
          <w:rFonts w:cstheme="minorHAnsi"/>
          <w:lang w:val="en-GB"/>
        </w:rPr>
        <w:t>wss</w:t>
      </w:r>
      <w:proofErr w:type="spellEnd"/>
      <w:r w:rsidRPr="002D22F1">
        <w:rPr>
          <w:rFonts w:cstheme="minorHAnsi"/>
          <w:lang w:val="en-GB"/>
        </w:rPr>
        <w:t xml:space="preserve"> and </w:t>
      </w:r>
      <w:proofErr w:type="spellStart"/>
      <w:r w:rsidRPr="002D22F1">
        <w:rPr>
          <w:rFonts w:cstheme="minorHAnsi"/>
          <w:lang w:val="en-GB"/>
        </w:rPr>
        <w:t>gap_stat</w:t>
      </w:r>
      <w:proofErr w:type="spellEnd"/>
      <w:r w:rsidRPr="002D22F1">
        <w:rPr>
          <w:rFonts w:cstheme="minorHAnsi"/>
          <w:lang w:val="en-GB"/>
        </w:rPr>
        <w:t xml:space="preserve">. </w:t>
      </w:r>
    </w:p>
    <w:p w14:paraId="1315727B" w14:textId="77777777" w:rsidR="00EE25EB" w:rsidRPr="002D22F1" w:rsidRDefault="00EE25EB" w:rsidP="00EE25EB">
      <w:pPr>
        <w:pStyle w:val="Akapitzlist"/>
        <w:spacing w:after="0" w:line="240" w:lineRule="auto"/>
        <w:rPr>
          <w:rFonts w:cstheme="minorHAnsi"/>
          <w:lang w:val="en-US"/>
        </w:rPr>
      </w:pPr>
    </w:p>
    <w:p w14:paraId="38D5A51D" w14:textId="77777777" w:rsidR="00D6013D" w:rsidRPr="002D22F1" w:rsidRDefault="005B348B" w:rsidP="00EE25EB">
      <w:pPr>
        <w:pStyle w:val="Akapitzlist"/>
        <w:numPr>
          <w:ilvl w:val="0"/>
          <w:numId w:val="7"/>
        </w:numPr>
        <w:spacing w:after="0" w:line="240" w:lineRule="auto"/>
        <w:rPr>
          <w:rFonts w:cstheme="minorHAnsi"/>
          <w:lang w:val="en-US"/>
        </w:rPr>
      </w:pPr>
      <w:r w:rsidRPr="002D22F1">
        <w:rPr>
          <w:rFonts w:cstheme="minorHAnsi"/>
          <w:lang w:val="en-GB"/>
        </w:rPr>
        <w:t xml:space="preserve">Much more (30 measures) one can get with </w:t>
      </w:r>
      <w:r w:rsidR="00D6013D" w:rsidRPr="002D22F1">
        <w:rPr>
          <w:rFonts w:cstheme="minorHAnsi"/>
          <w:lang w:val="en-US"/>
        </w:rPr>
        <w:t xml:space="preserve">package </w:t>
      </w:r>
      <w:proofErr w:type="spellStart"/>
      <w:proofErr w:type="gramStart"/>
      <w:r w:rsidR="00D6013D" w:rsidRPr="002D22F1">
        <w:rPr>
          <w:rFonts w:cstheme="minorHAnsi"/>
          <w:b/>
          <w:lang w:val="en-US"/>
        </w:rPr>
        <w:t>NbClust</w:t>
      </w:r>
      <w:proofErr w:type="spellEnd"/>
      <w:r w:rsidRPr="002D22F1">
        <w:rPr>
          <w:rFonts w:cstheme="minorHAnsi"/>
          <w:b/>
          <w:lang w:val="en-US"/>
        </w:rPr>
        <w:t>::</w:t>
      </w:r>
      <w:r w:rsidRPr="002D22F1">
        <w:rPr>
          <w:rFonts w:cstheme="minorHAnsi"/>
          <w:lang w:val="en-US"/>
        </w:rPr>
        <w:t>.</w:t>
      </w:r>
      <w:proofErr w:type="gramEnd"/>
      <w:r w:rsidRPr="002D22F1">
        <w:rPr>
          <w:rFonts w:cstheme="minorHAnsi"/>
          <w:lang w:val="en-US"/>
        </w:rPr>
        <w:t xml:space="preserve"> Full description is </w:t>
      </w:r>
      <w:r w:rsidRPr="002D22F1">
        <w:rPr>
          <w:rStyle w:val="HTML-cytat"/>
          <w:rFonts w:cstheme="minorHAnsi"/>
          <w:i w:val="0"/>
          <w:lang w:val="en-GB"/>
        </w:rPr>
        <w:t xml:space="preserve">available at </w:t>
      </w:r>
      <w:hyperlink r:id="rId7" w:history="1">
        <w:r w:rsidR="002F7188" w:rsidRPr="002D22F1">
          <w:rPr>
            <w:rStyle w:val="Hipercze"/>
            <w:rFonts w:eastAsia="Times New Roman" w:cstheme="minorHAnsi"/>
            <w:color w:val="auto"/>
            <w:lang w:val="en-GB" w:eastAsia="en-GB"/>
          </w:rPr>
          <w:t>https://www.jstatsoft.org/article/view/v061i06/v61i06.pdf</w:t>
        </w:r>
      </w:hyperlink>
      <w:r w:rsidR="002F7188" w:rsidRPr="002D22F1">
        <w:rPr>
          <w:rFonts w:eastAsia="Times New Roman" w:cstheme="minorHAnsi"/>
          <w:lang w:val="en-GB" w:eastAsia="en-GB"/>
        </w:rPr>
        <w:t xml:space="preserve"> </w:t>
      </w:r>
      <w:r w:rsidRPr="002D22F1">
        <w:rPr>
          <w:rFonts w:eastAsia="Times New Roman" w:cstheme="minorHAnsi"/>
          <w:lang w:val="en-GB" w:eastAsia="en-GB"/>
        </w:rPr>
        <w:t xml:space="preserve">. Functions may work with distance matrix or dataset. </w:t>
      </w:r>
    </w:p>
    <w:p w14:paraId="772C1E80" w14:textId="77777777" w:rsidR="00D1118D" w:rsidRPr="002D22F1" w:rsidRDefault="00D1118D" w:rsidP="00D6013D">
      <w:pPr>
        <w:spacing w:after="0" w:line="240" w:lineRule="auto"/>
        <w:rPr>
          <w:rFonts w:cstheme="minorHAnsi"/>
          <w:lang w:val="en-US"/>
        </w:rPr>
      </w:pPr>
    </w:p>
    <w:p w14:paraId="729B13F3" w14:textId="77777777" w:rsidR="00D6013D" w:rsidRPr="002D22F1" w:rsidRDefault="00D6013D" w:rsidP="00D6013D">
      <w:pPr>
        <w:spacing w:after="0" w:line="240" w:lineRule="auto"/>
        <w:rPr>
          <w:rStyle w:val="string"/>
          <w:rFonts w:ascii="Courier New" w:hAnsi="Courier New" w:cs="Courier New"/>
          <w:b/>
          <w:color w:val="00B050"/>
          <w:lang w:val="en-US"/>
        </w:rPr>
      </w:pPr>
      <w:proofErr w:type="spellStart"/>
      <w:proofErr w:type="gramStart"/>
      <w:r w:rsidRPr="002D22F1">
        <w:rPr>
          <w:rFonts w:ascii="Courier New" w:hAnsi="Courier New" w:cs="Courier New"/>
          <w:b/>
          <w:color w:val="00B050"/>
          <w:lang w:val="en-US"/>
        </w:rPr>
        <w:t>install.packages</w:t>
      </w:r>
      <w:proofErr w:type="spellEnd"/>
      <w:proofErr w:type="gramEnd"/>
      <w:r w:rsidRPr="002D22F1">
        <w:rPr>
          <w:rFonts w:ascii="Courier New" w:hAnsi="Courier New" w:cs="Courier New"/>
          <w:b/>
          <w:color w:val="00B050"/>
          <w:lang w:val="en-US"/>
        </w:rPr>
        <w:t>(</w:t>
      </w:r>
      <w:r w:rsidRPr="002D22F1">
        <w:rPr>
          <w:rStyle w:val="string"/>
          <w:rFonts w:ascii="Courier New" w:hAnsi="Courier New" w:cs="Courier New"/>
          <w:b/>
          <w:color w:val="00B050"/>
          <w:lang w:val="en-US"/>
        </w:rPr>
        <w:t>"</w:t>
      </w:r>
      <w:proofErr w:type="spellStart"/>
      <w:r w:rsidRPr="002D22F1">
        <w:rPr>
          <w:rStyle w:val="string"/>
          <w:rFonts w:ascii="Courier New" w:hAnsi="Courier New" w:cs="Courier New"/>
          <w:b/>
          <w:color w:val="00B050"/>
          <w:lang w:val="en-US"/>
        </w:rPr>
        <w:t>NbClust</w:t>
      </w:r>
      <w:proofErr w:type="spellEnd"/>
      <w:r w:rsidRPr="002D22F1">
        <w:rPr>
          <w:rStyle w:val="string"/>
          <w:rFonts w:ascii="Courier New" w:hAnsi="Courier New" w:cs="Courier New"/>
          <w:b/>
          <w:color w:val="00B050"/>
          <w:lang w:val="en-US"/>
        </w:rPr>
        <w:t>")</w:t>
      </w:r>
    </w:p>
    <w:p w14:paraId="4259506E" w14:textId="77777777" w:rsidR="00D6013D" w:rsidRPr="002D22F1" w:rsidRDefault="00D6013D" w:rsidP="00D6013D">
      <w:pPr>
        <w:spacing w:after="0" w:line="240" w:lineRule="auto"/>
        <w:rPr>
          <w:rFonts w:ascii="Courier New" w:hAnsi="Courier New" w:cs="Courier New"/>
          <w:b/>
          <w:color w:val="00B050"/>
          <w:lang w:val="en-US"/>
        </w:rPr>
      </w:pPr>
      <w:proofErr w:type="gramStart"/>
      <w:r w:rsidRPr="002D22F1">
        <w:rPr>
          <w:rFonts w:ascii="Courier New" w:hAnsi="Courier New" w:cs="Courier New"/>
          <w:b/>
          <w:color w:val="00B050"/>
          <w:lang w:val="en-US"/>
        </w:rPr>
        <w:t>library(</w:t>
      </w:r>
      <w:proofErr w:type="spellStart"/>
      <w:proofErr w:type="gramEnd"/>
      <w:r w:rsidRPr="002D22F1">
        <w:rPr>
          <w:rFonts w:ascii="Courier New" w:hAnsi="Courier New" w:cs="Courier New"/>
          <w:b/>
          <w:color w:val="00B050"/>
          <w:lang w:val="en-US"/>
        </w:rPr>
        <w:t>NbClust</w:t>
      </w:r>
      <w:proofErr w:type="spellEnd"/>
      <w:r w:rsidRPr="002D22F1">
        <w:rPr>
          <w:rFonts w:ascii="Courier New" w:hAnsi="Courier New" w:cs="Courier New"/>
          <w:b/>
          <w:color w:val="00B050"/>
          <w:lang w:val="en-US"/>
        </w:rPr>
        <w:t>)</w:t>
      </w:r>
    </w:p>
    <w:p w14:paraId="776F6F3D"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library(help=</w:t>
      </w:r>
      <w:r w:rsidRPr="002D22F1">
        <w:rPr>
          <w:rStyle w:val="string"/>
          <w:rFonts w:ascii="Courier New" w:hAnsi="Courier New" w:cs="Courier New"/>
          <w:b/>
          <w:color w:val="00B050"/>
          <w:lang w:val="en-US"/>
        </w:rPr>
        <w:t>"</w:t>
      </w:r>
      <w:proofErr w:type="spellStart"/>
      <w:r w:rsidRPr="002D22F1">
        <w:rPr>
          <w:rFonts w:ascii="Courier New" w:hAnsi="Courier New" w:cs="Courier New"/>
          <w:b/>
          <w:color w:val="00B050"/>
          <w:lang w:val="en-US"/>
        </w:rPr>
        <w:t>NbClust</w:t>
      </w:r>
      <w:proofErr w:type="spellEnd"/>
      <w:r w:rsidRPr="002D22F1">
        <w:rPr>
          <w:rStyle w:val="string"/>
          <w:rFonts w:ascii="Courier New" w:hAnsi="Courier New" w:cs="Courier New"/>
          <w:b/>
          <w:color w:val="00B050"/>
          <w:lang w:val="en-US"/>
        </w:rPr>
        <w:t>"</w:t>
      </w:r>
      <w:r w:rsidRPr="002D22F1">
        <w:rPr>
          <w:rFonts w:ascii="Courier New" w:hAnsi="Courier New" w:cs="Courier New"/>
          <w:b/>
          <w:color w:val="00B050"/>
          <w:lang w:val="en-US"/>
        </w:rPr>
        <w:t>) # only one function in a package</w:t>
      </w:r>
    </w:p>
    <w:p w14:paraId="090B6ADA" w14:textId="77777777" w:rsidR="00D6013D" w:rsidRPr="002D22F1" w:rsidRDefault="00D6013D" w:rsidP="00D6013D">
      <w:pPr>
        <w:spacing w:after="0" w:line="240" w:lineRule="auto"/>
        <w:rPr>
          <w:rFonts w:ascii="Courier New" w:hAnsi="Courier New" w:cs="Courier New"/>
          <w:b/>
          <w:color w:val="00B050"/>
          <w:lang w:val="en-US"/>
        </w:rPr>
      </w:pPr>
      <w:proofErr w:type="gramStart"/>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NbClust</w:t>
      </w:r>
      <w:proofErr w:type="spellEnd"/>
      <w:proofErr w:type="gramEnd"/>
      <w:r w:rsidRPr="002D22F1">
        <w:rPr>
          <w:rFonts w:ascii="Courier New" w:hAnsi="Courier New" w:cs="Courier New"/>
          <w:b/>
          <w:color w:val="00B050"/>
          <w:lang w:val="en-US"/>
        </w:rPr>
        <w:t xml:space="preserve"> # comprehensive description on distances, methods, tests</w:t>
      </w:r>
    </w:p>
    <w:p w14:paraId="160EF20F" w14:textId="77777777" w:rsidR="00D6013D" w:rsidRPr="002D22F1" w:rsidRDefault="00D6013D" w:rsidP="00D6013D">
      <w:pPr>
        <w:spacing w:after="0" w:line="240" w:lineRule="auto"/>
        <w:rPr>
          <w:rFonts w:ascii="Courier New" w:hAnsi="Courier New" w:cs="Courier New"/>
          <w:b/>
          <w:color w:val="00B050"/>
          <w:lang w:val="en-US"/>
        </w:rPr>
      </w:pPr>
    </w:p>
    <w:p w14:paraId="5668DA27"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c3&lt;-</w:t>
      </w:r>
      <w:proofErr w:type="spellStart"/>
      <w:proofErr w:type="gramStart"/>
      <w:r w:rsidRPr="002D22F1">
        <w:rPr>
          <w:rFonts w:ascii="Courier New" w:hAnsi="Courier New" w:cs="Courier New"/>
          <w:b/>
          <w:color w:val="00B050"/>
          <w:lang w:val="en-US"/>
        </w:rPr>
        <w:t>NbClust</w:t>
      </w:r>
      <w:proofErr w:type="spellEnd"/>
      <w:r w:rsidRPr="002D22F1">
        <w:rPr>
          <w:rFonts w:ascii="Courier New" w:hAnsi="Courier New" w:cs="Courier New"/>
          <w:b/>
          <w:color w:val="00B050"/>
          <w:lang w:val="en-US"/>
        </w:rPr>
        <w:t>(</w:t>
      </w:r>
      <w:proofErr w:type="spellStart"/>
      <w:proofErr w:type="gramEnd"/>
      <w:r w:rsidR="005B348B" w:rsidRPr="002D22F1">
        <w:rPr>
          <w:rFonts w:ascii="Courier New" w:hAnsi="Courier New" w:cs="Courier New"/>
          <w:b/>
          <w:color w:val="00B050"/>
          <w:lang w:val="en-US"/>
        </w:rPr>
        <w:t>price_when</w:t>
      </w:r>
      <w:proofErr w:type="spellEnd"/>
      <w:r w:rsidR="005B348B" w:rsidRPr="002D22F1">
        <w:rPr>
          <w:rFonts w:ascii="Courier New" w:hAnsi="Courier New" w:cs="Courier New"/>
          <w:b/>
          <w:color w:val="00B050"/>
          <w:lang w:val="en-US"/>
        </w:rPr>
        <w:t>,</w:t>
      </w:r>
      <w:r w:rsidRPr="002D22F1">
        <w:rPr>
          <w:rFonts w:ascii="Courier New" w:hAnsi="Courier New" w:cs="Courier New"/>
          <w:b/>
          <w:color w:val="00B050"/>
          <w:lang w:val="en-US"/>
        </w:rPr>
        <w:t xml:space="preserve"> distance="</w:t>
      </w:r>
      <w:proofErr w:type="spellStart"/>
      <w:r w:rsidRPr="002D22F1">
        <w:rPr>
          <w:rFonts w:ascii="Courier New" w:hAnsi="Courier New" w:cs="Courier New"/>
          <w:b/>
          <w:color w:val="00B050"/>
          <w:lang w:val="en-US"/>
        </w:rPr>
        <w:t>euclidean</w:t>
      </w:r>
      <w:proofErr w:type="spellEnd"/>
      <w:r w:rsidRPr="002D22F1">
        <w:rPr>
          <w:rFonts w:ascii="Courier New" w:hAnsi="Courier New" w:cs="Courier New"/>
          <w:b/>
          <w:color w:val="00B050"/>
          <w:lang w:val="en-US"/>
        </w:rPr>
        <w:t>", min.nc=2, max.nc=8, method="complete", index="</w:t>
      </w:r>
      <w:proofErr w:type="spellStart"/>
      <w:r w:rsidRPr="002D22F1">
        <w:rPr>
          <w:rFonts w:ascii="Courier New" w:hAnsi="Courier New" w:cs="Courier New"/>
          <w:b/>
          <w:color w:val="00B050"/>
          <w:lang w:val="en-US"/>
        </w:rPr>
        <w:t>ch</w:t>
      </w:r>
      <w:proofErr w:type="spellEnd"/>
      <w:r w:rsidRPr="002D22F1">
        <w:rPr>
          <w:rFonts w:ascii="Courier New" w:hAnsi="Courier New" w:cs="Courier New"/>
          <w:b/>
          <w:color w:val="00B050"/>
          <w:lang w:val="en-US"/>
        </w:rPr>
        <w:t>")</w:t>
      </w:r>
    </w:p>
    <w:p w14:paraId="0F85E68F"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c3</w:t>
      </w:r>
      <w:r w:rsidR="005B348B" w:rsidRPr="002D22F1">
        <w:rPr>
          <w:rFonts w:ascii="Courier New" w:hAnsi="Courier New" w:cs="Courier New"/>
          <w:b/>
          <w:color w:val="00B050"/>
          <w:lang w:val="en-US"/>
        </w:rPr>
        <w:t xml:space="preserve"> </w:t>
      </w:r>
      <w:r w:rsidR="005B348B" w:rsidRPr="002D22F1">
        <w:rPr>
          <w:rFonts w:ascii="Courier New" w:hAnsi="Courier New" w:cs="Courier New"/>
          <w:b/>
          <w:color w:val="00B050"/>
          <w:lang w:val="en-US"/>
        </w:rPr>
        <w:tab/>
      </w:r>
      <w:r w:rsidR="005B348B" w:rsidRPr="002D22F1">
        <w:rPr>
          <w:rFonts w:ascii="Courier New" w:hAnsi="Courier New" w:cs="Courier New"/>
          <w:b/>
          <w:color w:val="00B050"/>
          <w:lang w:val="en-US"/>
        </w:rPr>
        <w:tab/>
      </w:r>
      <w:r w:rsidR="005B348B" w:rsidRPr="002D22F1">
        <w:rPr>
          <w:rFonts w:ascii="Courier New" w:hAnsi="Courier New" w:cs="Courier New"/>
          <w:b/>
          <w:color w:val="00B050"/>
          <w:lang w:val="en-US"/>
        </w:rPr>
        <w:tab/>
        <w:t># it chooses the best partition</w:t>
      </w:r>
    </w:p>
    <w:p w14:paraId="1EEAAE01"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c3$All.index</w:t>
      </w:r>
    </w:p>
    <w:p w14:paraId="2C221CBA"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c3$Best.nc</w:t>
      </w:r>
    </w:p>
    <w:p w14:paraId="33B4E689"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c3$Best.partition</w:t>
      </w:r>
    </w:p>
    <w:p w14:paraId="3DFCDCE0" w14:textId="77777777" w:rsidR="00EE25EB" w:rsidRPr="002D22F1" w:rsidRDefault="00EE25EB" w:rsidP="00D6013D">
      <w:pPr>
        <w:spacing w:after="0" w:line="240" w:lineRule="auto"/>
        <w:rPr>
          <w:rFonts w:cstheme="minorHAnsi"/>
          <w:lang w:val="en-US"/>
        </w:rPr>
      </w:pPr>
    </w:p>
    <w:p w14:paraId="28B265AD" w14:textId="77777777" w:rsidR="00EE25EB" w:rsidRPr="002D22F1" w:rsidRDefault="00EE25EB" w:rsidP="00EE25EB">
      <w:pPr>
        <w:pStyle w:val="Akapitzlist"/>
        <w:numPr>
          <w:ilvl w:val="0"/>
          <w:numId w:val="7"/>
        </w:numPr>
        <w:spacing w:after="0" w:line="240" w:lineRule="auto"/>
        <w:rPr>
          <w:rFonts w:cstheme="minorHAnsi"/>
          <w:lang w:val="en-US"/>
        </w:rPr>
      </w:pPr>
      <w:r w:rsidRPr="002D22F1">
        <w:rPr>
          <w:rFonts w:cstheme="minorHAnsi"/>
          <w:lang w:val="en-US"/>
        </w:rPr>
        <w:t xml:space="preserve">There is also function </w:t>
      </w:r>
      <w:proofErr w:type="spellStart"/>
      <w:r w:rsidRPr="002D22F1">
        <w:rPr>
          <w:rFonts w:cstheme="minorHAnsi"/>
          <w:b/>
          <w:lang w:val="en-US"/>
        </w:rPr>
        <w:t>Optimal_Clusters_</w:t>
      </w:r>
      <w:proofErr w:type="gramStart"/>
      <w:r w:rsidRPr="002D22F1">
        <w:rPr>
          <w:rFonts w:cstheme="minorHAnsi"/>
          <w:b/>
          <w:lang w:val="en-US"/>
        </w:rPr>
        <w:t>KMeans</w:t>
      </w:r>
      <w:proofErr w:type="spellEnd"/>
      <w:r w:rsidRPr="002D22F1">
        <w:rPr>
          <w:rFonts w:cstheme="minorHAnsi"/>
          <w:b/>
          <w:lang w:val="en-US"/>
        </w:rPr>
        <w:t>(</w:t>
      </w:r>
      <w:proofErr w:type="gramEnd"/>
      <w:r w:rsidRPr="002D22F1">
        <w:rPr>
          <w:rFonts w:cstheme="minorHAnsi"/>
          <w:b/>
          <w:lang w:val="en-US"/>
        </w:rPr>
        <w:t>)</w:t>
      </w:r>
      <w:r w:rsidRPr="002D22F1">
        <w:rPr>
          <w:rFonts w:cstheme="minorHAnsi"/>
          <w:lang w:val="en-US"/>
        </w:rPr>
        <w:t xml:space="preserve"> from </w:t>
      </w:r>
      <w:proofErr w:type="spellStart"/>
      <w:r w:rsidRPr="002D22F1">
        <w:rPr>
          <w:rFonts w:cstheme="minorHAnsi"/>
          <w:lang w:val="en-US"/>
        </w:rPr>
        <w:t>ClusterR</w:t>
      </w:r>
      <w:proofErr w:type="spellEnd"/>
      <w:r w:rsidRPr="002D22F1">
        <w:rPr>
          <w:rFonts w:cstheme="minorHAnsi"/>
          <w:lang w:val="en-US"/>
        </w:rPr>
        <w:t xml:space="preserve">:: package. It has few available criteria: </w:t>
      </w:r>
    </w:p>
    <w:p w14:paraId="5EF371B1"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a) </w:t>
      </w:r>
      <w:proofErr w:type="spellStart"/>
      <w:r w:rsidRPr="002D22F1">
        <w:rPr>
          <w:rFonts w:cstheme="minorHAnsi"/>
          <w:lang w:val="en-US"/>
        </w:rPr>
        <w:t>variance_explained</w:t>
      </w:r>
      <w:proofErr w:type="spellEnd"/>
      <w:r w:rsidRPr="002D22F1">
        <w:rPr>
          <w:rFonts w:cstheme="minorHAnsi"/>
          <w:lang w:val="en-US"/>
        </w:rPr>
        <w:t xml:space="preserve"> (default)</w:t>
      </w:r>
    </w:p>
    <w:p w14:paraId="3C5D76F5"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b) WCSSE (within-cluster-sum-of-squared-error) </w:t>
      </w:r>
    </w:p>
    <w:p w14:paraId="68A95ECE"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c) dissimilarity, </w:t>
      </w:r>
    </w:p>
    <w:p w14:paraId="44A701D1"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d) silhouette, </w:t>
      </w:r>
    </w:p>
    <w:p w14:paraId="55FD87DD"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e) </w:t>
      </w:r>
      <w:proofErr w:type="spellStart"/>
      <w:r w:rsidRPr="002D22F1">
        <w:rPr>
          <w:rFonts w:cstheme="minorHAnsi"/>
          <w:lang w:val="en-US"/>
        </w:rPr>
        <w:t>distortion_fK</w:t>
      </w:r>
      <w:proofErr w:type="spellEnd"/>
      <w:r w:rsidRPr="002D22F1">
        <w:rPr>
          <w:rFonts w:cstheme="minorHAnsi"/>
          <w:lang w:val="en-US"/>
        </w:rPr>
        <w:t xml:space="preserve">, </w:t>
      </w:r>
    </w:p>
    <w:p w14:paraId="7A521A6C" w14:textId="77777777" w:rsidR="00D6013D" w:rsidRPr="002D22F1" w:rsidRDefault="00D6013D" w:rsidP="000C6CF7">
      <w:pPr>
        <w:spacing w:after="0" w:line="240" w:lineRule="auto"/>
        <w:ind w:left="708"/>
        <w:rPr>
          <w:rFonts w:cstheme="minorHAnsi"/>
          <w:lang w:val="en-US"/>
        </w:rPr>
      </w:pPr>
      <w:r w:rsidRPr="002D22F1">
        <w:rPr>
          <w:rFonts w:cstheme="minorHAnsi"/>
          <w:lang w:val="en-US"/>
        </w:rPr>
        <w:t xml:space="preserve">f), g), h), AIC, BIC and </w:t>
      </w:r>
      <w:proofErr w:type="spellStart"/>
      <w:r w:rsidRPr="002D22F1">
        <w:rPr>
          <w:rFonts w:cstheme="minorHAnsi"/>
          <w:lang w:val="en-US"/>
        </w:rPr>
        <w:t>Adjusted_Rsquared</w:t>
      </w:r>
      <w:proofErr w:type="spellEnd"/>
      <w:r w:rsidRPr="002D22F1">
        <w:rPr>
          <w:rFonts w:cstheme="minorHAnsi"/>
          <w:lang w:val="en-US"/>
        </w:rPr>
        <w:t>.</w:t>
      </w:r>
    </w:p>
    <w:p w14:paraId="3ACCAC14" w14:textId="77777777" w:rsidR="00D6013D" w:rsidRPr="002D22F1" w:rsidRDefault="00D6013D" w:rsidP="00D6013D">
      <w:pPr>
        <w:spacing w:after="0" w:line="240" w:lineRule="auto"/>
        <w:rPr>
          <w:rFonts w:ascii="Courier New" w:hAnsi="Courier New" w:cs="Courier New"/>
          <w:b/>
          <w:lang w:val="en-US"/>
        </w:rPr>
      </w:pPr>
    </w:p>
    <w:p w14:paraId="58F24512" w14:textId="77777777" w:rsidR="00D6013D" w:rsidRPr="002D22F1" w:rsidRDefault="00EE25EB"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#price_</w:t>
      </w:r>
      <w:proofErr w:type="gramStart"/>
      <w:r w:rsidRPr="002D22F1">
        <w:rPr>
          <w:rFonts w:ascii="Courier New" w:hAnsi="Courier New" w:cs="Courier New"/>
          <w:b/>
          <w:color w:val="00B050"/>
          <w:lang w:val="en-US"/>
        </w:rPr>
        <w:t>when.s</w:t>
      </w:r>
      <w:proofErr w:type="gramEnd"/>
      <w:r w:rsidR="00D6013D" w:rsidRPr="002D22F1">
        <w:rPr>
          <w:rFonts w:ascii="Courier New" w:hAnsi="Courier New" w:cs="Courier New"/>
          <w:b/>
          <w:color w:val="00B050"/>
          <w:lang w:val="en-US"/>
        </w:rPr>
        <w:t>&lt;-center_scale(</w:t>
      </w:r>
      <w:r w:rsidRPr="002D22F1">
        <w:rPr>
          <w:rFonts w:ascii="Courier New" w:hAnsi="Courier New" w:cs="Courier New"/>
          <w:b/>
          <w:color w:val="00B050"/>
          <w:lang w:val="en-US"/>
        </w:rPr>
        <w:t>price_when</w:t>
      </w:r>
      <w:r w:rsidR="00D6013D" w:rsidRPr="002D22F1">
        <w:rPr>
          <w:rFonts w:ascii="Courier New" w:hAnsi="Courier New" w:cs="Courier New"/>
          <w:b/>
          <w:color w:val="00B050"/>
          <w:lang w:val="en-US"/>
        </w:rPr>
        <w:t xml:space="preserve">) # </w:t>
      </w:r>
      <w:proofErr w:type="spellStart"/>
      <w:r w:rsidR="00D6013D" w:rsidRPr="002D22F1">
        <w:rPr>
          <w:rFonts w:ascii="Courier New" w:hAnsi="Courier New" w:cs="Courier New"/>
          <w:b/>
          <w:color w:val="00B050"/>
          <w:lang w:val="en-US"/>
        </w:rPr>
        <w:t>ClusterR</w:t>
      </w:r>
      <w:proofErr w:type="spellEnd"/>
      <w:r w:rsidR="00D6013D" w:rsidRPr="002D22F1">
        <w:rPr>
          <w:rFonts w:ascii="Courier New" w:hAnsi="Courier New" w:cs="Courier New"/>
          <w:b/>
          <w:color w:val="00B050"/>
          <w:lang w:val="en-US"/>
        </w:rPr>
        <w:t xml:space="preserve">:: to scale or center the data </w:t>
      </w:r>
    </w:p>
    <w:p w14:paraId="61509A28"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opt&lt;-</w:t>
      </w:r>
      <w:proofErr w:type="spellStart"/>
      <w:r w:rsidRPr="002D22F1">
        <w:rPr>
          <w:rFonts w:ascii="Courier New" w:hAnsi="Courier New" w:cs="Courier New"/>
          <w:b/>
          <w:color w:val="00B050"/>
          <w:lang w:val="en-US"/>
        </w:rPr>
        <w:t>Optimal_Clusters_</w:t>
      </w:r>
      <w:proofErr w:type="gramStart"/>
      <w:r w:rsidRPr="002D22F1">
        <w:rPr>
          <w:rFonts w:ascii="Courier New" w:hAnsi="Courier New" w:cs="Courier New"/>
          <w:b/>
          <w:color w:val="00B050"/>
          <w:lang w:val="en-US"/>
        </w:rPr>
        <w:t>KMeans</w:t>
      </w:r>
      <w:proofErr w:type="spellEnd"/>
      <w:r w:rsidRPr="002D22F1">
        <w:rPr>
          <w:rFonts w:ascii="Courier New" w:hAnsi="Courier New" w:cs="Courier New"/>
          <w:b/>
          <w:color w:val="00B050"/>
          <w:lang w:val="en-US"/>
        </w:rPr>
        <w:t>(</w:t>
      </w:r>
      <w:proofErr w:type="spellStart"/>
      <w:proofErr w:type="gramEnd"/>
      <w:r w:rsidR="00C74692"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max_clusters</w:t>
      </w:r>
      <w:proofErr w:type="spellEnd"/>
      <w:r w:rsidRPr="002D22F1">
        <w:rPr>
          <w:rFonts w:ascii="Courier New" w:hAnsi="Courier New" w:cs="Courier New"/>
          <w:b/>
          <w:color w:val="00B050"/>
          <w:lang w:val="en-US"/>
        </w:rPr>
        <w:t xml:space="preserve">=10, </w:t>
      </w:r>
      <w:proofErr w:type="spellStart"/>
      <w:r w:rsidRPr="002D22F1">
        <w:rPr>
          <w:rFonts w:ascii="Courier New" w:hAnsi="Courier New" w:cs="Courier New"/>
          <w:b/>
          <w:color w:val="00B050"/>
          <w:lang w:val="en-US"/>
        </w:rPr>
        <w:t>plot_clusters</w:t>
      </w:r>
      <w:proofErr w:type="spellEnd"/>
      <w:r w:rsidRPr="002D22F1">
        <w:rPr>
          <w:rFonts w:ascii="Courier New" w:hAnsi="Courier New" w:cs="Courier New"/>
          <w:b/>
          <w:color w:val="00B050"/>
          <w:lang w:val="en-US"/>
        </w:rPr>
        <w:t xml:space="preserve"> = TRUE)</w:t>
      </w:r>
    </w:p>
    <w:p w14:paraId="6C36C978" w14:textId="77777777" w:rsidR="00D6013D" w:rsidRPr="002D22F1"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op</w:t>
      </w:r>
      <w:r w:rsidR="00C74692" w:rsidRPr="002D22F1">
        <w:rPr>
          <w:rFonts w:ascii="Courier New" w:hAnsi="Courier New" w:cs="Courier New"/>
          <w:b/>
          <w:color w:val="00B050"/>
          <w:lang w:val="en-US"/>
        </w:rPr>
        <w:t>t&lt;-</w:t>
      </w:r>
      <w:proofErr w:type="spellStart"/>
      <w:r w:rsidR="00C74692" w:rsidRPr="002D22F1">
        <w:rPr>
          <w:rFonts w:ascii="Courier New" w:hAnsi="Courier New" w:cs="Courier New"/>
          <w:b/>
          <w:color w:val="00B050"/>
          <w:lang w:val="en-US"/>
        </w:rPr>
        <w:t>Optimal_Clusters_</w:t>
      </w:r>
      <w:proofErr w:type="gramStart"/>
      <w:r w:rsidR="00C74692" w:rsidRPr="002D22F1">
        <w:rPr>
          <w:rFonts w:ascii="Courier New" w:hAnsi="Courier New" w:cs="Courier New"/>
          <w:b/>
          <w:color w:val="00B050"/>
          <w:lang w:val="en-US"/>
        </w:rPr>
        <w:t>KMeans</w:t>
      </w:r>
      <w:proofErr w:type="spellEnd"/>
      <w:r w:rsidR="00C74692" w:rsidRPr="002D22F1">
        <w:rPr>
          <w:rFonts w:ascii="Courier New" w:hAnsi="Courier New" w:cs="Courier New"/>
          <w:b/>
          <w:color w:val="00B050"/>
          <w:lang w:val="en-US"/>
        </w:rPr>
        <w:t>(</w:t>
      </w:r>
      <w:proofErr w:type="spellStart"/>
      <w:proofErr w:type="gramEnd"/>
      <w:r w:rsidR="00C74692"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max_clusters</w:t>
      </w:r>
      <w:proofErr w:type="spellEnd"/>
      <w:r w:rsidRPr="002D22F1">
        <w:rPr>
          <w:rFonts w:ascii="Courier New" w:hAnsi="Courier New" w:cs="Courier New"/>
          <w:b/>
          <w:color w:val="00B050"/>
          <w:lang w:val="en-US"/>
        </w:rPr>
        <w:t xml:space="preserve">=10, </w:t>
      </w:r>
      <w:proofErr w:type="spellStart"/>
      <w:r w:rsidRPr="002D22F1">
        <w:rPr>
          <w:rFonts w:ascii="Courier New" w:hAnsi="Courier New" w:cs="Courier New"/>
          <w:b/>
          <w:color w:val="00B050"/>
          <w:lang w:val="en-US"/>
        </w:rPr>
        <w:t>plot_clusters</w:t>
      </w:r>
      <w:proofErr w:type="spellEnd"/>
      <w:r w:rsidRPr="002D22F1">
        <w:rPr>
          <w:rFonts w:ascii="Courier New" w:hAnsi="Courier New" w:cs="Courier New"/>
          <w:b/>
          <w:color w:val="00B050"/>
          <w:lang w:val="en-US"/>
        </w:rPr>
        <w:t>=TRUE, criterion="silhouette")</w:t>
      </w:r>
    </w:p>
    <w:p w14:paraId="0CDBF1BD" w14:textId="77777777" w:rsidR="00D6013D" w:rsidRDefault="00D6013D"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op</w:t>
      </w:r>
      <w:r w:rsidR="00C74692" w:rsidRPr="002D22F1">
        <w:rPr>
          <w:rFonts w:ascii="Courier New" w:hAnsi="Courier New" w:cs="Courier New"/>
          <w:b/>
          <w:color w:val="00B050"/>
          <w:lang w:val="en-US"/>
        </w:rPr>
        <w:t>t&lt;-</w:t>
      </w:r>
      <w:proofErr w:type="spellStart"/>
      <w:r w:rsidR="00C74692" w:rsidRPr="002D22F1">
        <w:rPr>
          <w:rFonts w:ascii="Courier New" w:hAnsi="Courier New" w:cs="Courier New"/>
          <w:b/>
          <w:color w:val="00B050"/>
          <w:lang w:val="en-US"/>
        </w:rPr>
        <w:t>Optimal_Clusters_</w:t>
      </w:r>
      <w:proofErr w:type="gramStart"/>
      <w:r w:rsidR="00C74692" w:rsidRPr="002D22F1">
        <w:rPr>
          <w:rFonts w:ascii="Courier New" w:hAnsi="Courier New" w:cs="Courier New"/>
          <w:b/>
          <w:color w:val="00B050"/>
          <w:lang w:val="en-US"/>
        </w:rPr>
        <w:t>KMeans</w:t>
      </w:r>
      <w:proofErr w:type="spellEnd"/>
      <w:r w:rsidR="00C74692" w:rsidRPr="002D22F1">
        <w:rPr>
          <w:rFonts w:ascii="Courier New" w:hAnsi="Courier New" w:cs="Courier New"/>
          <w:b/>
          <w:color w:val="00B050"/>
          <w:lang w:val="en-US"/>
        </w:rPr>
        <w:t>(</w:t>
      </w:r>
      <w:proofErr w:type="spellStart"/>
      <w:proofErr w:type="gramEnd"/>
      <w:r w:rsidR="00C74692"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max_clusters</w:t>
      </w:r>
      <w:proofErr w:type="spellEnd"/>
      <w:r w:rsidRPr="002D22F1">
        <w:rPr>
          <w:rFonts w:ascii="Courier New" w:hAnsi="Courier New" w:cs="Courier New"/>
          <w:b/>
          <w:color w:val="00B050"/>
          <w:lang w:val="en-US"/>
        </w:rPr>
        <w:t xml:space="preserve">=10, </w:t>
      </w:r>
      <w:proofErr w:type="spellStart"/>
      <w:r w:rsidRPr="002D22F1">
        <w:rPr>
          <w:rFonts w:ascii="Courier New" w:hAnsi="Courier New" w:cs="Courier New"/>
          <w:b/>
          <w:color w:val="00B050"/>
          <w:lang w:val="en-US"/>
        </w:rPr>
        <w:t>plot_clusters</w:t>
      </w:r>
      <w:proofErr w:type="spellEnd"/>
      <w:r w:rsidRPr="002D22F1">
        <w:rPr>
          <w:rFonts w:ascii="Courier New" w:hAnsi="Courier New" w:cs="Courier New"/>
          <w:b/>
          <w:color w:val="00B050"/>
          <w:lang w:val="en-US"/>
        </w:rPr>
        <w:t>=TRUE, criterion="AIC")</w:t>
      </w:r>
    </w:p>
    <w:p w14:paraId="6CD59DEC" w14:textId="77777777" w:rsidR="002D22F1" w:rsidRPr="002D22F1" w:rsidRDefault="002D22F1" w:rsidP="00D6013D">
      <w:pPr>
        <w:spacing w:after="0" w:line="240" w:lineRule="auto"/>
        <w:rPr>
          <w:rFonts w:ascii="Courier New" w:hAnsi="Courier New" w:cs="Courier New"/>
          <w:b/>
          <w:color w:val="00B050"/>
          <w:lang w:val="en-US"/>
        </w:rPr>
      </w:pPr>
    </w:p>
    <w:tbl>
      <w:tblPr>
        <w:tblStyle w:val="Tabela-Siatka"/>
        <w:tblW w:w="0" w:type="auto"/>
        <w:tblInd w:w="108" w:type="dxa"/>
        <w:tblLayout w:type="fixed"/>
        <w:tblLook w:val="04A0" w:firstRow="1" w:lastRow="0" w:firstColumn="1" w:lastColumn="0" w:noHBand="0" w:noVBand="1"/>
      </w:tblPr>
      <w:tblGrid>
        <w:gridCol w:w="3524"/>
        <w:gridCol w:w="3525"/>
        <w:gridCol w:w="3525"/>
      </w:tblGrid>
      <w:tr w:rsidR="00D6013D" w:rsidRPr="002D22F1" w14:paraId="3DCA7C57" w14:textId="77777777" w:rsidTr="00983DD0">
        <w:tc>
          <w:tcPr>
            <w:tcW w:w="3524" w:type="dxa"/>
          </w:tcPr>
          <w:p w14:paraId="5A1864C3" w14:textId="77777777" w:rsidR="00D6013D" w:rsidRPr="002D22F1" w:rsidRDefault="00C74692" w:rsidP="00983DD0">
            <w:pPr>
              <w:rPr>
                <w:rFonts w:ascii="Courier New" w:hAnsi="Courier New" w:cs="Courier New"/>
                <w:lang w:val="en-US"/>
              </w:rPr>
            </w:pPr>
            <w:r w:rsidRPr="002D22F1">
              <w:rPr>
                <w:noProof/>
                <w:lang w:eastAsia="pl-PL"/>
              </w:rPr>
              <w:drawing>
                <wp:inline distT="0" distB="0" distL="0" distR="0" wp14:anchorId="5035CFBA" wp14:editId="3B6EE66A">
                  <wp:extent cx="2100580" cy="20974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0580" cy="2097405"/>
                          </a:xfrm>
                          <a:prstGeom prst="rect">
                            <a:avLst/>
                          </a:prstGeom>
                        </pic:spPr>
                      </pic:pic>
                    </a:graphicData>
                  </a:graphic>
                </wp:inline>
              </w:drawing>
            </w:r>
          </w:p>
        </w:tc>
        <w:tc>
          <w:tcPr>
            <w:tcW w:w="3525" w:type="dxa"/>
          </w:tcPr>
          <w:p w14:paraId="74DE7AC2" w14:textId="77777777" w:rsidR="00D6013D" w:rsidRPr="002D22F1" w:rsidRDefault="00C74692" w:rsidP="00983DD0">
            <w:pPr>
              <w:rPr>
                <w:rFonts w:ascii="Courier New" w:hAnsi="Courier New" w:cs="Courier New"/>
                <w:lang w:val="en-US"/>
              </w:rPr>
            </w:pPr>
            <w:r w:rsidRPr="002D22F1">
              <w:rPr>
                <w:noProof/>
                <w:lang w:eastAsia="pl-PL"/>
              </w:rPr>
              <w:drawing>
                <wp:inline distT="0" distB="0" distL="0" distR="0" wp14:anchorId="288A542A" wp14:editId="5DCB9910">
                  <wp:extent cx="2101215" cy="20980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1215" cy="2098040"/>
                          </a:xfrm>
                          <a:prstGeom prst="rect">
                            <a:avLst/>
                          </a:prstGeom>
                        </pic:spPr>
                      </pic:pic>
                    </a:graphicData>
                  </a:graphic>
                </wp:inline>
              </w:drawing>
            </w:r>
          </w:p>
        </w:tc>
        <w:tc>
          <w:tcPr>
            <w:tcW w:w="3525" w:type="dxa"/>
          </w:tcPr>
          <w:p w14:paraId="1618503A" w14:textId="77777777" w:rsidR="00D6013D" w:rsidRPr="002D22F1" w:rsidRDefault="00C74692" w:rsidP="00983DD0">
            <w:pPr>
              <w:rPr>
                <w:rFonts w:ascii="Courier New" w:hAnsi="Courier New" w:cs="Courier New"/>
                <w:lang w:val="en-US"/>
              </w:rPr>
            </w:pPr>
            <w:r w:rsidRPr="002D22F1">
              <w:rPr>
                <w:noProof/>
                <w:lang w:eastAsia="pl-PL"/>
              </w:rPr>
              <w:drawing>
                <wp:inline distT="0" distB="0" distL="0" distR="0" wp14:anchorId="66BBD16D" wp14:editId="4E5E41E6">
                  <wp:extent cx="2101215" cy="20980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215" cy="2098040"/>
                          </a:xfrm>
                          <a:prstGeom prst="rect">
                            <a:avLst/>
                          </a:prstGeom>
                        </pic:spPr>
                      </pic:pic>
                    </a:graphicData>
                  </a:graphic>
                </wp:inline>
              </w:drawing>
            </w:r>
          </w:p>
        </w:tc>
      </w:tr>
    </w:tbl>
    <w:p w14:paraId="1C10E315" w14:textId="77777777" w:rsidR="00D6013D" w:rsidRPr="002D22F1" w:rsidRDefault="00D6013D" w:rsidP="00D6013D">
      <w:pPr>
        <w:spacing w:after="0" w:line="240" w:lineRule="auto"/>
        <w:rPr>
          <w:rFonts w:ascii="Courier New" w:hAnsi="Courier New" w:cs="Courier New"/>
          <w:lang w:val="en-US"/>
        </w:rPr>
      </w:pPr>
    </w:p>
    <w:p w14:paraId="4EE46F6D" w14:textId="77777777" w:rsidR="00E2361B" w:rsidRPr="002D22F1" w:rsidRDefault="00E2361B" w:rsidP="00E2361B">
      <w:pPr>
        <w:spacing w:after="0" w:line="240" w:lineRule="auto"/>
        <w:rPr>
          <w:lang w:val="en-US"/>
        </w:rPr>
      </w:pPr>
      <w:r w:rsidRPr="002D22F1">
        <w:rPr>
          <w:lang w:val="en-US"/>
        </w:rPr>
        <w:t>Observations / comments:</w:t>
      </w:r>
    </w:p>
    <w:p w14:paraId="2C93776C" w14:textId="77777777" w:rsidR="00E2361B" w:rsidRPr="002D22F1" w:rsidRDefault="00E2361B" w:rsidP="00E2361B">
      <w:pPr>
        <w:pStyle w:val="Akapitzlist"/>
        <w:numPr>
          <w:ilvl w:val="0"/>
          <w:numId w:val="3"/>
        </w:numPr>
        <w:spacing w:after="0" w:line="240" w:lineRule="auto"/>
        <w:rPr>
          <w:lang w:val="en-US"/>
        </w:rPr>
      </w:pPr>
      <w:r w:rsidRPr="002D22F1">
        <w:rPr>
          <w:lang w:val="en-US"/>
        </w:rPr>
        <w:t>Methods give different results – sometimes consistent, sometimes opposite</w:t>
      </w:r>
    </w:p>
    <w:p w14:paraId="3059475F" w14:textId="77777777" w:rsidR="00E2361B" w:rsidRPr="002D22F1" w:rsidRDefault="00E2361B" w:rsidP="00E2361B">
      <w:pPr>
        <w:pStyle w:val="Akapitzlist"/>
        <w:numPr>
          <w:ilvl w:val="0"/>
          <w:numId w:val="3"/>
        </w:numPr>
        <w:spacing w:after="0" w:line="240" w:lineRule="auto"/>
        <w:rPr>
          <w:lang w:val="en-US"/>
        </w:rPr>
      </w:pPr>
      <w:r w:rsidRPr="002D22F1">
        <w:rPr>
          <w:lang w:val="en-US"/>
        </w:rPr>
        <w:t>Most often used is silhouette, however the others are also interesting</w:t>
      </w:r>
    </w:p>
    <w:p w14:paraId="6C13D8E2" w14:textId="77777777" w:rsidR="00E2361B" w:rsidRPr="002D22F1" w:rsidRDefault="00E2361B" w:rsidP="008373C1">
      <w:pPr>
        <w:spacing w:after="0" w:line="240" w:lineRule="auto"/>
        <w:ind w:left="360"/>
        <w:rPr>
          <w:lang w:val="en-US"/>
        </w:rPr>
      </w:pPr>
    </w:p>
    <w:p w14:paraId="507439FB" w14:textId="77777777" w:rsidR="00166B95" w:rsidRPr="002D22F1" w:rsidRDefault="00166B95" w:rsidP="00166B95">
      <w:pPr>
        <w:pStyle w:val="Akapitzlist"/>
        <w:numPr>
          <w:ilvl w:val="0"/>
          <w:numId w:val="7"/>
        </w:numPr>
        <w:spacing w:after="0" w:line="240" w:lineRule="auto"/>
        <w:rPr>
          <w:rFonts w:cstheme="minorHAnsi"/>
          <w:lang w:val="en-US"/>
        </w:rPr>
      </w:pPr>
      <w:r w:rsidRPr="002D22F1">
        <w:rPr>
          <w:rFonts w:cstheme="minorHAnsi"/>
          <w:lang w:val="en-US"/>
        </w:rPr>
        <w:lastRenderedPageBreak/>
        <w:t xml:space="preserve">There is also </w:t>
      </w:r>
      <w:proofErr w:type="spellStart"/>
      <w:proofErr w:type="gramStart"/>
      <w:r w:rsidRPr="002D22F1">
        <w:rPr>
          <w:rFonts w:cstheme="minorHAnsi"/>
          <w:b/>
          <w:lang w:val="en-US"/>
        </w:rPr>
        <w:t>ClusterR</w:t>
      </w:r>
      <w:proofErr w:type="spellEnd"/>
      <w:r w:rsidRPr="002D22F1">
        <w:rPr>
          <w:rFonts w:cstheme="minorHAnsi"/>
          <w:b/>
          <w:lang w:val="en-US"/>
        </w:rPr>
        <w:t>::</w:t>
      </w:r>
      <w:proofErr w:type="spellStart"/>
      <w:proofErr w:type="gramEnd"/>
      <w:r w:rsidRPr="002D22F1">
        <w:rPr>
          <w:rFonts w:cstheme="minorHAnsi"/>
          <w:b/>
          <w:lang w:val="en-US"/>
        </w:rPr>
        <w:t>Optimal_Clusters_Medoids</w:t>
      </w:r>
      <w:proofErr w:type="spellEnd"/>
      <w:r w:rsidRPr="002D22F1">
        <w:rPr>
          <w:rFonts w:cstheme="minorHAnsi"/>
          <w:b/>
          <w:lang w:val="en-US"/>
        </w:rPr>
        <w:t>()</w:t>
      </w:r>
      <w:r w:rsidRPr="002D22F1">
        <w:rPr>
          <w:rFonts w:cstheme="minorHAnsi"/>
          <w:lang w:val="en-US"/>
        </w:rPr>
        <w:t xml:space="preserve">, which includes a nice selection of distance metrics, possibility of sampling. </w:t>
      </w:r>
      <w:proofErr w:type="gramStart"/>
      <w:r w:rsidRPr="002D22F1">
        <w:rPr>
          <w:rFonts w:cstheme="minorHAnsi"/>
          <w:lang w:val="en-US"/>
        </w:rPr>
        <w:t>On the basis of</w:t>
      </w:r>
      <w:proofErr w:type="gramEnd"/>
      <w:r w:rsidRPr="002D22F1">
        <w:rPr>
          <w:rFonts w:cstheme="minorHAnsi"/>
          <w:lang w:val="en-US"/>
        </w:rPr>
        <w:t xml:space="preserve"> dissimilarity figure one can decide about clusters, however there is no automatic decision. It displays a plot to decide how many clusters to make – type a number to get </w:t>
      </w:r>
      <w:proofErr w:type="spellStart"/>
      <w:r w:rsidRPr="002D22F1">
        <w:rPr>
          <w:rFonts w:cstheme="minorHAnsi"/>
          <w:lang w:val="en-US"/>
        </w:rPr>
        <w:t>shilhouette</w:t>
      </w:r>
      <w:proofErr w:type="spellEnd"/>
      <w:r w:rsidRPr="002D22F1">
        <w:rPr>
          <w:rFonts w:cstheme="minorHAnsi"/>
          <w:lang w:val="en-US"/>
        </w:rPr>
        <w:t xml:space="preserve">. </w:t>
      </w:r>
    </w:p>
    <w:p w14:paraId="15E130F9" w14:textId="77777777" w:rsidR="00166B95" w:rsidRPr="002D22F1" w:rsidRDefault="00166B95" w:rsidP="00166B95">
      <w:pPr>
        <w:spacing w:after="0" w:line="240" w:lineRule="auto"/>
        <w:jc w:val="both"/>
        <w:rPr>
          <w:rFonts w:cstheme="minorHAnsi"/>
          <w:lang w:val="en-US"/>
        </w:rPr>
      </w:pPr>
    </w:p>
    <w:p w14:paraId="7B206B50" w14:textId="77777777" w:rsidR="00166B95" w:rsidRPr="002D22F1" w:rsidRDefault="00166B95" w:rsidP="00166B95">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opt_md</w:t>
      </w:r>
      <w:proofErr w:type="spellEnd"/>
      <w:r w:rsidRPr="002D22F1">
        <w:rPr>
          <w:rFonts w:ascii="Courier New" w:hAnsi="Courier New" w:cs="Courier New"/>
          <w:b/>
          <w:color w:val="00B050"/>
          <w:lang w:val="en-US"/>
        </w:rPr>
        <w:t>&lt;-</w:t>
      </w:r>
      <w:proofErr w:type="spellStart"/>
      <w:r w:rsidRPr="002D22F1">
        <w:rPr>
          <w:rFonts w:ascii="Courier New" w:hAnsi="Courier New" w:cs="Courier New"/>
          <w:b/>
          <w:color w:val="00B050"/>
          <w:lang w:val="en-US"/>
        </w:rPr>
        <w:t>Optimal_Clusters_</w:t>
      </w:r>
      <w:proofErr w:type="gramStart"/>
      <w:r w:rsidRPr="002D22F1">
        <w:rPr>
          <w:rFonts w:ascii="Courier New" w:hAnsi="Courier New" w:cs="Courier New"/>
          <w:b/>
          <w:color w:val="00B050"/>
          <w:lang w:val="en-US"/>
        </w:rPr>
        <w:t>Medoids</w:t>
      </w:r>
      <w:proofErr w:type="spellEnd"/>
      <w:r w:rsidRPr="002D22F1">
        <w:rPr>
          <w:rFonts w:ascii="Courier New" w:hAnsi="Courier New" w:cs="Courier New"/>
          <w:b/>
          <w:color w:val="00B050"/>
          <w:lang w:val="en-US"/>
        </w:rPr>
        <w:t>(</w:t>
      </w:r>
      <w:proofErr w:type="spellStart"/>
      <w:proofErr w:type="gramEnd"/>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10, '</w:t>
      </w:r>
      <w:proofErr w:type="spellStart"/>
      <w:r w:rsidRPr="002D22F1">
        <w:rPr>
          <w:rFonts w:ascii="Courier New" w:hAnsi="Courier New" w:cs="Courier New"/>
          <w:b/>
          <w:color w:val="00B050"/>
          <w:lang w:val="en-US"/>
        </w:rPr>
        <w:t>euclidean</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plot_clusters</w:t>
      </w:r>
      <w:proofErr w:type="spellEnd"/>
      <w:r w:rsidRPr="002D22F1">
        <w:rPr>
          <w:rFonts w:ascii="Courier New" w:hAnsi="Courier New" w:cs="Courier New"/>
          <w:b/>
          <w:color w:val="00B050"/>
          <w:lang w:val="en-US"/>
        </w:rPr>
        <w:t>=TRUE)</w:t>
      </w:r>
    </w:p>
    <w:p w14:paraId="25C1D85F" w14:textId="77777777" w:rsidR="002F7188" w:rsidRPr="002D22F1" w:rsidRDefault="002F7188" w:rsidP="002978E3">
      <w:pPr>
        <w:pStyle w:val="Styl1"/>
        <w:rPr>
          <w:szCs w:val="22"/>
        </w:rPr>
      </w:pPr>
      <w:bookmarkStart w:id="4" w:name="_Toc84882688"/>
      <w:r w:rsidRPr="002D22F1">
        <w:rPr>
          <w:szCs w:val="22"/>
        </w:rPr>
        <w:lastRenderedPageBreak/>
        <w:t>#</w:t>
      </w:r>
      <w:r w:rsidR="008373C1" w:rsidRPr="002D22F1">
        <w:rPr>
          <w:szCs w:val="22"/>
        </w:rPr>
        <w:t>#</w:t>
      </w:r>
      <w:r w:rsidRPr="002D22F1">
        <w:rPr>
          <w:szCs w:val="22"/>
        </w:rPr>
        <w:t xml:space="preserve"> </w:t>
      </w:r>
      <w:r w:rsidR="008373C1" w:rsidRPr="002D22F1">
        <w:rPr>
          <w:szCs w:val="22"/>
        </w:rPr>
        <w:t>0</w:t>
      </w:r>
      <w:r w:rsidR="00AC11DF" w:rsidRPr="002D22F1">
        <w:rPr>
          <w:szCs w:val="22"/>
        </w:rPr>
        <w:t>2</w:t>
      </w:r>
      <w:r w:rsidR="008373C1" w:rsidRPr="002D22F1">
        <w:rPr>
          <w:szCs w:val="22"/>
        </w:rPr>
        <w:t>. A</w:t>
      </w:r>
      <w:r w:rsidRPr="002D22F1">
        <w:rPr>
          <w:szCs w:val="22"/>
        </w:rPr>
        <w:t>utomatic selection of number of clusters</w:t>
      </w:r>
      <w:bookmarkEnd w:id="4"/>
    </w:p>
    <w:p w14:paraId="1896752D" w14:textId="77777777" w:rsidR="008373C1" w:rsidRPr="002D22F1" w:rsidRDefault="008373C1" w:rsidP="002F7188">
      <w:pPr>
        <w:spacing w:after="0" w:line="240" w:lineRule="auto"/>
        <w:rPr>
          <w:rFonts w:ascii="Courier New" w:hAnsi="Courier New" w:cs="Courier New"/>
          <w:b/>
          <w:color w:val="00B050"/>
          <w:lang w:val="en-US"/>
        </w:rPr>
      </w:pPr>
    </w:p>
    <w:p w14:paraId="5F1A0FD2" w14:textId="77777777" w:rsidR="00166B95" w:rsidRPr="002D22F1" w:rsidRDefault="00166B95" w:rsidP="00166B95">
      <w:pPr>
        <w:spacing w:after="0" w:line="240" w:lineRule="auto"/>
        <w:jc w:val="both"/>
        <w:rPr>
          <w:rFonts w:cstheme="minorHAnsi"/>
          <w:lang w:val="en-US"/>
        </w:rPr>
      </w:pPr>
      <w:r w:rsidRPr="002D22F1">
        <w:rPr>
          <w:rFonts w:cstheme="minorHAnsi"/>
          <w:lang w:val="en-US"/>
        </w:rPr>
        <w:t xml:space="preserve">One can also use automatic tool to select best number of clusters in PAM with </w:t>
      </w:r>
      <w:proofErr w:type="spellStart"/>
      <w:proofErr w:type="gramStart"/>
      <w:r w:rsidRPr="002D22F1">
        <w:rPr>
          <w:rFonts w:cstheme="minorHAnsi"/>
          <w:b/>
          <w:lang w:val="en-US"/>
        </w:rPr>
        <w:t>fpc</w:t>
      </w:r>
      <w:proofErr w:type="spellEnd"/>
      <w:r w:rsidRPr="002D22F1">
        <w:rPr>
          <w:rFonts w:cstheme="minorHAnsi"/>
          <w:b/>
          <w:lang w:val="en-US"/>
        </w:rPr>
        <w:t>::</w:t>
      </w:r>
      <w:proofErr w:type="spellStart"/>
      <w:proofErr w:type="gramEnd"/>
      <w:r w:rsidRPr="002D22F1">
        <w:rPr>
          <w:rFonts w:cstheme="minorHAnsi"/>
          <w:b/>
          <w:lang w:val="en-US"/>
        </w:rPr>
        <w:t>pamk</w:t>
      </w:r>
      <w:proofErr w:type="spellEnd"/>
      <w:r w:rsidRPr="002D22F1">
        <w:rPr>
          <w:rFonts w:cstheme="minorHAnsi"/>
          <w:b/>
          <w:lang w:val="en-US"/>
        </w:rPr>
        <w:t>()</w:t>
      </w:r>
      <w:r w:rsidRPr="002D22F1">
        <w:rPr>
          <w:rFonts w:cstheme="minorHAnsi"/>
          <w:lang w:val="en-US"/>
        </w:rPr>
        <w:t xml:space="preserve">. Most popular criterion – </w:t>
      </w:r>
      <w:proofErr w:type="spellStart"/>
      <w:r w:rsidRPr="002D22F1">
        <w:rPr>
          <w:rFonts w:cstheme="minorHAnsi"/>
          <w:b/>
          <w:lang w:val="en-US"/>
        </w:rPr>
        <w:t>asw</w:t>
      </w:r>
      <w:proofErr w:type="spellEnd"/>
      <w:r w:rsidRPr="002D22F1">
        <w:rPr>
          <w:rFonts w:cstheme="minorHAnsi"/>
          <w:lang w:val="en-US"/>
        </w:rPr>
        <w:t xml:space="preserve"> – is average silhouette width – uses data. Second popular criterion – </w:t>
      </w:r>
      <w:proofErr w:type="spellStart"/>
      <w:r w:rsidRPr="002D22F1">
        <w:rPr>
          <w:rFonts w:cstheme="minorHAnsi"/>
          <w:b/>
          <w:lang w:val="en-US"/>
        </w:rPr>
        <w:t>ch</w:t>
      </w:r>
      <w:proofErr w:type="spellEnd"/>
      <w:r w:rsidRPr="002D22F1">
        <w:rPr>
          <w:rFonts w:cstheme="minorHAnsi"/>
          <w:lang w:val="en-US"/>
        </w:rPr>
        <w:t xml:space="preserve"> - </w:t>
      </w:r>
      <w:proofErr w:type="spellStart"/>
      <w:r w:rsidRPr="002D22F1">
        <w:rPr>
          <w:rFonts w:cstheme="minorHAnsi"/>
          <w:lang w:val="en-US"/>
        </w:rPr>
        <w:t>Calinski-Harabasz</w:t>
      </w:r>
      <w:proofErr w:type="spellEnd"/>
      <w:r w:rsidRPr="002D22F1">
        <w:rPr>
          <w:rFonts w:cstheme="minorHAnsi"/>
          <w:lang w:val="en-US"/>
        </w:rPr>
        <w:t xml:space="preserve"> – uses dissimilarity matrix. </w:t>
      </w:r>
    </w:p>
    <w:p w14:paraId="05DDC847" w14:textId="77777777" w:rsidR="00166B95" w:rsidRPr="002D22F1" w:rsidRDefault="00166B95" w:rsidP="002F7188">
      <w:pPr>
        <w:spacing w:after="0" w:line="240" w:lineRule="auto"/>
        <w:rPr>
          <w:rFonts w:cstheme="minorHAnsi"/>
          <w:lang w:val="en-US"/>
        </w:rPr>
      </w:pPr>
    </w:p>
    <w:p w14:paraId="28590F3B" w14:textId="0F33E4BD" w:rsidR="002F7188" w:rsidRPr="002D22F1" w:rsidRDefault="002F7188" w:rsidP="002F7188">
      <w:pPr>
        <w:spacing w:after="0" w:line="240" w:lineRule="auto"/>
        <w:rPr>
          <w:rFonts w:ascii="Courier New" w:hAnsi="Courier New" w:cs="Courier New"/>
          <w:b/>
          <w:color w:val="00B050"/>
          <w:lang w:val="en-US"/>
        </w:rPr>
      </w:pPr>
      <w:proofErr w:type="spellStart"/>
      <w:proofErr w:type="gramStart"/>
      <w:r w:rsidRPr="002D22F1">
        <w:rPr>
          <w:rFonts w:ascii="Courier New" w:hAnsi="Courier New" w:cs="Courier New"/>
          <w:b/>
          <w:color w:val="00B050"/>
          <w:lang w:val="en-US"/>
        </w:rPr>
        <w:t>pamk.best</w:t>
      </w:r>
      <w:proofErr w:type="spellEnd"/>
      <w:proofErr w:type="gramEnd"/>
      <w:r w:rsidRPr="002D22F1">
        <w:rPr>
          <w:rFonts w:ascii="Courier New" w:hAnsi="Courier New" w:cs="Courier New"/>
          <w:b/>
          <w:color w:val="00B050"/>
          <w:lang w:val="en-US"/>
        </w:rPr>
        <w:t>&lt;-</w:t>
      </w:r>
      <w:proofErr w:type="spellStart"/>
      <w:r w:rsidRPr="002D22F1">
        <w:rPr>
          <w:rFonts w:ascii="Courier New" w:hAnsi="Courier New" w:cs="Courier New"/>
          <w:b/>
          <w:color w:val="00B050"/>
          <w:lang w:val="en-US"/>
        </w:rPr>
        <w:t>pamk</w:t>
      </w:r>
      <w:proofErr w:type="spellEnd"/>
      <w:r w:rsidRPr="002D22F1">
        <w:rPr>
          <w:rFonts w:ascii="Courier New" w:hAnsi="Courier New" w:cs="Courier New"/>
          <w:b/>
          <w:color w:val="00B050"/>
          <w:lang w:val="en-US"/>
        </w:rPr>
        <w:t>(</w:t>
      </w:r>
      <w:proofErr w:type="spellStart"/>
      <w:r w:rsidR="00166B95"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krange</w:t>
      </w:r>
      <w:proofErr w:type="spellEnd"/>
      <w:r w:rsidRPr="002D22F1">
        <w:rPr>
          <w:rFonts w:ascii="Courier New" w:hAnsi="Courier New" w:cs="Courier New"/>
          <w:b/>
          <w:color w:val="00B050"/>
          <w:lang w:val="en-US"/>
        </w:rPr>
        <w:t>=2:10,criterion="</w:t>
      </w:r>
      <w:proofErr w:type="spellStart"/>
      <w:r w:rsidRPr="002D22F1">
        <w:rPr>
          <w:rFonts w:ascii="Courier New" w:hAnsi="Courier New" w:cs="Courier New"/>
          <w:b/>
          <w:color w:val="00B050"/>
          <w:lang w:val="en-US"/>
        </w:rPr>
        <w:t>asw</w:t>
      </w:r>
      <w:proofErr w:type="spellEnd"/>
      <w:r w:rsidRPr="002D22F1">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usepam</w:t>
      </w:r>
      <w:proofErr w:type="spellEnd"/>
      <w:r w:rsidRPr="002D22F1">
        <w:rPr>
          <w:rFonts w:ascii="Courier New" w:hAnsi="Courier New" w:cs="Courier New"/>
          <w:b/>
          <w:color w:val="00B050"/>
          <w:lang w:val="en-US"/>
        </w:rPr>
        <w:t>=TRUE,</w:t>
      </w:r>
      <w:r w:rsidR="003D5679">
        <w:rPr>
          <w:rFonts w:ascii="Courier New" w:hAnsi="Courier New" w:cs="Courier New"/>
          <w:b/>
          <w:color w:val="00B050"/>
          <w:lang w:val="en-US"/>
        </w:rPr>
        <w:t xml:space="preserve"> </w:t>
      </w:r>
      <w:r w:rsidRPr="002D22F1">
        <w:rPr>
          <w:rFonts w:ascii="Courier New" w:hAnsi="Courier New" w:cs="Courier New"/>
          <w:b/>
          <w:color w:val="00B050"/>
          <w:lang w:val="en-US"/>
        </w:rPr>
        <w:t>scaling=FALSE, alpha=0.001, diss=inherits(</w:t>
      </w:r>
      <w:proofErr w:type="spellStart"/>
      <w:r w:rsidR="00166B95"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w:t>
      </w:r>
      <w:proofErr w:type="spellStart"/>
      <w:r w:rsidRPr="002D22F1">
        <w:rPr>
          <w:rFonts w:ascii="Courier New" w:hAnsi="Courier New" w:cs="Courier New"/>
          <w:b/>
          <w:color w:val="00B050"/>
          <w:lang w:val="en-US"/>
        </w:rPr>
        <w:t>dist</w:t>
      </w:r>
      <w:proofErr w:type="spellEnd"/>
      <w:r w:rsidRPr="002D22F1">
        <w:rPr>
          <w:rFonts w:ascii="Courier New" w:hAnsi="Courier New" w:cs="Courier New"/>
          <w:b/>
          <w:color w:val="00B050"/>
          <w:lang w:val="en-US"/>
        </w:rPr>
        <w:t>"),</w:t>
      </w:r>
      <w:r w:rsidR="003D5679">
        <w:rPr>
          <w:rFonts w:ascii="Courier New" w:hAnsi="Courier New" w:cs="Courier New"/>
          <w:b/>
          <w:color w:val="00B050"/>
          <w:lang w:val="en-US"/>
        </w:rPr>
        <w:t xml:space="preserve"> </w:t>
      </w:r>
      <w:proofErr w:type="spellStart"/>
      <w:r w:rsidRPr="002D22F1">
        <w:rPr>
          <w:rFonts w:ascii="Courier New" w:hAnsi="Courier New" w:cs="Courier New"/>
          <w:b/>
          <w:color w:val="00B050"/>
          <w:lang w:val="en-US"/>
        </w:rPr>
        <w:t>critout</w:t>
      </w:r>
      <w:proofErr w:type="spellEnd"/>
      <w:r w:rsidRPr="002D22F1">
        <w:rPr>
          <w:rFonts w:ascii="Courier New" w:hAnsi="Courier New" w:cs="Courier New"/>
          <w:b/>
          <w:color w:val="00B050"/>
          <w:lang w:val="en-US"/>
        </w:rPr>
        <w:t xml:space="preserve">=FALSE) # </w:t>
      </w:r>
      <w:proofErr w:type="spellStart"/>
      <w:r w:rsidRPr="002D22F1">
        <w:rPr>
          <w:rFonts w:ascii="Courier New" w:hAnsi="Courier New" w:cs="Courier New"/>
          <w:b/>
          <w:color w:val="00B050"/>
          <w:lang w:val="en-US"/>
        </w:rPr>
        <w:t>fpc</w:t>
      </w:r>
      <w:proofErr w:type="spellEnd"/>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pamk</w:t>
      </w:r>
      <w:proofErr w:type="spellEnd"/>
      <w:r w:rsidRPr="002D22F1">
        <w:rPr>
          <w:rFonts w:ascii="Courier New" w:hAnsi="Courier New" w:cs="Courier New"/>
          <w:b/>
          <w:color w:val="00B050"/>
          <w:lang w:val="en-US"/>
        </w:rPr>
        <w:t>()</w:t>
      </w:r>
    </w:p>
    <w:p w14:paraId="7BAA1030" w14:textId="77777777" w:rsidR="002F7188" w:rsidRPr="002D22F1" w:rsidRDefault="002F7188" w:rsidP="002F7188">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class(</w:t>
      </w:r>
      <w:proofErr w:type="spellStart"/>
      <w:proofErr w:type="gramStart"/>
      <w:r w:rsidRPr="002D22F1">
        <w:rPr>
          <w:rFonts w:ascii="Courier New" w:hAnsi="Courier New" w:cs="Courier New"/>
          <w:b/>
          <w:color w:val="00B050"/>
          <w:lang w:val="en-US"/>
        </w:rPr>
        <w:t>pamk.best</w:t>
      </w:r>
      <w:proofErr w:type="spellEnd"/>
      <w:proofErr w:type="gramEnd"/>
      <w:r w:rsidRPr="002D22F1">
        <w:rPr>
          <w:rFonts w:ascii="Courier New" w:hAnsi="Courier New" w:cs="Courier New"/>
          <w:b/>
          <w:color w:val="00B050"/>
          <w:lang w:val="en-US"/>
        </w:rPr>
        <w:t>)</w:t>
      </w:r>
    </w:p>
    <w:p w14:paraId="463C05C3" w14:textId="77777777" w:rsidR="002F7188" w:rsidRPr="002D22F1" w:rsidRDefault="002F7188" w:rsidP="002F7188">
      <w:pPr>
        <w:spacing w:after="0" w:line="240" w:lineRule="auto"/>
        <w:rPr>
          <w:rFonts w:ascii="Courier New" w:hAnsi="Courier New" w:cs="Courier New"/>
          <w:b/>
          <w:color w:val="00B050"/>
          <w:lang w:val="en-US"/>
        </w:rPr>
      </w:pPr>
      <w:proofErr w:type="spellStart"/>
      <w:proofErr w:type="gramStart"/>
      <w:r w:rsidRPr="002D22F1">
        <w:rPr>
          <w:rFonts w:ascii="Courier New" w:hAnsi="Courier New" w:cs="Courier New"/>
          <w:b/>
          <w:color w:val="00B050"/>
          <w:lang w:val="en-US"/>
        </w:rPr>
        <w:t>pamk.best</w:t>
      </w:r>
      <w:proofErr w:type="spellEnd"/>
      <w:proofErr w:type="gramEnd"/>
    </w:p>
    <w:p w14:paraId="07B5DB4A" w14:textId="77777777" w:rsidR="00166B95" w:rsidRPr="002D22F1" w:rsidRDefault="00166B95" w:rsidP="00166B95">
      <w:pPr>
        <w:spacing w:after="0" w:line="240" w:lineRule="auto"/>
        <w:rPr>
          <w:rFonts w:ascii="Courier New" w:hAnsi="Courier New" w:cs="Courier New"/>
          <w:lang w:val="en-US"/>
        </w:rPr>
      </w:pPr>
    </w:p>
    <w:p w14:paraId="66AA6A5E"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w:t>
      </w:r>
      <w:proofErr w:type="spellStart"/>
      <w:r w:rsidRPr="002D22F1">
        <w:rPr>
          <w:rFonts w:ascii="Courier New" w:hAnsi="Courier New" w:cs="Courier New"/>
          <w:sz w:val="20"/>
          <w:szCs w:val="20"/>
          <w:lang w:val="en-US"/>
        </w:rPr>
        <w:t>pamobject</w:t>
      </w:r>
      <w:proofErr w:type="spellEnd"/>
    </w:p>
    <w:p w14:paraId="32BF72BD"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Medoids:</w:t>
      </w:r>
    </w:p>
    <w:p w14:paraId="75A18749"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ID X01.2019 X02.2019 X03.2019 X04.2019 X05.2019 X06.2019 X07.2019 X08.2019</w:t>
      </w:r>
    </w:p>
    <w:p w14:paraId="50CFF86D"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[1,] 175    102.7    102.6    102.6    103.2    103.2    102.9    102.9    103.5</w:t>
      </w:r>
    </w:p>
    <w:p w14:paraId="557A3FA5"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[2,] 695    154.7    165.6    186.7    194.6    199.4    206.9    203.2    204.7</w:t>
      </w:r>
    </w:p>
    <w:p w14:paraId="4DE872CF"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X09.2019 X10.2019 X11.2019 X12.2019</w:t>
      </w:r>
    </w:p>
    <w:p w14:paraId="69894F2E"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[1</w:t>
      </w:r>
      <w:proofErr w:type="gramStart"/>
      <w:r w:rsidRPr="002D22F1">
        <w:rPr>
          <w:rFonts w:ascii="Courier New" w:hAnsi="Courier New" w:cs="Courier New"/>
          <w:sz w:val="20"/>
          <w:szCs w:val="20"/>
          <w:lang w:val="en-US"/>
        </w:rPr>
        <w:t xml:space="preserve">,]   </w:t>
      </w:r>
      <w:proofErr w:type="gramEnd"/>
      <w:r w:rsidRPr="002D22F1">
        <w:rPr>
          <w:rFonts w:ascii="Courier New" w:hAnsi="Courier New" w:cs="Courier New"/>
          <w:sz w:val="20"/>
          <w:szCs w:val="20"/>
          <w:lang w:val="en-US"/>
        </w:rPr>
        <w:t xml:space="preserve"> 104.1    104.1    104.3    104.3</w:t>
      </w:r>
    </w:p>
    <w:p w14:paraId="53AF8BB3"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[2</w:t>
      </w:r>
      <w:proofErr w:type="gramStart"/>
      <w:r w:rsidRPr="002D22F1">
        <w:rPr>
          <w:rFonts w:ascii="Courier New" w:hAnsi="Courier New" w:cs="Courier New"/>
          <w:sz w:val="20"/>
          <w:szCs w:val="20"/>
          <w:lang w:val="en-US"/>
        </w:rPr>
        <w:t xml:space="preserve">,]   </w:t>
      </w:r>
      <w:proofErr w:type="gramEnd"/>
      <w:r w:rsidRPr="002D22F1">
        <w:rPr>
          <w:rFonts w:ascii="Courier New" w:hAnsi="Courier New" w:cs="Courier New"/>
          <w:sz w:val="20"/>
          <w:szCs w:val="20"/>
          <w:lang w:val="en-US"/>
        </w:rPr>
        <w:t xml:space="preserve"> 189.7    173.6    167.3    154.1</w:t>
      </w:r>
    </w:p>
    <w:p w14:paraId="108F32C3"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Clustering vector:</w:t>
      </w:r>
    </w:p>
    <w:p w14:paraId="609B296C"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[1] 1 1 1 1 1 1 1 1 1 1 1 1 1 1 1 1 1 1 1 1 1 1 1 1 1 1 1 1 1 1 1 1 1 1 1 1 1</w:t>
      </w:r>
    </w:p>
    <w:p w14:paraId="3B90F21F"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[38] 1 1 1 1 1 1 1 1 1 1 1 1 1 1 1 1 1 1 1 1 1 1 1 1 1 1 1 1 1 1 1 1 1 1 1 1 1</w:t>
      </w:r>
    </w:p>
    <w:p w14:paraId="42A55997"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[75] 1 1 1 1 1 1 1 1 1 1 1 1 1 1 1 1 1 1 1 1 1 1 1 1 1 1 1 1 1 1 1 1 1 1 1 1 1</w:t>
      </w:r>
    </w:p>
    <w:p w14:paraId="5C6AD6E3"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[112] 1 1 1 1 1 1 1 1 1 1 1 1 1 1 1 1 1 1 1 1 1 1 1 1 1 1 1 1 1 1 1 1 1 1 1 1 1</w:t>
      </w:r>
    </w:p>
    <w:p w14:paraId="09C2A4ED"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[149] 1 1 1 1 1 1 1 1 1 1 1 1 1 1 1 1 1 1 1 1 1 1 1 1 1 1 1 1 1 1 1 1 1 1 1 1 1</w:t>
      </w:r>
    </w:p>
    <w:p w14:paraId="0B3DBF24"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w:t>
      </w:r>
    </w:p>
    <w:p w14:paraId="5ADA6D8A"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w:t>
      </w:r>
    </w:p>
    <w:p w14:paraId="08A94072"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Objective function:</w:t>
      </w:r>
    </w:p>
    <w:p w14:paraId="601A0BCF"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build     swap </w:t>
      </w:r>
    </w:p>
    <w:p w14:paraId="6243FF74"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26.87465 26.87465 </w:t>
      </w:r>
    </w:p>
    <w:p w14:paraId="65ABFDA0" w14:textId="77777777" w:rsidR="00166B95" w:rsidRPr="002D22F1" w:rsidRDefault="00166B95" w:rsidP="00166B95">
      <w:pPr>
        <w:spacing w:after="0" w:line="240" w:lineRule="auto"/>
        <w:rPr>
          <w:rFonts w:ascii="Courier New" w:hAnsi="Courier New" w:cs="Courier New"/>
          <w:sz w:val="20"/>
          <w:szCs w:val="20"/>
          <w:lang w:val="en-US"/>
        </w:rPr>
      </w:pPr>
    </w:p>
    <w:p w14:paraId="122DBFF7"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Available components:</w:t>
      </w:r>
    </w:p>
    <w:p w14:paraId="002A1C3C"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[1] "medoids"    "</w:t>
      </w:r>
      <w:proofErr w:type="spellStart"/>
      <w:r w:rsidRPr="002D22F1">
        <w:rPr>
          <w:rFonts w:ascii="Courier New" w:hAnsi="Courier New" w:cs="Courier New"/>
          <w:sz w:val="20"/>
          <w:szCs w:val="20"/>
          <w:lang w:val="en-US"/>
        </w:rPr>
        <w:t>id.med</w:t>
      </w:r>
      <w:proofErr w:type="spellEnd"/>
      <w:r w:rsidRPr="002D22F1">
        <w:rPr>
          <w:rFonts w:ascii="Courier New" w:hAnsi="Courier New" w:cs="Courier New"/>
          <w:sz w:val="20"/>
          <w:szCs w:val="20"/>
          <w:lang w:val="en-US"/>
        </w:rPr>
        <w:t>"     "clustering" "objective</w:t>
      </w:r>
      <w:proofErr w:type="gramStart"/>
      <w:r w:rsidRPr="002D22F1">
        <w:rPr>
          <w:rFonts w:ascii="Courier New" w:hAnsi="Courier New" w:cs="Courier New"/>
          <w:sz w:val="20"/>
          <w:szCs w:val="20"/>
          <w:lang w:val="en-US"/>
        </w:rPr>
        <w:t>"  "</w:t>
      </w:r>
      <w:proofErr w:type="gramEnd"/>
      <w:r w:rsidRPr="002D22F1">
        <w:rPr>
          <w:rFonts w:ascii="Courier New" w:hAnsi="Courier New" w:cs="Courier New"/>
          <w:sz w:val="20"/>
          <w:szCs w:val="20"/>
          <w:lang w:val="en-US"/>
        </w:rPr>
        <w:t xml:space="preserve">isolation" </w:t>
      </w:r>
    </w:p>
    <w:p w14:paraId="6A89D16F"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[6] "</w:t>
      </w:r>
      <w:proofErr w:type="spellStart"/>
      <w:r w:rsidRPr="002D22F1">
        <w:rPr>
          <w:rFonts w:ascii="Courier New" w:hAnsi="Courier New" w:cs="Courier New"/>
          <w:sz w:val="20"/>
          <w:szCs w:val="20"/>
          <w:lang w:val="en-US"/>
        </w:rPr>
        <w:t>clusinfo</w:t>
      </w:r>
      <w:proofErr w:type="spellEnd"/>
      <w:r w:rsidRPr="002D22F1">
        <w:rPr>
          <w:rFonts w:ascii="Courier New" w:hAnsi="Courier New" w:cs="Courier New"/>
          <w:sz w:val="20"/>
          <w:szCs w:val="20"/>
          <w:lang w:val="en-US"/>
        </w:rPr>
        <w:t>"   "</w:t>
      </w:r>
      <w:proofErr w:type="spellStart"/>
      <w:r w:rsidRPr="002D22F1">
        <w:rPr>
          <w:rFonts w:ascii="Courier New" w:hAnsi="Courier New" w:cs="Courier New"/>
          <w:sz w:val="20"/>
          <w:szCs w:val="20"/>
          <w:lang w:val="en-US"/>
        </w:rPr>
        <w:t>silinfo</w:t>
      </w:r>
      <w:proofErr w:type="spellEnd"/>
      <w:r w:rsidRPr="002D22F1">
        <w:rPr>
          <w:rFonts w:ascii="Courier New" w:hAnsi="Courier New" w:cs="Courier New"/>
          <w:sz w:val="20"/>
          <w:szCs w:val="20"/>
          <w:lang w:val="en-US"/>
        </w:rPr>
        <w:t xml:space="preserve">"    "diss"       "call"       "data"      </w:t>
      </w:r>
    </w:p>
    <w:p w14:paraId="44346C89" w14:textId="77777777" w:rsidR="00166B95" w:rsidRPr="002D22F1" w:rsidRDefault="00166B95" w:rsidP="00166B95">
      <w:pPr>
        <w:spacing w:after="0" w:line="240" w:lineRule="auto"/>
        <w:rPr>
          <w:rFonts w:ascii="Courier New" w:hAnsi="Courier New" w:cs="Courier New"/>
          <w:sz w:val="20"/>
          <w:szCs w:val="20"/>
          <w:lang w:val="en-US"/>
        </w:rPr>
      </w:pPr>
    </w:p>
    <w:p w14:paraId="2A34AA7F"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w:t>
      </w:r>
      <w:proofErr w:type="spellStart"/>
      <w:r w:rsidRPr="002D22F1">
        <w:rPr>
          <w:rFonts w:ascii="Courier New" w:hAnsi="Courier New" w:cs="Courier New"/>
          <w:sz w:val="20"/>
          <w:szCs w:val="20"/>
          <w:lang w:val="en-US"/>
        </w:rPr>
        <w:t>nc</w:t>
      </w:r>
      <w:proofErr w:type="spellEnd"/>
    </w:p>
    <w:p w14:paraId="417DA51A"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[1] 2</w:t>
      </w:r>
    </w:p>
    <w:p w14:paraId="0C339D8E" w14:textId="77777777" w:rsidR="00166B95" w:rsidRPr="002D22F1" w:rsidRDefault="00166B95" w:rsidP="00166B95">
      <w:pPr>
        <w:spacing w:after="0" w:line="240" w:lineRule="auto"/>
        <w:rPr>
          <w:rFonts w:ascii="Courier New" w:hAnsi="Courier New" w:cs="Courier New"/>
          <w:sz w:val="20"/>
          <w:szCs w:val="20"/>
          <w:lang w:val="en-US"/>
        </w:rPr>
      </w:pPr>
    </w:p>
    <w:p w14:paraId="33301286"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$crit</w:t>
      </w:r>
    </w:p>
    <w:p w14:paraId="56437286"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[1] 0.0000000 0.8489796 0.3840897 0.2138637 0.2345737 0.2184029 0.2189183</w:t>
      </w:r>
    </w:p>
    <w:p w14:paraId="748D6255" w14:textId="77777777" w:rsidR="00166B95" w:rsidRPr="002D22F1" w:rsidRDefault="00166B95" w:rsidP="00166B95">
      <w:pPr>
        <w:spacing w:after="0" w:line="240" w:lineRule="auto"/>
        <w:rPr>
          <w:rFonts w:ascii="Courier New" w:hAnsi="Courier New" w:cs="Courier New"/>
          <w:sz w:val="20"/>
          <w:szCs w:val="20"/>
          <w:lang w:val="en-US"/>
        </w:rPr>
      </w:pPr>
      <w:r w:rsidRPr="002D22F1">
        <w:rPr>
          <w:rFonts w:ascii="Courier New" w:hAnsi="Courier New" w:cs="Courier New"/>
          <w:sz w:val="20"/>
          <w:szCs w:val="20"/>
          <w:lang w:val="en-US"/>
        </w:rPr>
        <w:t xml:space="preserve"> [8] 0.2140758 0.1483818 0.1702148</w:t>
      </w:r>
    </w:p>
    <w:p w14:paraId="6F02470B" w14:textId="77777777" w:rsidR="00166B95" w:rsidRPr="002D22F1" w:rsidRDefault="00166B95" w:rsidP="002F7188">
      <w:pPr>
        <w:spacing w:after="0" w:line="240" w:lineRule="auto"/>
        <w:rPr>
          <w:rFonts w:ascii="Courier New" w:hAnsi="Courier New" w:cs="Courier New"/>
          <w:b/>
          <w:color w:val="00B050"/>
          <w:lang w:val="en-US"/>
        </w:rPr>
      </w:pPr>
    </w:p>
    <w:p w14:paraId="456C6E0D" w14:textId="77777777" w:rsidR="002F7188" w:rsidRPr="002D22F1" w:rsidRDefault="002F7188" w:rsidP="002F7188">
      <w:pPr>
        <w:spacing w:after="0" w:line="240" w:lineRule="auto"/>
        <w:rPr>
          <w:rFonts w:ascii="Courier New" w:hAnsi="Courier New" w:cs="Courier New"/>
          <w:b/>
          <w:lang w:val="en-US"/>
        </w:rPr>
      </w:pPr>
      <w:r w:rsidRPr="002D22F1">
        <w:rPr>
          <w:rFonts w:ascii="Courier New" w:hAnsi="Courier New" w:cs="Courier New"/>
          <w:b/>
          <w:lang w:val="en-US"/>
        </w:rPr>
        <w:t xml:space="preserve"># </w:t>
      </w:r>
      <w:proofErr w:type="gramStart"/>
      <w:r w:rsidRPr="002D22F1">
        <w:rPr>
          <w:rFonts w:ascii="Courier New" w:hAnsi="Courier New" w:cs="Courier New"/>
          <w:b/>
          <w:lang w:val="en-US"/>
        </w:rPr>
        <w:t>announcement</w:t>
      </w:r>
      <w:proofErr w:type="gramEnd"/>
      <w:r w:rsidRPr="002D22F1">
        <w:rPr>
          <w:rFonts w:ascii="Courier New" w:hAnsi="Courier New" w:cs="Courier New"/>
          <w:b/>
          <w:lang w:val="en-US"/>
        </w:rPr>
        <w:t xml:space="preserve"> printed out</w:t>
      </w:r>
    </w:p>
    <w:p w14:paraId="6BC6C8B4" w14:textId="77777777" w:rsidR="002F7188" w:rsidRPr="002D22F1" w:rsidRDefault="002F7188" w:rsidP="002F7188">
      <w:pPr>
        <w:spacing w:after="0" w:line="240" w:lineRule="auto"/>
        <w:rPr>
          <w:rFonts w:ascii="Courier New" w:hAnsi="Courier New" w:cs="Courier New"/>
          <w:b/>
          <w:color w:val="00B050"/>
          <w:lang w:val="en-US"/>
        </w:rPr>
      </w:pPr>
      <w:proofErr w:type="gramStart"/>
      <w:r w:rsidRPr="002D22F1">
        <w:rPr>
          <w:rFonts w:ascii="Courier New" w:hAnsi="Courier New" w:cs="Courier New"/>
          <w:b/>
          <w:color w:val="00B050"/>
          <w:lang w:val="en-US"/>
        </w:rPr>
        <w:t>cat(</w:t>
      </w:r>
      <w:proofErr w:type="gramEnd"/>
      <w:r w:rsidRPr="002D22F1">
        <w:rPr>
          <w:rFonts w:ascii="Courier New" w:hAnsi="Courier New" w:cs="Courier New"/>
          <w:b/>
          <w:color w:val="00B050"/>
          <w:lang w:val="en-US"/>
        </w:rPr>
        <w:t xml:space="preserve">"number of clusters estimated by optimum average silhouette width:", </w:t>
      </w:r>
      <w:proofErr w:type="spellStart"/>
      <w:r w:rsidRPr="002D22F1">
        <w:rPr>
          <w:rFonts w:ascii="Courier New" w:hAnsi="Courier New" w:cs="Courier New"/>
          <w:b/>
          <w:color w:val="00B050"/>
          <w:lang w:val="en-US"/>
        </w:rPr>
        <w:t>pamk.best$nc</w:t>
      </w:r>
      <w:proofErr w:type="spellEnd"/>
      <w:r w:rsidRPr="002D22F1">
        <w:rPr>
          <w:rFonts w:ascii="Courier New" w:hAnsi="Courier New" w:cs="Courier New"/>
          <w:b/>
          <w:color w:val="00B050"/>
          <w:lang w:val="en-US"/>
        </w:rPr>
        <w:t>, "\n")</w:t>
      </w:r>
    </w:p>
    <w:p w14:paraId="440E9561" w14:textId="77777777" w:rsidR="002F7188" w:rsidRPr="002D22F1" w:rsidRDefault="002F7188" w:rsidP="002F7188">
      <w:pPr>
        <w:spacing w:after="0" w:line="240" w:lineRule="auto"/>
        <w:rPr>
          <w:rFonts w:ascii="Courier New" w:hAnsi="Courier New" w:cs="Courier New"/>
          <w:lang w:val="en-US"/>
        </w:rPr>
      </w:pPr>
    </w:p>
    <w:p w14:paraId="7E858AF8" w14:textId="77777777" w:rsidR="002F7188" w:rsidRPr="002D22F1" w:rsidRDefault="002F7188" w:rsidP="002F7188">
      <w:pPr>
        <w:spacing w:after="0" w:line="240" w:lineRule="auto"/>
        <w:rPr>
          <w:rFonts w:ascii="Courier New" w:hAnsi="Courier New" w:cs="Courier New"/>
          <w:b/>
          <w:lang w:val="en-US"/>
        </w:rPr>
      </w:pPr>
      <w:r w:rsidRPr="002D22F1">
        <w:rPr>
          <w:rFonts w:ascii="Courier New" w:hAnsi="Courier New" w:cs="Courier New"/>
          <w:b/>
          <w:lang w:val="en-US"/>
        </w:rPr>
        <w:t xml:space="preserve"># </w:t>
      </w:r>
      <w:proofErr w:type="gramStart"/>
      <w:r w:rsidRPr="002D22F1">
        <w:rPr>
          <w:rFonts w:ascii="Courier New" w:hAnsi="Courier New" w:cs="Courier New"/>
          <w:b/>
          <w:lang w:val="en-US"/>
        </w:rPr>
        <w:t>plot</w:t>
      </w:r>
      <w:proofErr w:type="gramEnd"/>
      <w:r w:rsidRPr="002D22F1">
        <w:rPr>
          <w:rFonts w:ascii="Courier New" w:hAnsi="Courier New" w:cs="Courier New"/>
          <w:b/>
          <w:lang w:val="en-US"/>
        </w:rPr>
        <w:t xml:space="preserve"> of the result</w:t>
      </w:r>
    </w:p>
    <w:p w14:paraId="6431390A" w14:textId="77777777" w:rsidR="002F7188" w:rsidRPr="002D22F1" w:rsidRDefault="002F7188" w:rsidP="002F7188">
      <w:pPr>
        <w:spacing w:after="0" w:line="240" w:lineRule="auto"/>
        <w:rPr>
          <w:rFonts w:ascii="Courier New" w:hAnsi="Courier New" w:cs="Courier New"/>
          <w:b/>
          <w:color w:val="00B050"/>
          <w:lang w:val="en-GB"/>
        </w:rPr>
      </w:pPr>
      <w:proofErr w:type="gramStart"/>
      <w:r w:rsidRPr="002D22F1">
        <w:rPr>
          <w:rFonts w:ascii="Courier New" w:hAnsi="Courier New" w:cs="Courier New"/>
          <w:b/>
          <w:color w:val="00B050"/>
          <w:lang w:val="en-GB"/>
        </w:rPr>
        <w:t>plot(</w:t>
      </w:r>
      <w:proofErr w:type="gramEnd"/>
      <w:r w:rsidRPr="002D22F1">
        <w:rPr>
          <w:rFonts w:ascii="Courier New" w:hAnsi="Courier New" w:cs="Courier New"/>
          <w:b/>
          <w:color w:val="00B050"/>
          <w:lang w:val="en-GB"/>
        </w:rPr>
        <w:t>pam(</w:t>
      </w:r>
      <w:proofErr w:type="spellStart"/>
      <w:r w:rsidR="00166B95" w:rsidRPr="002D22F1">
        <w:rPr>
          <w:rFonts w:ascii="Courier New" w:hAnsi="Courier New" w:cs="Courier New"/>
          <w:b/>
          <w:color w:val="00B050"/>
          <w:lang w:val="en-GB"/>
        </w:rPr>
        <w:t>price_when</w:t>
      </w:r>
      <w:proofErr w:type="spellEnd"/>
      <w:r w:rsidRPr="002D22F1">
        <w:rPr>
          <w:rFonts w:ascii="Courier New" w:hAnsi="Courier New" w:cs="Courier New"/>
          <w:b/>
          <w:color w:val="00B050"/>
          <w:lang w:val="en-GB"/>
        </w:rPr>
        <w:t xml:space="preserve">, </w:t>
      </w:r>
      <w:proofErr w:type="spellStart"/>
      <w:r w:rsidRPr="002D22F1">
        <w:rPr>
          <w:rFonts w:ascii="Courier New" w:hAnsi="Courier New" w:cs="Courier New"/>
          <w:b/>
          <w:color w:val="00B050"/>
          <w:lang w:val="en-GB"/>
        </w:rPr>
        <w:t>pamk.best$nc</w:t>
      </w:r>
      <w:proofErr w:type="spellEnd"/>
      <w:r w:rsidRPr="002D22F1">
        <w:rPr>
          <w:rFonts w:ascii="Courier New" w:hAnsi="Courier New" w:cs="Courier New"/>
          <w:b/>
          <w:color w:val="00B050"/>
          <w:lang w:val="en-GB"/>
        </w:rPr>
        <w:t>))</w:t>
      </w:r>
    </w:p>
    <w:p w14:paraId="4F6612AB" w14:textId="3F53ADAD" w:rsidR="002F7188" w:rsidRDefault="002F7188" w:rsidP="002F7188">
      <w:pPr>
        <w:shd w:val="clear" w:color="auto" w:fill="FFFFFF" w:themeFill="background1"/>
        <w:spacing w:after="0" w:line="240" w:lineRule="auto"/>
        <w:rPr>
          <w:rFonts w:ascii="Courier New" w:hAnsi="Courier New" w:cs="Courier New"/>
          <w:lang w:val="en-GB"/>
        </w:rPr>
      </w:pPr>
    </w:p>
    <w:p w14:paraId="2A7E7267" w14:textId="142B21D8" w:rsidR="00EF68BE" w:rsidRPr="00EF68BE" w:rsidRDefault="00EF68BE" w:rsidP="00EF68BE">
      <w:pPr>
        <w:pStyle w:val="Akapitzlist"/>
        <w:shd w:val="clear" w:color="auto" w:fill="FFFFFF" w:themeFill="background1"/>
        <w:spacing w:after="0" w:line="240" w:lineRule="auto"/>
        <w:rPr>
          <w:rFonts w:ascii="Courier New" w:hAnsi="Courier New" w:cs="Courier New"/>
          <w:lang w:val="en-GB"/>
        </w:rPr>
      </w:pPr>
    </w:p>
    <w:p w14:paraId="19E70264" w14:textId="77777777" w:rsidR="002F7188" w:rsidRPr="002D22F1" w:rsidRDefault="002F7188" w:rsidP="002F7188">
      <w:pPr>
        <w:spacing w:after="0" w:line="240" w:lineRule="auto"/>
        <w:rPr>
          <w:rFonts w:ascii="Courier New" w:hAnsi="Courier New" w:cs="Courier New"/>
          <w:lang w:val="en-US"/>
        </w:rPr>
      </w:pPr>
    </w:p>
    <w:p w14:paraId="4E5368C1" w14:textId="77777777" w:rsidR="002F7188" w:rsidRPr="002D22F1" w:rsidRDefault="002F7188" w:rsidP="002F7188">
      <w:pPr>
        <w:spacing w:after="0" w:line="240" w:lineRule="auto"/>
        <w:jc w:val="center"/>
        <w:rPr>
          <w:rFonts w:ascii="Courier New" w:hAnsi="Courier New" w:cs="Courier New"/>
          <w:lang w:val="en-US"/>
        </w:rPr>
      </w:pPr>
    </w:p>
    <w:p w14:paraId="70E69751" w14:textId="77777777" w:rsidR="00D6013D" w:rsidRPr="002D22F1" w:rsidRDefault="00D6013D" w:rsidP="00AD1EDD">
      <w:pPr>
        <w:pStyle w:val="Styl1"/>
        <w:rPr>
          <w:szCs w:val="22"/>
        </w:rPr>
      </w:pPr>
      <w:bookmarkStart w:id="5" w:name="_Toc84882689"/>
      <w:r w:rsidRPr="002D22F1">
        <w:rPr>
          <w:szCs w:val="22"/>
        </w:rPr>
        <w:lastRenderedPageBreak/>
        <w:t>#</w:t>
      </w:r>
      <w:r w:rsidR="00AD1EDD" w:rsidRPr="002D22F1">
        <w:rPr>
          <w:szCs w:val="22"/>
        </w:rPr>
        <w:t>#</w:t>
      </w:r>
      <w:r w:rsidRPr="002D22F1">
        <w:rPr>
          <w:szCs w:val="22"/>
        </w:rPr>
        <w:t xml:space="preserve"> </w:t>
      </w:r>
      <w:r w:rsidR="00AD1EDD" w:rsidRPr="002D22F1">
        <w:rPr>
          <w:szCs w:val="22"/>
        </w:rPr>
        <w:t>0</w:t>
      </w:r>
      <w:r w:rsidR="00AC11DF" w:rsidRPr="002D22F1">
        <w:rPr>
          <w:szCs w:val="22"/>
        </w:rPr>
        <w:t>3</w:t>
      </w:r>
      <w:r w:rsidR="00AD1EDD" w:rsidRPr="002D22F1">
        <w:rPr>
          <w:szCs w:val="22"/>
        </w:rPr>
        <w:t>.</w:t>
      </w:r>
      <w:r w:rsidR="00702933" w:rsidRPr="002D22F1">
        <w:rPr>
          <w:szCs w:val="22"/>
        </w:rPr>
        <w:t xml:space="preserve"> </w:t>
      </w:r>
      <w:r w:rsidRPr="002D22F1">
        <w:rPr>
          <w:szCs w:val="22"/>
        </w:rPr>
        <w:t>Assessing Clustering Tendency using Hopkins' statistic</w:t>
      </w:r>
      <w:bookmarkEnd w:id="5"/>
    </w:p>
    <w:p w14:paraId="5947EB25" w14:textId="77777777" w:rsidR="00AD1EDD" w:rsidRPr="002D22F1" w:rsidRDefault="00AD1EDD" w:rsidP="00D6013D">
      <w:pPr>
        <w:shd w:val="clear" w:color="auto" w:fill="FFFFFF"/>
        <w:spacing w:after="0" w:line="240" w:lineRule="auto"/>
        <w:textAlignment w:val="baseline"/>
        <w:rPr>
          <w:rFonts w:ascii="Courier New" w:eastAsia="Times New Roman" w:hAnsi="Courier New" w:cs="Courier New"/>
          <w:color w:val="242729"/>
          <w:lang w:val="en-US" w:eastAsia="en-GB"/>
        </w:rPr>
      </w:pPr>
    </w:p>
    <w:p w14:paraId="3714D9DC" w14:textId="77777777" w:rsidR="00D6013D" w:rsidRPr="002D22F1" w:rsidRDefault="00F67A71" w:rsidP="00D6013D">
      <w:pPr>
        <w:shd w:val="clear" w:color="auto" w:fill="FFFFFF"/>
        <w:spacing w:after="0" w:line="240" w:lineRule="auto"/>
        <w:textAlignment w:val="baseline"/>
        <w:rPr>
          <w:rFonts w:eastAsia="Times New Roman" w:cstheme="minorHAnsi"/>
          <w:color w:val="242729"/>
          <w:lang w:val="en-GB" w:eastAsia="en-GB"/>
        </w:rPr>
      </w:pPr>
      <w:r w:rsidRPr="002D22F1">
        <w:rPr>
          <w:rFonts w:eastAsia="Times New Roman" w:cstheme="minorHAnsi"/>
          <w:color w:val="242729"/>
          <w:lang w:val="en-US" w:eastAsia="en-GB"/>
        </w:rPr>
        <w:t>I</w:t>
      </w:r>
      <w:r w:rsidR="00D6013D" w:rsidRPr="002D22F1">
        <w:rPr>
          <w:rFonts w:eastAsia="Times New Roman" w:cstheme="minorHAnsi"/>
          <w:color w:val="242729"/>
          <w:lang w:val="en-US" w:eastAsia="en-GB"/>
        </w:rPr>
        <w:t>n simple words: “h</w:t>
      </w:r>
      <w:r w:rsidR="00D6013D" w:rsidRPr="002D22F1">
        <w:rPr>
          <w:rFonts w:eastAsia="Times New Roman" w:cstheme="minorHAnsi"/>
          <w:color w:val="242729"/>
          <w:lang w:val="en-GB" w:eastAsia="en-GB"/>
        </w:rPr>
        <w:t>ow well the data can be clustered”</w:t>
      </w:r>
    </w:p>
    <w:p w14:paraId="35F6AA95" w14:textId="77777777" w:rsidR="0031236D" w:rsidRPr="002D22F1" w:rsidRDefault="0031236D" w:rsidP="00D6013D">
      <w:pPr>
        <w:pStyle w:val="Tekstkomentarza"/>
        <w:spacing w:after="0"/>
        <w:rPr>
          <w:rFonts w:cstheme="minorHAnsi"/>
          <w:sz w:val="22"/>
          <w:szCs w:val="22"/>
          <w:lang w:val="en-GB"/>
        </w:rPr>
      </w:pPr>
    </w:p>
    <w:p w14:paraId="52FAF1EA" w14:textId="77777777" w:rsidR="00D6013D" w:rsidRPr="002D22F1" w:rsidRDefault="00D6013D" w:rsidP="00D6013D">
      <w:pPr>
        <w:pStyle w:val="Tekstkomentarza"/>
        <w:spacing w:after="0"/>
        <w:rPr>
          <w:rFonts w:cstheme="minorHAnsi"/>
          <w:sz w:val="22"/>
          <w:szCs w:val="22"/>
          <w:lang w:val="en-US"/>
        </w:rPr>
      </w:pPr>
      <w:r w:rsidRPr="002D22F1">
        <w:rPr>
          <w:rFonts w:cstheme="minorHAnsi"/>
          <w:sz w:val="22"/>
          <w:szCs w:val="22"/>
          <w:lang w:val="en-US"/>
        </w:rPr>
        <w:t>Hopkins statistics: total y / (total x + total y)</w:t>
      </w:r>
    </w:p>
    <w:p w14:paraId="001F8B68" w14:textId="77777777" w:rsidR="00D6013D" w:rsidRPr="002D22F1" w:rsidRDefault="00F67A71" w:rsidP="00D6013D">
      <w:pPr>
        <w:pStyle w:val="Tekstkomentarza"/>
        <w:spacing w:after="0"/>
        <w:rPr>
          <w:rFonts w:cstheme="minorHAnsi"/>
          <w:sz w:val="22"/>
          <w:szCs w:val="22"/>
          <w:lang w:val="en-US"/>
        </w:rPr>
      </w:pPr>
      <w:r w:rsidRPr="002D22F1">
        <w:rPr>
          <w:rFonts w:cstheme="minorHAnsi"/>
          <w:sz w:val="22"/>
          <w:szCs w:val="22"/>
          <w:lang w:val="en-US"/>
        </w:rPr>
        <w:t xml:space="preserve">  </w:t>
      </w:r>
      <w:r w:rsidR="00D6013D" w:rsidRPr="002D22F1">
        <w:rPr>
          <w:rFonts w:cstheme="minorHAnsi"/>
          <w:sz w:val="22"/>
          <w:szCs w:val="22"/>
          <w:lang w:val="en-US"/>
        </w:rPr>
        <w:t xml:space="preserve">total x </w:t>
      </w:r>
      <w:r w:rsidR="00D6013D" w:rsidRPr="002D22F1">
        <w:rPr>
          <w:rFonts w:cstheme="minorHAnsi"/>
          <w:sz w:val="22"/>
          <w:szCs w:val="22"/>
          <w:lang w:val="en-US"/>
        </w:rPr>
        <w:sym w:font="Wingdings" w:char="F0E0"/>
      </w:r>
      <w:r w:rsidR="00D6013D" w:rsidRPr="002D22F1">
        <w:rPr>
          <w:rFonts w:cstheme="minorHAnsi"/>
          <w:sz w:val="22"/>
          <w:szCs w:val="22"/>
          <w:lang w:val="en-US"/>
        </w:rPr>
        <w:t xml:space="preserve"> average distance to nearest neighbor between real data</w:t>
      </w:r>
    </w:p>
    <w:p w14:paraId="5533CFC0" w14:textId="77777777" w:rsidR="009C50B7" w:rsidRPr="002D22F1" w:rsidRDefault="00F67A71" w:rsidP="00D6013D">
      <w:pPr>
        <w:pStyle w:val="Tekstkomentarza"/>
        <w:spacing w:after="0"/>
        <w:rPr>
          <w:rFonts w:cstheme="minorHAnsi"/>
          <w:sz w:val="22"/>
          <w:szCs w:val="22"/>
          <w:lang w:val="en-US"/>
        </w:rPr>
      </w:pPr>
      <w:r w:rsidRPr="002D22F1">
        <w:rPr>
          <w:rFonts w:cstheme="minorHAnsi"/>
          <w:sz w:val="22"/>
          <w:szCs w:val="22"/>
          <w:lang w:val="en-US"/>
        </w:rPr>
        <w:t xml:space="preserve">  </w:t>
      </w:r>
      <w:r w:rsidR="00D6013D" w:rsidRPr="002D22F1">
        <w:rPr>
          <w:rFonts w:cstheme="minorHAnsi"/>
          <w:sz w:val="22"/>
          <w:szCs w:val="22"/>
          <w:lang w:val="en-US"/>
        </w:rPr>
        <w:t xml:space="preserve">total y </w:t>
      </w:r>
      <w:r w:rsidR="00D6013D" w:rsidRPr="002D22F1">
        <w:rPr>
          <w:rFonts w:cstheme="minorHAnsi"/>
          <w:sz w:val="22"/>
          <w:szCs w:val="22"/>
          <w:lang w:val="en-US"/>
        </w:rPr>
        <w:sym w:font="Wingdings" w:char="F0E0"/>
      </w:r>
      <w:r w:rsidR="00D6013D" w:rsidRPr="002D22F1">
        <w:rPr>
          <w:rFonts w:cstheme="minorHAnsi"/>
          <w:sz w:val="22"/>
          <w:szCs w:val="22"/>
          <w:lang w:val="en-US"/>
        </w:rPr>
        <w:t xml:space="preserve"> average distance to nearest neighbor between real point </w:t>
      </w:r>
    </w:p>
    <w:p w14:paraId="3FB5D0B8" w14:textId="77777777" w:rsidR="00D6013D" w:rsidRPr="002D22F1" w:rsidRDefault="009C50B7" w:rsidP="009C50B7">
      <w:pPr>
        <w:pStyle w:val="Tekstkomentarza"/>
        <w:spacing w:after="0"/>
        <w:ind w:firstLine="708"/>
        <w:rPr>
          <w:rFonts w:cstheme="minorHAnsi"/>
          <w:sz w:val="22"/>
          <w:szCs w:val="22"/>
          <w:lang w:val="en-US"/>
        </w:rPr>
      </w:pPr>
      <w:r w:rsidRPr="002D22F1">
        <w:rPr>
          <w:rFonts w:cstheme="minorHAnsi"/>
          <w:sz w:val="22"/>
          <w:szCs w:val="22"/>
          <w:lang w:val="en-US"/>
        </w:rPr>
        <w:t xml:space="preserve"> </w:t>
      </w:r>
      <w:r w:rsidR="00D6013D" w:rsidRPr="002D22F1">
        <w:rPr>
          <w:rFonts w:cstheme="minorHAnsi"/>
          <w:sz w:val="22"/>
          <w:szCs w:val="22"/>
          <w:lang w:val="en-US"/>
        </w:rPr>
        <w:t>and uniformly generated random point (with the same variance as real data)</w:t>
      </w:r>
    </w:p>
    <w:p w14:paraId="3D14EE26" w14:textId="77777777" w:rsidR="00D6013D" w:rsidRPr="002D22F1" w:rsidRDefault="00F67A71" w:rsidP="00D6013D">
      <w:pPr>
        <w:pStyle w:val="Tekstkomentarza"/>
        <w:spacing w:after="0"/>
        <w:rPr>
          <w:rFonts w:cstheme="minorHAnsi"/>
          <w:sz w:val="22"/>
          <w:szCs w:val="22"/>
          <w:lang w:val="en-US"/>
        </w:rPr>
      </w:pPr>
      <w:r w:rsidRPr="002D22F1">
        <w:rPr>
          <w:rFonts w:cstheme="minorHAnsi"/>
          <w:sz w:val="22"/>
          <w:szCs w:val="22"/>
          <w:lang w:val="en-US"/>
        </w:rPr>
        <w:t>B</w:t>
      </w:r>
      <w:r w:rsidR="00D6013D" w:rsidRPr="002D22F1">
        <w:rPr>
          <w:rFonts w:cstheme="minorHAnsi"/>
          <w:sz w:val="22"/>
          <w:szCs w:val="22"/>
          <w:lang w:val="en-US"/>
        </w:rPr>
        <w:t>ecause of randomly generated data statistics may differ</w:t>
      </w:r>
      <w:r w:rsidRPr="002D22F1">
        <w:rPr>
          <w:rFonts w:cstheme="minorHAnsi"/>
          <w:sz w:val="22"/>
          <w:szCs w:val="22"/>
          <w:lang w:val="en-US"/>
        </w:rPr>
        <w:t>.</w:t>
      </w:r>
      <w:r w:rsidR="00D6013D" w:rsidRPr="002D22F1">
        <w:rPr>
          <w:rFonts w:cstheme="minorHAnsi"/>
          <w:sz w:val="22"/>
          <w:szCs w:val="22"/>
          <w:lang w:val="en-US"/>
        </w:rPr>
        <w:t xml:space="preserve"> </w:t>
      </w:r>
    </w:p>
    <w:p w14:paraId="6700F055" w14:textId="77777777" w:rsidR="0031236D" w:rsidRPr="002D22F1" w:rsidRDefault="0031236D" w:rsidP="0031236D">
      <w:pPr>
        <w:shd w:val="clear" w:color="auto" w:fill="FFFFFF"/>
        <w:spacing w:after="0" w:line="240" w:lineRule="auto"/>
        <w:textAlignment w:val="baseline"/>
        <w:rPr>
          <w:rFonts w:eastAsia="Times New Roman" w:cstheme="minorHAnsi"/>
          <w:color w:val="242729"/>
          <w:lang w:val="en-GB" w:eastAsia="en-GB"/>
        </w:rPr>
      </w:pPr>
    </w:p>
    <w:p w14:paraId="2A10E67D" w14:textId="77777777" w:rsidR="00B50139" w:rsidRPr="002D22F1" w:rsidRDefault="00B50139" w:rsidP="00B50139">
      <w:pPr>
        <w:shd w:val="clear" w:color="auto" w:fill="FFFFFF"/>
        <w:spacing w:after="0" w:line="240" w:lineRule="auto"/>
        <w:textAlignment w:val="baseline"/>
        <w:rPr>
          <w:rFonts w:eastAsia="Times New Roman" w:cstheme="minorHAnsi"/>
          <w:color w:val="242729"/>
          <w:lang w:val="en-GB" w:eastAsia="en-GB"/>
        </w:rPr>
      </w:pPr>
      <w:r w:rsidRPr="002D22F1">
        <w:rPr>
          <w:rFonts w:eastAsia="Times New Roman" w:cstheme="minorHAnsi"/>
          <w:color w:val="242729"/>
          <w:lang w:val="en-GB" w:eastAsia="en-GB"/>
        </w:rPr>
        <w:t>Null hypothesis: the dataset is uniformly distributed (i.e., no meaningful clusters)</w:t>
      </w:r>
    </w:p>
    <w:p w14:paraId="65671BAE" w14:textId="77777777" w:rsidR="00B50139" w:rsidRPr="002D22F1" w:rsidRDefault="00B50139" w:rsidP="00B50139">
      <w:pPr>
        <w:shd w:val="clear" w:color="auto" w:fill="FFFFFF"/>
        <w:spacing w:after="0" w:line="240" w:lineRule="auto"/>
        <w:textAlignment w:val="baseline"/>
        <w:rPr>
          <w:rFonts w:eastAsia="Times New Roman" w:cstheme="minorHAnsi"/>
          <w:color w:val="242729"/>
          <w:lang w:val="en-GB" w:eastAsia="en-GB"/>
        </w:rPr>
      </w:pPr>
      <w:r w:rsidRPr="002D22F1">
        <w:rPr>
          <w:rFonts w:eastAsia="Times New Roman" w:cstheme="minorHAnsi"/>
          <w:color w:val="242729"/>
          <w:lang w:val="en-GB" w:eastAsia="en-GB"/>
        </w:rPr>
        <w:t>Alternative hypothesis: the dataset is not uniformly distributed (i.e., contains meaningful clusters)</w:t>
      </w:r>
    </w:p>
    <w:p w14:paraId="3F9DCCFC" w14:textId="77777777" w:rsidR="008961F4" w:rsidRPr="002D22F1" w:rsidRDefault="008961F4" w:rsidP="0031236D">
      <w:pPr>
        <w:shd w:val="clear" w:color="auto" w:fill="FFFFFF"/>
        <w:spacing w:after="0" w:line="240" w:lineRule="auto"/>
        <w:textAlignment w:val="baseline"/>
        <w:rPr>
          <w:rFonts w:eastAsia="Times New Roman" w:cstheme="minorHAnsi"/>
          <w:color w:val="242729"/>
          <w:lang w:val="en-GB" w:eastAsia="en-GB"/>
        </w:rPr>
      </w:pPr>
    </w:p>
    <w:p w14:paraId="23CDB32B" w14:textId="77777777" w:rsidR="00B50139" w:rsidRPr="002D22F1" w:rsidRDefault="008961F4" w:rsidP="0031236D">
      <w:pPr>
        <w:shd w:val="clear" w:color="auto" w:fill="FFFFFF"/>
        <w:spacing w:after="0" w:line="240" w:lineRule="auto"/>
        <w:textAlignment w:val="baseline"/>
        <w:rPr>
          <w:rFonts w:eastAsia="Times New Roman" w:cstheme="minorHAnsi"/>
          <w:color w:val="242729"/>
          <w:lang w:val="en-US" w:eastAsia="en-GB"/>
        </w:rPr>
      </w:pPr>
      <w:proofErr w:type="spellStart"/>
      <w:r w:rsidRPr="002D22F1">
        <w:rPr>
          <w:rFonts w:eastAsia="Times New Roman" w:cstheme="minorHAnsi"/>
          <w:color w:val="242729"/>
          <w:lang w:val="en-GB" w:eastAsia="en-GB"/>
        </w:rPr>
        <w:t>Usuall</w:t>
      </w:r>
      <w:r w:rsidRPr="002D22F1">
        <w:rPr>
          <w:rFonts w:eastAsia="Times New Roman" w:cstheme="minorHAnsi"/>
          <w:color w:val="242729"/>
          <w:lang w:val="en-US" w:eastAsia="en-GB"/>
        </w:rPr>
        <w:t>y</w:t>
      </w:r>
      <w:proofErr w:type="spellEnd"/>
      <w:r w:rsidRPr="002D22F1">
        <w:rPr>
          <w:rFonts w:eastAsia="Times New Roman" w:cstheme="minorHAnsi"/>
          <w:color w:val="242729"/>
          <w:lang w:val="en-US" w:eastAsia="en-GB"/>
        </w:rPr>
        <w:t xml:space="preserve"> the interpretation is as follows:</w:t>
      </w:r>
    </w:p>
    <w:tbl>
      <w:tblPr>
        <w:tblStyle w:val="Tabela-Siatka"/>
        <w:tblW w:w="0" w:type="auto"/>
        <w:tblInd w:w="108" w:type="dxa"/>
        <w:tblLook w:val="04A0" w:firstRow="1" w:lastRow="0" w:firstColumn="1" w:lastColumn="0" w:noHBand="0" w:noVBand="1"/>
      </w:tblPr>
      <w:tblGrid>
        <w:gridCol w:w="3686"/>
        <w:gridCol w:w="2551"/>
        <w:gridCol w:w="3828"/>
      </w:tblGrid>
      <w:tr w:rsidR="0031236D" w:rsidRPr="002D22F1" w14:paraId="2099A9E6" w14:textId="77777777" w:rsidTr="00B50139">
        <w:tc>
          <w:tcPr>
            <w:tcW w:w="3686" w:type="dxa"/>
          </w:tcPr>
          <w:p w14:paraId="255F475F" w14:textId="77777777" w:rsidR="0031236D" w:rsidRPr="002D22F1" w:rsidRDefault="0031236D" w:rsidP="0031236D">
            <w:pPr>
              <w:jc w:val="center"/>
              <w:textAlignment w:val="baseline"/>
              <w:rPr>
                <w:rFonts w:eastAsia="Times New Roman" w:cstheme="minorHAnsi"/>
                <w:color w:val="242729"/>
                <w:lang w:val="en-GB" w:eastAsia="en-GB"/>
              </w:rPr>
            </w:pPr>
            <w:r w:rsidRPr="002D22F1">
              <w:rPr>
                <w:rFonts w:eastAsia="Times New Roman" w:cstheme="minorHAnsi"/>
                <w:color w:val="242729"/>
                <w:lang w:val="en-GB" w:eastAsia="en-GB"/>
              </w:rPr>
              <w:t>h~0</w:t>
            </w:r>
          </w:p>
        </w:tc>
        <w:tc>
          <w:tcPr>
            <w:tcW w:w="2551" w:type="dxa"/>
          </w:tcPr>
          <w:p w14:paraId="5341DDAE" w14:textId="77777777" w:rsidR="0031236D" w:rsidRPr="002D22F1" w:rsidRDefault="0031236D" w:rsidP="0031236D">
            <w:pPr>
              <w:jc w:val="center"/>
              <w:textAlignment w:val="baseline"/>
              <w:rPr>
                <w:rFonts w:eastAsia="Times New Roman" w:cstheme="minorHAnsi"/>
                <w:color w:val="242729"/>
                <w:lang w:val="en-GB" w:eastAsia="en-GB"/>
              </w:rPr>
            </w:pPr>
            <w:r w:rsidRPr="002D22F1">
              <w:rPr>
                <w:rFonts w:eastAsia="Times New Roman" w:cstheme="minorHAnsi"/>
                <w:color w:val="242729"/>
                <w:lang w:val="en-GB" w:eastAsia="en-GB"/>
              </w:rPr>
              <w:t>h~0.5</w:t>
            </w:r>
          </w:p>
        </w:tc>
        <w:tc>
          <w:tcPr>
            <w:tcW w:w="3828" w:type="dxa"/>
          </w:tcPr>
          <w:p w14:paraId="20E231B5" w14:textId="77777777" w:rsidR="0031236D" w:rsidRPr="002D22F1" w:rsidRDefault="0031236D" w:rsidP="0031236D">
            <w:pPr>
              <w:jc w:val="center"/>
              <w:textAlignment w:val="baseline"/>
              <w:rPr>
                <w:rFonts w:eastAsia="Times New Roman" w:cstheme="minorHAnsi"/>
                <w:color w:val="242729"/>
                <w:lang w:val="en-GB" w:eastAsia="en-GB"/>
              </w:rPr>
            </w:pPr>
            <w:r w:rsidRPr="002D22F1">
              <w:rPr>
                <w:rFonts w:eastAsia="Times New Roman" w:cstheme="minorHAnsi"/>
                <w:color w:val="242729"/>
                <w:lang w:val="en-GB" w:eastAsia="en-GB"/>
              </w:rPr>
              <w:t>h~1</w:t>
            </w:r>
          </w:p>
        </w:tc>
      </w:tr>
      <w:tr w:rsidR="0031236D" w:rsidRPr="002D22F1" w14:paraId="2E2D1D87" w14:textId="77777777" w:rsidTr="00B50139">
        <w:tc>
          <w:tcPr>
            <w:tcW w:w="3686" w:type="dxa"/>
          </w:tcPr>
          <w:p w14:paraId="4217986C" w14:textId="77777777" w:rsidR="009F666C" w:rsidRPr="002D22F1" w:rsidRDefault="009F666C" w:rsidP="009F666C">
            <w:pPr>
              <w:textAlignment w:val="baseline"/>
              <w:rPr>
                <w:rFonts w:eastAsia="Times New Roman" w:cstheme="minorHAnsi"/>
                <w:color w:val="242729"/>
                <w:lang w:val="en-US" w:eastAsia="en-GB"/>
              </w:rPr>
            </w:pPr>
            <w:r w:rsidRPr="002D22F1">
              <w:rPr>
                <w:rFonts w:eastAsia="Times New Roman" w:cstheme="minorHAnsi"/>
                <w:color w:val="242729"/>
                <w:lang w:val="en-US" w:eastAsia="en-GB"/>
              </w:rPr>
              <w:t>- accept the null hypothesis</w:t>
            </w:r>
          </w:p>
          <w:p w14:paraId="1E3F4619" w14:textId="77777777" w:rsidR="0031236D" w:rsidRPr="002D22F1" w:rsidRDefault="00B50139" w:rsidP="00B50139">
            <w:pPr>
              <w:textAlignment w:val="baseline"/>
              <w:rPr>
                <w:rFonts w:eastAsia="Times New Roman" w:cstheme="minorHAnsi"/>
                <w:color w:val="242729"/>
                <w:lang w:val="en-US" w:eastAsia="en-GB"/>
              </w:rPr>
            </w:pPr>
            <w:r w:rsidRPr="002D22F1">
              <w:rPr>
                <w:rFonts w:eastAsia="Times New Roman" w:cstheme="minorHAnsi"/>
                <w:color w:val="242729"/>
                <w:lang w:val="en-US" w:eastAsia="en-GB"/>
              </w:rPr>
              <w:t>- unlikely that there are statistically significant clusters</w:t>
            </w:r>
          </w:p>
          <w:p w14:paraId="7C70DEE8" w14:textId="77777777" w:rsidR="00B50139" w:rsidRPr="002D22F1" w:rsidRDefault="009F666C" w:rsidP="009F666C">
            <w:pPr>
              <w:textAlignment w:val="baseline"/>
              <w:rPr>
                <w:rFonts w:eastAsia="Times New Roman" w:cstheme="minorHAnsi"/>
                <w:color w:val="242729"/>
                <w:lang w:val="en-US" w:eastAsia="en-GB"/>
              </w:rPr>
            </w:pPr>
            <w:r w:rsidRPr="002D22F1">
              <w:rPr>
                <w:rFonts w:eastAsia="Times New Roman" w:cstheme="minorHAnsi"/>
                <w:color w:val="242729"/>
                <w:lang w:val="en-US" w:eastAsia="en-GB"/>
              </w:rPr>
              <w:t>- no clusters are visible</w:t>
            </w:r>
            <w:r w:rsidR="007778EA" w:rsidRPr="002D22F1">
              <w:rPr>
                <w:rFonts w:eastAsia="Times New Roman" w:cstheme="minorHAnsi"/>
                <w:color w:val="242729"/>
                <w:lang w:val="en-US" w:eastAsia="en-GB"/>
              </w:rPr>
              <w:t xml:space="preserve">, </w:t>
            </w:r>
            <w:proofErr w:type="spellStart"/>
            <w:r w:rsidR="007778EA" w:rsidRPr="002D22F1">
              <w:rPr>
                <w:rFonts w:cstheme="minorHAnsi"/>
                <w:lang w:val="en-US"/>
              </w:rPr>
              <w:t>uniformely</w:t>
            </w:r>
            <w:proofErr w:type="spellEnd"/>
            <w:r w:rsidR="007778EA" w:rsidRPr="002D22F1">
              <w:rPr>
                <w:rFonts w:cstheme="minorHAnsi"/>
                <w:lang w:val="en-US"/>
              </w:rPr>
              <w:t xml:space="preserve"> distributed data</w:t>
            </w:r>
          </w:p>
        </w:tc>
        <w:tc>
          <w:tcPr>
            <w:tcW w:w="2551" w:type="dxa"/>
          </w:tcPr>
          <w:p w14:paraId="11246278" w14:textId="77777777" w:rsidR="0031236D" w:rsidRPr="002D22F1" w:rsidRDefault="00B50139" w:rsidP="0031236D">
            <w:pPr>
              <w:textAlignment w:val="baseline"/>
              <w:rPr>
                <w:rFonts w:eastAsia="Times New Roman" w:cstheme="minorHAnsi"/>
                <w:color w:val="242729"/>
                <w:lang w:val="en-GB" w:eastAsia="en-GB"/>
              </w:rPr>
            </w:pPr>
            <w:r w:rsidRPr="002D22F1">
              <w:rPr>
                <w:rFonts w:eastAsia="Times New Roman" w:cstheme="minorHAnsi"/>
                <w:color w:val="242729"/>
                <w:lang w:val="en-GB" w:eastAsia="en-GB"/>
              </w:rPr>
              <w:t>Random data</w:t>
            </w:r>
          </w:p>
        </w:tc>
        <w:tc>
          <w:tcPr>
            <w:tcW w:w="3828" w:type="dxa"/>
          </w:tcPr>
          <w:p w14:paraId="3BE2568F" w14:textId="77777777" w:rsidR="0031236D" w:rsidRPr="002D22F1" w:rsidRDefault="00B50139" w:rsidP="0031236D">
            <w:pPr>
              <w:textAlignment w:val="baseline"/>
              <w:rPr>
                <w:rFonts w:eastAsia="Times New Roman" w:cstheme="minorHAnsi"/>
                <w:color w:val="242729"/>
                <w:lang w:val="en-GB" w:eastAsia="en-GB"/>
              </w:rPr>
            </w:pPr>
            <w:r w:rsidRPr="002D22F1">
              <w:rPr>
                <w:rFonts w:eastAsia="Times New Roman" w:cstheme="minorHAnsi"/>
                <w:color w:val="242729"/>
                <w:lang w:val="en-GB" w:eastAsia="en-GB"/>
              </w:rPr>
              <w:t>- reject the null hypothesis</w:t>
            </w:r>
          </w:p>
          <w:p w14:paraId="751F71EE" w14:textId="77777777" w:rsidR="00B50139" w:rsidRPr="002D22F1" w:rsidRDefault="00B50139" w:rsidP="00B50139">
            <w:pPr>
              <w:textAlignment w:val="baseline"/>
              <w:rPr>
                <w:rFonts w:eastAsia="Times New Roman" w:cstheme="minorHAnsi"/>
                <w:color w:val="242729"/>
                <w:lang w:val="en-GB" w:eastAsia="en-GB"/>
              </w:rPr>
            </w:pPr>
            <w:r w:rsidRPr="002D22F1">
              <w:rPr>
                <w:rFonts w:eastAsia="Times New Roman" w:cstheme="minorHAnsi"/>
                <w:color w:val="242729"/>
                <w:lang w:val="en-GB" w:eastAsia="en-GB"/>
              </w:rPr>
              <w:t xml:space="preserve">- dataset is significantly a </w:t>
            </w:r>
            <w:proofErr w:type="spellStart"/>
            <w:r w:rsidRPr="002D22F1">
              <w:rPr>
                <w:rFonts w:eastAsia="Times New Roman" w:cstheme="minorHAnsi"/>
                <w:color w:val="242729"/>
                <w:lang w:val="en-GB" w:eastAsia="en-GB"/>
              </w:rPr>
              <w:t>clusterable</w:t>
            </w:r>
            <w:proofErr w:type="spellEnd"/>
            <w:r w:rsidRPr="002D22F1">
              <w:rPr>
                <w:rFonts w:eastAsia="Times New Roman" w:cstheme="minorHAnsi"/>
                <w:color w:val="242729"/>
                <w:lang w:val="en-GB" w:eastAsia="en-GB"/>
              </w:rPr>
              <w:t xml:space="preserve"> data</w:t>
            </w:r>
          </w:p>
          <w:p w14:paraId="5262AA53" w14:textId="77777777" w:rsidR="00B50139" w:rsidRPr="002D22F1" w:rsidRDefault="00B50139" w:rsidP="00B50139">
            <w:pPr>
              <w:textAlignment w:val="baseline"/>
              <w:rPr>
                <w:rFonts w:eastAsia="Times New Roman" w:cstheme="minorHAnsi"/>
                <w:color w:val="242729"/>
                <w:lang w:val="en-GB" w:eastAsia="en-GB"/>
              </w:rPr>
            </w:pPr>
            <w:r w:rsidRPr="002D22F1">
              <w:rPr>
                <w:rFonts w:eastAsia="Times New Roman" w:cstheme="minorHAnsi"/>
                <w:color w:val="242729"/>
                <w:lang w:val="en-GB" w:eastAsia="en-GB"/>
              </w:rPr>
              <w:t>- some clusters are visible</w:t>
            </w:r>
          </w:p>
        </w:tc>
      </w:tr>
    </w:tbl>
    <w:p w14:paraId="13D282B0" w14:textId="77777777" w:rsidR="0031236D" w:rsidRPr="002D22F1" w:rsidRDefault="0031236D" w:rsidP="00D6013D">
      <w:pPr>
        <w:pStyle w:val="Tekstkomentarza"/>
        <w:spacing w:after="0"/>
        <w:rPr>
          <w:rFonts w:cstheme="minorHAnsi"/>
          <w:sz w:val="22"/>
          <w:szCs w:val="22"/>
          <w:lang w:val="en-GB"/>
        </w:rPr>
      </w:pPr>
    </w:p>
    <w:p w14:paraId="50B32769" w14:textId="74243844" w:rsidR="00D6013D" w:rsidRPr="002D22F1" w:rsidRDefault="00D6013D" w:rsidP="00D6013D">
      <w:pPr>
        <w:pStyle w:val="Tekstkomentarza"/>
        <w:spacing w:after="0"/>
        <w:rPr>
          <w:rFonts w:cstheme="minorHAnsi"/>
          <w:sz w:val="22"/>
          <w:szCs w:val="22"/>
          <w:lang w:val="en-GB"/>
        </w:rPr>
      </w:pPr>
      <w:r w:rsidRPr="002D22F1">
        <w:rPr>
          <w:rFonts w:cstheme="minorHAnsi"/>
          <w:sz w:val="22"/>
          <w:szCs w:val="22"/>
          <w:lang w:val="en-GB"/>
        </w:rPr>
        <w:t xml:space="preserve"># note that results from </w:t>
      </w:r>
      <w:proofErr w:type="spellStart"/>
      <w:r w:rsidRPr="002D22F1">
        <w:rPr>
          <w:rFonts w:cstheme="minorHAnsi"/>
          <w:sz w:val="22"/>
          <w:szCs w:val="22"/>
          <w:lang w:val="en-GB"/>
        </w:rPr>
        <w:t>get_clust_</w:t>
      </w:r>
      <w:proofErr w:type="gramStart"/>
      <w:r w:rsidRPr="002D22F1">
        <w:rPr>
          <w:rFonts w:cstheme="minorHAnsi"/>
          <w:sz w:val="22"/>
          <w:szCs w:val="22"/>
          <w:lang w:val="en-GB"/>
        </w:rPr>
        <w:t>tendency</w:t>
      </w:r>
      <w:proofErr w:type="spellEnd"/>
      <w:r w:rsidRPr="002D22F1">
        <w:rPr>
          <w:rFonts w:cstheme="minorHAnsi"/>
          <w:sz w:val="22"/>
          <w:szCs w:val="22"/>
          <w:lang w:val="en-GB"/>
        </w:rPr>
        <w:t>(</w:t>
      </w:r>
      <w:proofErr w:type="gramEnd"/>
      <w:r w:rsidRPr="002D22F1">
        <w:rPr>
          <w:rFonts w:cstheme="minorHAnsi"/>
          <w:sz w:val="22"/>
          <w:szCs w:val="22"/>
          <w:lang w:val="en-GB"/>
        </w:rPr>
        <w:t xml:space="preserve">) </w:t>
      </w:r>
      <w:r w:rsidR="007778EA" w:rsidRPr="002D22F1">
        <w:rPr>
          <w:rFonts w:cstheme="minorHAnsi"/>
          <w:sz w:val="22"/>
          <w:szCs w:val="22"/>
          <w:lang w:val="en-GB"/>
        </w:rPr>
        <w:t xml:space="preserve">may </w:t>
      </w:r>
      <w:r w:rsidR="00396879">
        <w:rPr>
          <w:rFonts w:cstheme="minorHAnsi"/>
          <w:sz w:val="22"/>
          <w:szCs w:val="22"/>
          <w:lang w:val="en-GB"/>
        </w:rPr>
        <w:t>somehow</w:t>
      </w:r>
      <w:r w:rsidRPr="002D22F1">
        <w:rPr>
          <w:rFonts w:cstheme="minorHAnsi"/>
          <w:sz w:val="22"/>
          <w:szCs w:val="22"/>
          <w:lang w:val="en-GB"/>
        </w:rPr>
        <w:t xml:space="preserve"> differ from </w:t>
      </w:r>
      <w:proofErr w:type="spellStart"/>
      <w:r w:rsidRPr="002D22F1">
        <w:rPr>
          <w:rFonts w:cstheme="minorHAnsi"/>
          <w:sz w:val="22"/>
          <w:szCs w:val="22"/>
          <w:lang w:val="en-GB"/>
        </w:rPr>
        <w:t>hopkins</w:t>
      </w:r>
      <w:proofErr w:type="spellEnd"/>
      <w:r w:rsidRPr="002D22F1">
        <w:rPr>
          <w:rFonts w:cstheme="minorHAnsi"/>
          <w:sz w:val="22"/>
          <w:szCs w:val="22"/>
          <w:lang w:val="en-GB"/>
        </w:rPr>
        <w:t>()</w:t>
      </w:r>
    </w:p>
    <w:p w14:paraId="03FBBF44" w14:textId="0159AE3B" w:rsidR="00D6013D" w:rsidRPr="002D22F1" w:rsidRDefault="00D6013D" w:rsidP="00D6013D">
      <w:pPr>
        <w:pStyle w:val="Tekstkomentarza"/>
        <w:spacing w:after="0"/>
        <w:rPr>
          <w:rStyle w:val="Hipercze"/>
          <w:rFonts w:eastAsia="Times New Roman" w:cstheme="minorHAnsi"/>
          <w:sz w:val="22"/>
          <w:szCs w:val="22"/>
          <w:lang w:val="en-GB" w:eastAsia="pl-PL"/>
        </w:rPr>
      </w:pPr>
      <w:r w:rsidRPr="002D22F1">
        <w:rPr>
          <w:rFonts w:cstheme="minorHAnsi"/>
          <w:sz w:val="22"/>
          <w:szCs w:val="22"/>
          <w:lang w:val="en-GB"/>
        </w:rPr>
        <w:t xml:space="preserve"># more on </w:t>
      </w:r>
      <w:r w:rsidR="00396879">
        <w:rPr>
          <w:rFonts w:cstheme="minorHAnsi"/>
          <w:sz w:val="22"/>
          <w:szCs w:val="22"/>
          <w:lang w:val="en-GB"/>
        </w:rPr>
        <w:t xml:space="preserve">(skip part using </w:t>
      </w:r>
      <w:proofErr w:type="spellStart"/>
      <w:r w:rsidR="00396879">
        <w:rPr>
          <w:rFonts w:cstheme="minorHAnsi"/>
          <w:sz w:val="22"/>
          <w:szCs w:val="22"/>
          <w:lang w:val="en-GB"/>
        </w:rPr>
        <w:t>clustertend</w:t>
      </w:r>
      <w:proofErr w:type="spellEnd"/>
      <w:r w:rsidR="00396879">
        <w:rPr>
          <w:rFonts w:cstheme="minorHAnsi"/>
          <w:sz w:val="22"/>
          <w:szCs w:val="22"/>
          <w:lang w:val="en-GB"/>
        </w:rPr>
        <w:t xml:space="preserve">:: as it was depreciated and switched to </w:t>
      </w:r>
      <w:proofErr w:type="spellStart"/>
      <w:r w:rsidR="00396879">
        <w:rPr>
          <w:rFonts w:cstheme="minorHAnsi"/>
          <w:sz w:val="22"/>
          <w:szCs w:val="22"/>
          <w:lang w:val="en-GB"/>
        </w:rPr>
        <w:t>hopkins</w:t>
      </w:r>
      <w:proofErr w:type="spellEnd"/>
      <w:r w:rsidR="00396879">
        <w:rPr>
          <w:rFonts w:cstheme="minorHAnsi"/>
          <w:sz w:val="22"/>
          <w:szCs w:val="22"/>
          <w:lang w:val="en-GB"/>
        </w:rPr>
        <w:t xml:space="preserve">::) </w:t>
      </w:r>
      <w:hyperlink r:id="rId11" w:history="1">
        <w:r w:rsidR="00396879" w:rsidRPr="009F09B2">
          <w:rPr>
            <w:rStyle w:val="Hipercze"/>
            <w:rFonts w:eastAsia="Times New Roman" w:cstheme="minorHAnsi"/>
            <w:sz w:val="22"/>
            <w:szCs w:val="22"/>
            <w:lang w:val="en-GB" w:eastAsia="pl-PL"/>
          </w:rPr>
          <w:t>http://www.sthda.com/english/articles/29-cluster-validation-essentials/95-assessing-clustering-tendency-essentials/</w:t>
        </w:r>
      </w:hyperlink>
    </w:p>
    <w:p w14:paraId="6BE53831" w14:textId="77777777" w:rsidR="007778EA" w:rsidRPr="002D22F1" w:rsidRDefault="007778EA" w:rsidP="00D6013D">
      <w:pPr>
        <w:pStyle w:val="Tekstkomentarza"/>
        <w:spacing w:after="0"/>
        <w:rPr>
          <w:rFonts w:ascii="Courier New" w:hAnsi="Courier New" w:cs="Courier New"/>
          <w:sz w:val="22"/>
          <w:szCs w:val="22"/>
          <w:lang w:val="en-GB"/>
        </w:rPr>
      </w:pPr>
    </w:p>
    <w:p w14:paraId="53A99B3F" w14:textId="268A880A" w:rsidR="00F67A71" w:rsidRPr="002D22F1" w:rsidRDefault="00396879" w:rsidP="00D6013D">
      <w:pPr>
        <w:pStyle w:val="Tekstkomentarza"/>
        <w:spacing w:after="0"/>
        <w:rPr>
          <w:rFonts w:ascii="Courier New" w:hAnsi="Courier New" w:cs="Courier New"/>
          <w:b/>
          <w:color w:val="53A84C"/>
          <w:sz w:val="22"/>
          <w:szCs w:val="22"/>
          <w:lang w:val="en-GB"/>
        </w:rPr>
      </w:pPr>
      <w:proofErr w:type="spellStart"/>
      <w:proofErr w:type="gramStart"/>
      <w:r>
        <w:rPr>
          <w:rFonts w:ascii="Courier New" w:hAnsi="Courier New" w:cs="Courier New"/>
          <w:b/>
          <w:color w:val="53A84C"/>
          <w:sz w:val="22"/>
          <w:szCs w:val="22"/>
          <w:lang w:val="en-GB"/>
        </w:rPr>
        <w:t>hopkins</w:t>
      </w:r>
      <w:proofErr w:type="spellEnd"/>
      <w:r>
        <w:rPr>
          <w:rFonts w:ascii="Courier New" w:hAnsi="Courier New" w:cs="Courier New"/>
          <w:b/>
          <w:color w:val="53A84C"/>
          <w:sz w:val="22"/>
          <w:szCs w:val="22"/>
          <w:lang w:val="en-GB"/>
        </w:rPr>
        <w:t>::</w:t>
      </w:r>
      <w:proofErr w:type="spellStart"/>
      <w:proofErr w:type="gramEnd"/>
      <w:r w:rsidR="00F67A71" w:rsidRPr="002D22F1">
        <w:rPr>
          <w:rFonts w:ascii="Courier New" w:hAnsi="Courier New" w:cs="Courier New"/>
          <w:b/>
          <w:color w:val="53A84C"/>
          <w:sz w:val="22"/>
          <w:szCs w:val="22"/>
          <w:lang w:val="en-GB"/>
        </w:rPr>
        <w:t>hopkins</w:t>
      </w:r>
      <w:proofErr w:type="spellEnd"/>
      <w:r w:rsidR="00F67A71" w:rsidRPr="002D22F1">
        <w:rPr>
          <w:rFonts w:ascii="Courier New" w:hAnsi="Courier New" w:cs="Courier New"/>
          <w:b/>
          <w:color w:val="53A84C"/>
          <w:sz w:val="22"/>
          <w:szCs w:val="22"/>
          <w:lang w:val="en-GB"/>
        </w:rPr>
        <w:t>(</w:t>
      </w:r>
      <w:proofErr w:type="spellStart"/>
      <w:r w:rsidR="00F67A71" w:rsidRPr="002D22F1">
        <w:rPr>
          <w:rFonts w:ascii="Courier New" w:hAnsi="Courier New" w:cs="Courier New"/>
          <w:b/>
          <w:color w:val="53A84C"/>
          <w:sz w:val="22"/>
          <w:szCs w:val="22"/>
          <w:lang w:val="en-GB"/>
        </w:rPr>
        <w:t>price_when</w:t>
      </w:r>
      <w:proofErr w:type="spellEnd"/>
      <w:r w:rsidR="00F67A71" w:rsidRPr="002D22F1">
        <w:rPr>
          <w:rFonts w:ascii="Courier New" w:hAnsi="Courier New" w:cs="Courier New"/>
          <w:b/>
          <w:color w:val="53A84C"/>
          <w:sz w:val="22"/>
          <w:szCs w:val="22"/>
          <w:lang w:val="en-GB"/>
        </w:rPr>
        <w:t xml:space="preserve">, </w:t>
      </w:r>
      <w:r>
        <w:rPr>
          <w:rFonts w:ascii="Courier New" w:hAnsi="Courier New" w:cs="Courier New"/>
          <w:b/>
          <w:color w:val="53A84C"/>
          <w:sz w:val="22"/>
          <w:szCs w:val="22"/>
          <w:lang w:val="en-GB"/>
        </w:rPr>
        <w:t>m</w:t>
      </w:r>
      <w:r w:rsidR="00F67A71" w:rsidRPr="002D22F1">
        <w:rPr>
          <w:rFonts w:ascii="Courier New" w:hAnsi="Courier New" w:cs="Courier New"/>
          <w:b/>
          <w:color w:val="53A84C"/>
          <w:sz w:val="22"/>
          <w:szCs w:val="22"/>
          <w:lang w:val="en-GB"/>
        </w:rPr>
        <w:t>=</w:t>
      </w:r>
      <w:proofErr w:type="spellStart"/>
      <w:r w:rsidR="00F67A71" w:rsidRPr="002D22F1">
        <w:rPr>
          <w:rFonts w:ascii="Courier New" w:hAnsi="Courier New" w:cs="Courier New"/>
          <w:b/>
          <w:color w:val="53A84C"/>
          <w:sz w:val="22"/>
          <w:szCs w:val="22"/>
          <w:lang w:val="en-GB"/>
        </w:rPr>
        <w:t>nrow</w:t>
      </w:r>
      <w:proofErr w:type="spellEnd"/>
      <w:r w:rsidR="00F67A71" w:rsidRPr="002D22F1">
        <w:rPr>
          <w:rFonts w:ascii="Courier New" w:hAnsi="Courier New" w:cs="Courier New"/>
          <w:b/>
          <w:color w:val="53A84C"/>
          <w:sz w:val="22"/>
          <w:szCs w:val="22"/>
          <w:lang w:val="en-GB"/>
        </w:rPr>
        <w:t>(</w:t>
      </w:r>
      <w:proofErr w:type="spellStart"/>
      <w:r w:rsidR="00F67A71" w:rsidRPr="002D22F1">
        <w:rPr>
          <w:rFonts w:ascii="Courier New" w:hAnsi="Courier New" w:cs="Courier New"/>
          <w:b/>
          <w:color w:val="53A84C"/>
          <w:sz w:val="22"/>
          <w:szCs w:val="22"/>
          <w:lang w:val="en-GB"/>
        </w:rPr>
        <w:t>price_when</w:t>
      </w:r>
      <w:proofErr w:type="spellEnd"/>
      <w:r w:rsidR="00F67A71" w:rsidRPr="002D22F1">
        <w:rPr>
          <w:rFonts w:ascii="Courier New" w:hAnsi="Courier New" w:cs="Courier New"/>
          <w:b/>
          <w:color w:val="53A84C"/>
          <w:sz w:val="22"/>
          <w:szCs w:val="22"/>
          <w:lang w:val="en-GB"/>
        </w:rPr>
        <w:t>)</w:t>
      </w:r>
      <w:r>
        <w:rPr>
          <w:rFonts w:ascii="Courier New" w:hAnsi="Courier New" w:cs="Courier New"/>
          <w:b/>
          <w:color w:val="53A84C"/>
          <w:sz w:val="22"/>
          <w:szCs w:val="22"/>
          <w:lang w:val="en-GB"/>
        </w:rPr>
        <w:t>/10</w:t>
      </w:r>
      <w:r w:rsidR="00F67A71" w:rsidRPr="002D22F1">
        <w:rPr>
          <w:rFonts w:ascii="Courier New" w:hAnsi="Courier New" w:cs="Courier New"/>
          <w:b/>
          <w:color w:val="53A84C"/>
          <w:sz w:val="22"/>
          <w:szCs w:val="22"/>
          <w:lang w:val="en-GB"/>
        </w:rPr>
        <w:t xml:space="preserve">) # </w:t>
      </w:r>
      <w:proofErr w:type="spellStart"/>
      <w:r w:rsidR="00F67A71" w:rsidRPr="002D22F1">
        <w:rPr>
          <w:rFonts w:ascii="Courier New" w:hAnsi="Courier New" w:cs="Courier New"/>
          <w:b/>
          <w:color w:val="53A84C"/>
          <w:sz w:val="22"/>
          <w:szCs w:val="22"/>
          <w:lang w:val="en-GB"/>
        </w:rPr>
        <w:t>clustertend</w:t>
      </w:r>
      <w:proofErr w:type="spellEnd"/>
      <w:r w:rsidR="00F67A71" w:rsidRPr="002D22F1">
        <w:rPr>
          <w:rFonts w:ascii="Courier New" w:hAnsi="Courier New" w:cs="Courier New"/>
          <w:b/>
          <w:color w:val="53A84C"/>
          <w:sz w:val="22"/>
          <w:szCs w:val="22"/>
          <w:lang w:val="en-GB"/>
        </w:rPr>
        <w:t>::</w:t>
      </w:r>
    </w:p>
    <w:p w14:paraId="2CB5AC02" w14:textId="77777777" w:rsidR="00F67A71" w:rsidRPr="002D22F1" w:rsidRDefault="00F67A71" w:rsidP="00F67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GB" w:eastAsia="pl-PL"/>
        </w:rPr>
      </w:pPr>
      <w:r w:rsidRPr="002D22F1">
        <w:rPr>
          <w:rFonts w:ascii="Courier New" w:eastAsia="Times New Roman" w:hAnsi="Courier New" w:cs="Courier New"/>
          <w:lang w:val="en-GB" w:eastAsia="pl-PL"/>
        </w:rPr>
        <w:t>$H</w:t>
      </w:r>
    </w:p>
    <w:p w14:paraId="5094A6B0" w14:textId="687DBC09" w:rsidR="00D6013D" w:rsidRPr="002D22F1" w:rsidRDefault="00F67A71" w:rsidP="00F67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GB" w:eastAsia="pl-PL"/>
        </w:rPr>
      </w:pPr>
      <w:r w:rsidRPr="002D22F1">
        <w:rPr>
          <w:rFonts w:ascii="Courier New" w:eastAsia="Times New Roman" w:hAnsi="Courier New" w:cs="Courier New"/>
          <w:lang w:val="en-GB" w:eastAsia="pl-PL"/>
        </w:rPr>
        <w:t xml:space="preserve">[1] </w:t>
      </w:r>
      <w:r w:rsidR="00396879">
        <w:rPr>
          <w:rFonts w:ascii="Courier New" w:eastAsia="Times New Roman" w:hAnsi="Courier New" w:cs="Courier New"/>
          <w:lang w:val="en-GB" w:eastAsia="pl-PL"/>
        </w:rPr>
        <w:t>1</w:t>
      </w:r>
      <w:r w:rsidR="0038242C" w:rsidRPr="002D22F1">
        <w:rPr>
          <w:rFonts w:ascii="Courier New" w:eastAsia="Times New Roman" w:hAnsi="Courier New" w:cs="Courier New"/>
          <w:lang w:val="en-GB" w:eastAsia="pl-PL"/>
        </w:rPr>
        <w:tab/>
      </w:r>
      <w:r w:rsidR="00396879">
        <w:rPr>
          <w:rFonts w:ascii="Courier New" w:eastAsia="Times New Roman" w:hAnsi="Courier New" w:cs="Courier New"/>
          <w:lang w:val="en-GB" w:eastAsia="pl-PL"/>
        </w:rPr>
        <w:tab/>
      </w:r>
    </w:p>
    <w:p w14:paraId="71CB7F3B" w14:textId="77777777" w:rsidR="00F67A71" w:rsidRPr="002D22F1" w:rsidRDefault="00F67A71" w:rsidP="00F67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GB" w:eastAsia="pl-PL"/>
        </w:rPr>
      </w:pPr>
    </w:p>
    <w:p w14:paraId="26DCFDB6" w14:textId="77777777" w:rsidR="00D6013D" w:rsidRPr="002D22F1" w:rsidRDefault="00D6013D" w:rsidP="00D6013D">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get_clust_</w:t>
      </w:r>
      <w:proofErr w:type="gramStart"/>
      <w:r w:rsidRPr="002D22F1">
        <w:rPr>
          <w:rFonts w:ascii="Courier New" w:hAnsi="Courier New" w:cs="Courier New"/>
          <w:b/>
          <w:color w:val="00B050"/>
          <w:lang w:val="en-US"/>
        </w:rPr>
        <w:t>tendency</w:t>
      </w:r>
      <w:proofErr w:type="spellEnd"/>
      <w:r w:rsidRPr="002D22F1">
        <w:rPr>
          <w:rFonts w:ascii="Courier New" w:hAnsi="Courier New" w:cs="Courier New"/>
          <w:b/>
          <w:color w:val="00B050"/>
          <w:lang w:val="en-US"/>
        </w:rPr>
        <w:t>(</w:t>
      </w:r>
      <w:proofErr w:type="spellStart"/>
      <w:proofErr w:type="gramEnd"/>
      <w:r w:rsidR="00F67A71"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xml:space="preserve">, 2, graph=TRUE, gradient=list(low="red", mid="white", high="blue"), seed = 123) # </w:t>
      </w:r>
      <w:proofErr w:type="spellStart"/>
      <w:r w:rsidRPr="002D22F1">
        <w:rPr>
          <w:rFonts w:ascii="Courier New" w:hAnsi="Courier New" w:cs="Courier New"/>
          <w:b/>
          <w:color w:val="00B050"/>
          <w:lang w:val="en-US"/>
        </w:rPr>
        <w:t>factoextra</w:t>
      </w:r>
      <w:proofErr w:type="spellEnd"/>
      <w:r w:rsidRPr="002D22F1">
        <w:rPr>
          <w:rFonts w:ascii="Courier New" w:hAnsi="Courier New" w:cs="Courier New"/>
          <w:b/>
          <w:color w:val="00B050"/>
          <w:lang w:val="en-US"/>
        </w:rPr>
        <w:t>::</w:t>
      </w:r>
      <w:r w:rsidR="00F67A71" w:rsidRPr="002D22F1">
        <w:rPr>
          <w:rFonts w:ascii="Courier New" w:hAnsi="Courier New" w:cs="Courier New"/>
          <w:b/>
          <w:color w:val="00B050"/>
          <w:lang w:val="en-US"/>
        </w:rPr>
        <w:t xml:space="preserve"> #</w:t>
      </w:r>
      <w:r w:rsidR="0038242C" w:rsidRPr="002D22F1">
        <w:rPr>
          <w:rFonts w:ascii="Courier New" w:hAnsi="Courier New" w:cs="Courier New"/>
          <w:b/>
          <w:color w:val="00B050"/>
          <w:lang w:val="en-US"/>
        </w:rPr>
        <w:t>interpretation as in table</w:t>
      </w:r>
    </w:p>
    <w:p w14:paraId="06FDEB97" w14:textId="77777777" w:rsidR="00D6013D" w:rsidRPr="002D22F1" w:rsidRDefault="00D6013D" w:rsidP="00D6013D">
      <w:pPr>
        <w:spacing w:after="0" w:line="240" w:lineRule="auto"/>
        <w:rPr>
          <w:rFonts w:ascii="Courier New" w:hAnsi="Courier New" w:cs="Courier New"/>
          <w:lang w:val="en-US"/>
        </w:rPr>
      </w:pPr>
    </w:p>
    <w:tbl>
      <w:tblPr>
        <w:tblStyle w:val="Tabela-Siatka"/>
        <w:tblW w:w="0" w:type="auto"/>
        <w:tblInd w:w="108" w:type="dxa"/>
        <w:tblLook w:val="04A0" w:firstRow="1" w:lastRow="0" w:firstColumn="1" w:lastColumn="0" w:noHBand="0" w:noVBand="1"/>
      </w:tblPr>
      <w:tblGrid>
        <w:gridCol w:w="5387"/>
        <w:gridCol w:w="4840"/>
      </w:tblGrid>
      <w:tr w:rsidR="00D6013D" w:rsidRPr="002D22F1" w14:paraId="01D7118B" w14:textId="77777777" w:rsidTr="002D22F1">
        <w:trPr>
          <w:trHeight w:val="3388"/>
        </w:trPr>
        <w:tc>
          <w:tcPr>
            <w:tcW w:w="5387" w:type="dxa"/>
          </w:tcPr>
          <w:p w14:paraId="5643A35F" w14:textId="77777777" w:rsidR="00F67A71" w:rsidRPr="002D22F1" w:rsidRDefault="00F67A71" w:rsidP="00F67A71">
            <w:pPr>
              <w:rPr>
                <w:rFonts w:ascii="Courier New" w:hAnsi="Courier New" w:cs="Courier New"/>
                <w:lang w:val="en-US"/>
              </w:rPr>
            </w:pPr>
            <w:r w:rsidRPr="002D22F1">
              <w:rPr>
                <w:rFonts w:ascii="Courier New" w:hAnsi="Courier New" w:cs="Courier New"/>
                <w:lang w:val="en-US"/>
              </w:rPr>
              <w:t>$</w:t>
            </w:r>
            <w:proofErr w:type="spellStart"/>
            <w:r w:rsidRPr="002D22F1">
              <w:rPr>
                <w:rFonts w:ascii="Courier New" w:hAnsi="Courier New" w:cs="Courier New"/>
                <w:lang w:val="en-US"/>
              </w:rPr>
              <w:t>hopkins_stat</w:t>
            </w:r>
            <w:proofErr w:type="spellEnd"/>
          </w:p>
          <w:p w14:paraId="7BDF5118" w14:textId="77777777" w:rsidR="00D6013D" w:rsidRPr="002D22F1" w:rsidRDefault="00F67A71" w:rsidP="00F67A71">
            <w:pPr>
              <w:rPr>
                <w:rFonts w:ascii="Courier New" w:hAnsi="Courier New" w:cs="Courier New"/>
                <w:lang w:val="en-US"/>
              </w:rPr>
            </w:pPr>
            <w:r w:rsidRPr="002D22F1">
              <w:rPr>
                <w:rFonts w:ascii="Courier New" w:hAnsi="Courier New" w:cs="Courier New"/>
                <w:lang w:val="en-US"/>
              </w:rPr>
              <w:t>[1] 0.9658775</w:t>
            </w:r>
          </w:p>
          <w:p w14:paraId="413700E7" w14:textId="77777777" w:rsidR="008A1160" w:rsidRPr="002D22F1" w:rsidRDefault="008A1160" w:rsidP="00983DD0">
            <w:pPr>
              <w:rPr>
                <w:rFonts w:ascii="Courier New" w:hAnsi="Courier New" w:cs="Courier New"/>
                <w:lang w:val="en-US"/>
              </w:rPr>
            </w:pPr>
          </w:p>
          <w:p w14:paraId="762A6911" w14:textId="77777777" w:rsidR="008A1160" w:rsidRPr="002D22F1" w:rsidRDefault="008A1160" w:rsidP="00983DD0">
            <w:pPr>
              <w:rPr>
                <w:rFonts w:ascii="Courier New" w:hAnsi="Courier New" w:cs="Courier New"/>
                <w:b/>
                <w:lang w:val="en-US"/>
              </w:rPr>
            </w:pPr>
            <w:r w:rsidRPr="002D22F1">
              <w:rPr>
                <w:rFonts w:ascii="Courier New" w:hAnsi="Courier New" w:cs="Courier New"/>
                <w:b/>
                <w:lang w:val="en-US"/>
              </w:rPr>
              <w:t xml:space="preserve">Data are </w:t>
            </w:r>
            <w:proofErr w:type="spellStart"/>
            <w:r w:rsidRPr="002D22F1">
              <w:rPr>
                <w:rFonts w:ascii="Courier New" w:hAnsi="Courier New" w:cs="Courier New"/>
                <w:b/>
                <w:lang w:val="en-US"/>
              </w:rPr>
              <w:t>clusterable</w:t>
            </w:r>
            <w:proofErr w:type="spellEnd"/>
            <w:r w:rsidRPr="002D22F1">
              <w:rPr>
                <w:rFonts w:ascii="Courier New" w:hAnsi="Courier New" w:cs="Courier New"/>
                <w:b/>
                <w:lang w:val="en-US"/>
              </w:rPr>
              <w:t xml:space="preserve"> (clusters visible).</w:t>
            </w:r>
          </w:p>
        </w:tc>
        <w:tc>
          <w:tcPr>
            <w:tcW w:w="4840" w:type="dxa"/>
          </w:tcPr>
          <w:p w14:paraId="540DB87F" w14:textId="77777777" w:rsidR="00D6013D" w:rsidRPr="002D22F1" w:rsidRDefault="00D6013D" w:rsidP="00983DD0">
            <w:pPr>
              <w:rPr>
                <w:rFonts w:ascii="Courier New" w:hAnsi="Courier New" w:cs="Courier New"/>
                <w:b/>
                <w:lang w:val="en-US"/>
              </w:rPr>
            </w:pPr>
            <w:r w:rsidRPr="002D22F1">
              <w:rPr>
                <w:rFonts w:ascii="Courier New" w:hAnsi="Courier New" w:cs="Courier New"/>
                <w:b/>
                <w:lang w:val="en-US"/>
              </w:rPr>
              <w:t>$plot</w:t>
            </w:r>
          </w:p>
          <w:p w14:paraId="2D6BBBC7" w14:textId="77777777" w:rsidR="00D6013D" w:rsidRPr="002D22F1" w:rsidRDefault="00F67A71" w:rsidP="00983DD0">
            <w:pPr>
              <w:rPr>
                <w:rFonts w:ascii="Courier New" w:hAnsi="Courier New" w:cs="Courier New"/>
                <w:b/>
                <w:highlight w:val="cyan"/>
                <w:lang w:val="en-US"/>
              </w:rPr>
            </w:pPr>
            <w:r w:rsidRPr="002D22F1">
              <w:rPr>
                <w:noProof/>
                <w:lang w:eastAsia="pl-PL"/>
              </w:rPr>
              <w:drawing>
                <wp:inline distT="0" distB="0" distL="0" distR="0" wp14:anchorId="111305B3" wp14:editId="21CE6225">
                  <wp:extent cx="1859280" cy="1856348"/>
                  <wp:effectExtent l="0" t="0" r="762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2637" cy="1889652"/>
                          </a:xfrm>
                          <a:prstGeom prst="rect">
                            <a:avLst/>
                          </a:prstGeom>
                        </pic:spPr>
                      </pic:pic>
                    </a:graphicData>
                  </a:graphic>
                </wp:inline>
              </w:drawing>
            </w:r>
          </w:p>
          <w:p w14:paraId="190F7A64" w14:textId="77777777" w:rsidR="00D6013D" w:rsidRPr="002D22F1" w:rsidRDefault="00D6013D" w:rsidP="00983DD0">
            <w:pPr>
              <w:rPr>
                <w:rFonts w:ascii="Courier New" w:hAnsi="Courier New" w:cs="Courier New"/>
                <w:lang w:val="en-US"/>
              </w:rPr>
            </w:pPr>
          </w:p>
        </w:tc>
      </w:tr>
    </w:tbl>
    <w:p w14:paraId="32C8B25A" w14:textId="77777777" w:rsidR="00D6013D" w:rsidRPr="002D22F1" w:rsidRDefault="00D6013D" w:rsidP="00D6013D">
      <w:pPr>
        <w:spacing w:after="0" w:line="240" w:lineRule="auto"/>
        <w:rPr>
          <w:rFonts w:ascii="Courier New" w:hAnsi="Courier New" w:cs="Courier New"/>
          <w:lang w:val="en-US"/>
        </w:rPr>
      </w:pPr>
    </w:p>
    <w:p w14:paraId="586EEAA8" w14:textId="77777777" w:rsidR="007624CE" w:rsidRPr="002D22F1" w:rsidRDefault="007624CE" w:rsidP="007624CE">
      <w:pPr>
        <w:spacing w:after="0" w:line="240" w:lineRule="auto"/>
        <w:rPr>
          <w:lang w:val="en-US"/>
        </w:rPr>
      </w:pPr>
      <w:r w:rsidRPr="002D22F1">
        <w:rPr>
          <w:lang w:val="en-US"/>
        </w:rPr>
        <w:t>Observations / comments:</w:t>
      </w:r>
    </w:p>
    <w:p w14:paraId="322D1635" w14:textId="77777777" w:rsidR="007624CE" w:rsidRPr="002D22F1" w:rsidRDefault="00467423" w:rsidP="007624CE">
      <w:pPr>
        <w:pStyle w:val="Akapitzlist"/>
        <w:numPr>
          <w:ilvl w:val="0"/>
          <w:numId w:val="3"/>
        </w:numPr>
        <w:spacing w:after="0" w:line="240" w:lineRule="auto"/>
        <w:rPr>
          <w:lang w:val="en-US"/>
        </w:rPr>
      </w:pPr>
      <w:r w:rsidRPr="002D22F1">
        <w:rPr>
          <w:lang w:val="en-US"/>
        </w:rPr>
        <w:t xml:space="preserve">In Hopkins statistic we interpret mainly the value of statistics, figure which appears automatically is a dissimilarity matrix, which is </w:t>
      </w:r>
      <w:proofErr w:type="spellStart"/>
      <w:r w:rsidRPr="002D22F1">
        <w:rPr>
          <w:lang w:val="en-US"/>
        </w:rPr>
        <w:t>analysed</w:t>
      </w:r>
      <w:proofErr w:type="spellEnd"/>
      <w:r w:rsidRPr="002D22F1">
        <w:rPr>
          <w:lang w:val="en-US"/>
        </w:rPr>
        <w:t xml:space="preserve"> below</w:t>
      </w:r>
    </w:p>
    <w:p w14:paraId="06B9CDAB" w14:textId="77777777" w:rsidR="00021AD4" w:rsidRPr="002D22F1" w:rsidRDefault="00021AD4" w:rsidP="007624CE">
      <w:pPr>
        <w:pStyle w:val="Akapitzlist"/>
        <w:numPr>
          <w:ilvl w:val="0"/>
          <w:numId w:val="3"/>
        </w:numPr>
        <w:spacing w:after="0" w:line="240" w:lineRule="auto"/>
        <w:rPr>
          <w:lang w:val="en-US"/>
        </w:rPr>
      </w:pPr>
      <w:r w:rsidRPr="002D22F1">
        <w:rPr>
          <w:lang w:val="en-US"/>
        </w:rPr>
        <w:t xml:space="preserve">We do not need any significance test, as the comparison with the reference distribution is inherited in the function itself. </w:t>
      </w:r>
    </w:p>
    <w:p w14:paraId="2113C781" w14:textId="77777777" w:rsidR="00580137" w:rsidRPr="002D22F1" w:rsidRDefault="00D6013D" w:rsidP="00580137">
      <w:pPr>
        <w:pStyle w:val="Styl1"/>
        <w:rPr>
          <w:rFonts w:eastAsia="Times New Roman"/>
          <w:szCs w:val="22"/>
          <w:lang w:eastAsia="pl-PL"/>
        </w:rPr>
      </w:pPr>
      <w:bookmarkStart w:id="6" w:name="_Toc84882690"/>
      <w:r w:rsidRPr="002D22F1">
        <w:rPr>
          <w:rFonts w:eastAsia="Times New Roman"/>
          <w:szCs w:val="22"/>
          <w:lang w:eastAsia="pl-PL"/>
        </w:rPr>
        <w:lastRenderedPageBreak/>
        <w:t>#</w:t>
      </w:r>
      <w:r w:rsidR="00580137" w:rsidRPr="002D22F1">
        <w:rPr>
          <w:rFonts w:eastAsia="Times New Roman"/>
          <w:szCs w:val="22"/>
          <w:lang w:eastAsia="pl-PL"/>
        </w:rPr>
        <w:t>#</w:t>
      </w:r>
      <w:r w:rsidRPr="002D22F1">
        <w:rPr>
          <w:rFonts w:eastAsia="Times New Roman"/>
          <w:szCs w:val="22"/>
          <w:lang w:eastAsia="pl-PL"/>
        </w:rPr>
        <w:t xml:space="preserve"> </w:t>
      </w:r>
      <w:r w:rsidR="00580137" w:rsidRPr="002D22F1">
        <w:rPr>
          <w:rFonts w:eastAsia="Times New Roman"/>
          <w:szCs w:val="22"/>
          <w:lang w:eastAsia="pl-PL"/>
        </w:rPr>
        <w:t>0</w:t>
      </w:r>
      <w:r w:rsidR="00AC11DF" w:rsidRPr="002D22F1">
        <w:rPr>
          <w:rFonts w:eastAsia="Times New Roman"/>
          <w:szCs w:val="22"/>
          <w:lang w:eastAsia="pl-PL"/>
        </w:rPr>
        <w:t>4</w:t>
      </w:r>
      <w:r w:rsidR="00580137" w:rsidRPr="002D22F1">
        <w:rPr>
          <w:rFonts w:eastAsia="Times New Roman"/>
          <w:szCs w:val="22"/>
          <w:lang w:eastAsia="pl-PL"/>
        </w:rPr>
        <w:t>. V</w:t>
      </w:r>
      <w:r w:rsidRPr="002D22F1">
        <w:rPr>
          <w:rFonts w:eastAsia="Times New Roman"/>
          <w:szCs w:val="22"/>
          <w:lang w:eastAsia="pl-PL"/>
        </w:rPr>
        <w:t>isual assessment</w:t>
      </w:r>
      <w:r w:rsidR="00580137" w:rsidRPr="002D22F1">
        <w:rPr>
          <w:rFonts w:eastAsia="Times New Roman"/>
          <w:szCs w:val="22"/>
          <w:lang w:eastAsia="pl-PL"/>
        </w:rPr>
        <w:t xml:space="preserve"> of </w:t>
      </w:r>
      <w:r w:rsidR="005008F5" w:rsidRPr="002D22F1">
        <w:rPr>
          <w:rFonts w:eastAsia="Times New Roman"/>
          <w:szCs w:val="22"/>
          <w:lang w:eastAsia="pl-PL"/>
        </w:rPr>
        <w:t xml:space="preserve">ordered </w:t>
      </w:r>
      <w:r w:rsidR="00580137" w:rsidRPr="002D22F1">
        <w:rPr>
          <w:rFonts w:eastAsia="Times New Roman"/>
          <w:szCs w:val="22"/>
          <w:lang w:eastAsia="pl-PL"/>
        </w:rPr>
        <w:t>dissimilarity matrix</w:t>
      </w:r>
      <w:r w:rsidR="005008F5" w:rsidRPr="002D22F1">
        <w:rPr>
          <w:rFonts w:eastAsia="Times New Roman"/>
          <w:szCs w:val="22"/>
          <w:lang w:eastAsia="pl-PL"/>
        </w:rPr>
        <w:t xml:space="preserve"> (ODM)</w:t>
      </w:r>
      <w:bookmarkEnd w:id="6"/>
    </w:p>
    <w:p w14:paraId="0ED9640D" w14:textId="77777777" w:rsidR="00580137" w:rsidRPr="002D22F1" w:rsidRDefault="00580137" w:rsidP="005801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lang w:val="en-US" w:eastAsia="pl-PL"/>
        </w:rPr>
      </w:pPr>
    </w:p>
    <w:p w14:paraId="44E00570" w14:textId="77777777" w:rsidR="00C42230" w:rsidRPr="002D22F1" w:rsidRDefault="00580137" w:rsidP="00C4223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 xml:space="preserve">The figure as below appears also as an accompanying graphics to the </w:t>
      </w:r>
      <w:r w:rsidR="00C42230" w:rsidRPr="002D22F1">
        <w:rPr>
          <w:rFonts w:eastAsia="Times New Roman" w:cstheme="minorHAnsi"/>
          <w:lang w:val="en-US" w:eastAsia="pl-PL"/>
        </w:rPr>
        <w:t>Hopkins statistics. It can be obtained in at least two ways:</w:t>
      </w:r>
    </w:p>
    <w:p w14:paraId="613D74CC" w14:textId="77777777" w:rsidR="00C42230" w:rsidRPr="002D22F1" w:rsidRDefault="00C42230" w:rsidP="00C42230">
      <w:pPr>
        <w:pStyle w:val="Akapitzlist"/>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 xml:space="preserve">with </w:t>
      </w:r>
      <w:proofErr w:type="spellStart"/>
      <w:proofErr w:type="gramStart"/>
      <w:r w:rsidR="00D6013D" w:rsidRPr="002D22F1">
        <w:rPr>
          <w:rStyle w:val="paren"/>
          <w:rFonts w:cstheme="minorHAnsi"/>
          <w:b/>
          <w:lang w:val="en-US"/>
        </w:rPr>
        <w:t>factoextra</w:t>
      </w:r>
      <w:proofErr w:type="spellEnd"/>
      <w:r w:rsidR="00D6013D" w:rsidRPr="002D22F1">
        <w:rPr>
          <w:rStyle w:val="paren"/>
          <w:rFonts w:cstheme="minorHAnsi"/>
          <w:b/>
          <w:lang w:val="en-US"/>
        </w:rPr>
        <w:t>::</w:t>
      </w:r>
      <w:proofErr w:type="spellStart"/>
      <w:proofErr w:type="gramEnd"/>
      <w:r w:rsidR="00D6013D" w:rsidRPr="002D22F1">
        <w:rPr>
          <w:rFonts w:cstheme="minorHAnsi"/>
          <w:b/>
          <w:lang w:val="en-US"/>
        </w:rPr>
        <w:t>get_clust_tendency</w:t>
      </w:r>
      <w:proofErr w:type="spellEnd"/>
      <w:r w:rsidR="00D6013D" w:rsidRPr="002D22F1">
        <w:rPr>
          <w:rFonts w:cstheme="minorHAnsi"/>
          <w:b/>
          <w:lang w:val="en-US"/>
        </w:rPr>
        <w:t>()</w:t>
      </w:r>
    </w:p>
    <w:p w14:paraId="0DB6B185" w14:textId="77777777" w:rsidR="00C42230" w:rsidRPr="002D22F1" w:rsidRDefault="00C42230" w:rsidP="00580137">
      <w:pPr>
        <w:pStyle w:val="Akapitzlist"/>
        <w:numPr>
          <w:ilvl w:val="0"/>
          <w:numId w:val="3"/>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sidRPr="002D22F1">
        <w:rPr>
          <w:rFonts w:cstheme="minorHAnsi"/>
          <w:lang w:val="en-US"/>
        </w:rPr>
        <w:t xml:space="preserve">with </w:t>
      </w:r>
      <w:proofErr w:type="spellStart"/>
      <w:proofErr w:type="gramStart"/>
      <w:r w:rsidRPr="002D22F1">
        <w:rPr>
          <w:rStyle w:val="paren"/>
          <w:rFonts w:cstheme="minorHAnsi"/>
          <w:b/>
          <w:lang w:val="en-US"/>
        </w:rPr>
        <w:t>factoextra</w:t>
      </w:r>
      <w:proofErr w:type="spellEnd"/>
      <w:r w:rsidRPr="002D22F1">
        <w:rPr>
          <w:rStyle w:val="paren"/>
          <w:rFonts w:cstheme="minorHAnsi"/>
          <w:b/>
          <w:lang w:val="en-US"/>
        </w:rPr>
        <w:t>::</w:t>
      </w:r>
      <w:proofErr w:type="spellStart"/>
      <w:proofErr w:type="gramEnd"/>
      <w:r w:rsidRPr="002D22F1">
        <w:rPr>
          <w:rFonts w:cstheme="minorHAnsi"/>
          <w:b/>
          <w:lang w:val="en-US"/>
        </w:rPr>
        <w:t>fviz_dist</w:t>
      </w:r>
      <w:proofErr w:type="spellEnd"/>
      <w:r w:rsidRPr="002D22F1">
        <w:rPr>
          <w:rFonts w:cstheme="minorHAnsi"/>
          <w:b/>
          <w:lang w:val="en-US"/>
        </w:rPr>
        <w:t>()</w:t>
      </w:r>
    </w:p>
    <w:p w14:paraId="34C4F503" w14:textId="77777777" w:rsidR="00C42230" w:rsidRPr="002D22F1" w:rsidRDefault="00C42230" w:rsidP="005801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p>
    <w:p w14:paraId="02F848B0"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b/>
          <w:lang w:val="en-US"/>
        </w:rPr>
      </w:pPr>
      <w:r w:rsidRPr="002D22F1">
        <w:rPr>
          <w:rStyle w:val="identifier"/>
          <w:rFonts w:cstheme="minorHAnsi"/>
          <w:b/>
          <w:lang w:val="en-US"/>
        </w:rPr>
        <w:t xml:space="preserve">Plotting </w:t>
      </w:r>
      <w:r w:rsidR="00C42230" w:rsidRPr="002D22F1">
        <w:rPr>
          <w:rStyle w:val="identifier"/>
          <w:rFonts w:cstheme="minorHAnsi"/>
          <w:b/>
          <w:lang w:val="en-US"/>
        </w:rPr>
        <w:t xml:space="preserve">the </w:t>
      </w:r>
      <w:r w:rsidRPr="002D22F1">
        <w:rPr>
          <w:rStyle w:val="identifier"/>
          <w:rFonts w:cstheme="minorHAnsi"/>
          <w:b/>
          <w:lang w:val="en-US"/>
        </w:rPr>
        <w:t>Ordered Dissimilarity Matrix</w:t>
      </w:r>
    </w:p>
    <w:p w14:paraId="0A093E30" w14:textId="77777777" w:rsidR="00D6013D" w:rsidRPr="002D22F1" w:rsidRDefault="00D6013D" w:rsidP="00D6013D">
      <w:pPr>
        <w:pStyle w:val="NormalnyWeb"/>
        <w:spacing w:before="0" w:beforeAutospacing="0" w:after="0" w:afterAutospacing="0"/>
        <w:jc w:val="both"/>
        <w:rPr>
          <w:rFonts w:asciiTheme="minorHAnsi" w:hAnsiTheme="minorHAnsi" w:cstheme="minorHAnsi"/>
          <w:color w:val="021B34"/>
          <w:sz w:val="22"/>
          <w:szCs w:val="22"/>
          <w:lang w:val="en-US"/>
        </w:rPr>
      </w:pPr>
      <w:r w:rsidRPr="002D22F1">
        <w:rPr>
          <w:rFonts w:asciiTheme="minorHAnsi" w:hAnsiTheme="minorHAnsi" w:cstheme="minorHAnsi"/>
          <w:color w:val="021B34"/>
          <w:sz w:val="22"/>
          <w:szCs w:val="22"/>
          <w:lang w:val="en-US"/>
        </w:rPr>
        <w:t>1.Compute the dissimilarity matrix (DM) between the objects in the data set (Euclidean distance or other)</w:t>
      </w:r>
    </w:p>
    <w:p w14:paraId="1FA37E66" w14:textId="77777777" w:rsidR="00D6013D" w:rsidRPr="002D22F1" w:rsidRDefault="00D6013D" w:rsidP="00D6013D">
      <w:pPr>
        <w:pStyle w:val="NormalnyWeb"/>
        <w:spacing w:before="0" w:beforeAutospacing="0" w:after="0" w:afterAutospacing="0"/>
        <w:jc w:val="both"/>
        <w:rPr>
          <w:rFonts w:asciiTheme="minorHAnsi" w:hAnsiTheme="minorHAnsi" w:cstheme="minorHAnsi"/>
          <w:color w:val="021B34"/>
          <w:sz w:val="22"/>
          <w:szCs w:val="22"/>
          <w:lang w:val="en-US"/>
        </w:rPr>
      </w:pPr>
      <w:r w:rsidRPr="002D22F1">
        <w:rPr>
          <w:rFonts w:asciiTheme="minorHAnsi" w:hAnsiTheme="minorHAnsi" w:cstheme="minorHAnsi"/>
          <w:color w:val="021B34"/>
          <w:sz w:val="22"/>
          <w:szCs w:val="22"/>
          <w:lang w:val="en-US"/>
        </w:rPr>
        <w:t>2. Reorder the DM to put similar objects close to one another and plot - one gets an ordered dissimilarity matrix (ODM)</w:t>
      </w:r>
    </w:p>
    <w:p w14:paraId="5E34DA0C" w14:textId="77777777" w:rsidR="00D6013D" w:rsidRPr="002D22F1" w:rsidRDefault="0038242C"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r w:rsidRPr="002D22F1">
        <w:rPr>
          <w:rStyle w:val="identifier"/>
          <w:rFonts w:cstheme="minorHAnsi"/>
          <w:lang w:val="en-US"/>
        </w:rPr>
        <w:tab/>
      </w:r>
      <w:r w:rsidR="00D6013D" w:rsidRPr="002D22F1">
        <w:rPr>
          <w:rStyle w:val="identifier"/>
          <w:rFonts w:cstheme="minorHAnsi"/>
          <w:lang w:val="en-US"/>
        </w:rPr>
        <w:t>result blue</w:t>
      </w:r>
      <w:r w:rsidR="00C42230" w:rsidRPr="002D22F1">
        <w:rPr>
          <w:rStyle w:val="identifier"/>
          <w:rFonts w:cstheme="minorHAnsi"/>
          <w:lang w:val="en-US"/>
        </w:rPr>
        <w:t xml:space="preserve"> (violet)</w:t>
      </w:r>
      <w:r w:rsidR="00D6013D" w:rsidRPr="002D22F1">
        <w:rPr>
          <w:rStyle w:val="identifier"/>
          <w:rFonts w:cstheme="minorHAnsi"/>
          <w:lang w:val="en-US"/>
        </w:rPr>
        <w:t xml:space="preserve">: high distance </w:t>
      </w:r>
      <w:r w:rsidR="00D6013D" w:rsidRPr="002D22F1">
        <w:rPr>
          <w:rStyle w:val="identifier"/>
          <w:rFonts w:cstheme="minorHAnsi"/>
          <w:lang w:val="en-US"/>
        </w:rPr>
        <w:sym w:font="Wingdings" w:char="F0E0"/>
      </w:r>
      <w:r w:rsidR="00D6013D" w:rsidRPr="002D22F1">
        <w:rPr>
          <w:rStyle w:val="identifier"/>
          <w:rFonts w:cstheme="minorHAnsi"/>
          <w:lang w:val="en-US"/>
        </w:rPr>
        <w:t xml:space="preserve"> high dissimilarity </w:t>
      </w:r>
      <w:r w:rsidR="00D6013D" w:rsidRPr="002D22F1">
        <w:rPr>
          <w:rStyle w:val="identifier"/>
          <w:rFonts w:cstheme="minorHAnsi"/>
          <w:lang w:val="en-US"/>
        </w:rPr>
        <w:sym w:font="Wingdings" w:char="F0E0"/>
      </w:r>
      <w:r w:rsidR="00D6013D" w:rsidRPr="002D22F1">
        <w:rPr>
          <w:rStyle w:val="identifier"/>
          <w:rFonts w:cstheme="minorHAnsi"/>
          <w:lang w:val="en-US"/>
        </w:rPr>
        <w:t xml:space="preserve"> low similarity </w:t>
      </w:r>
    </w:p>
    <w:p w14:paraId="2C9DE87F" w14:textId="77777777" w:rsidR="00D6013D" w:rsidRPr="002D22F1" w:rsidRDefault="0038242C"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r w:rsidRPr="002D22F1">
        <w:rPr>
          <w:rStyle w:val="identifier"/>
          <w:rFonts w:cstheme="minorHAnsi"/>
          <w:lang w:val="en-US"/>
        </w:rPr>
        <w:tab/>
      </w:r>
      <w:r w:rsidR="00D6013D" w:rsidRPr="002D22F1">
        <w:rPr>
          <w:rStyle w:val="identifier"/>
          <w:rFonts w:cstheme="minorHAnsi"/>
          <w:lang w:val="en-US"/>
        </w:rPr>
        <w:t>result red</w:t>
      </w:r>
      <w:r w:rsidR="00C42230" w:rsidRPr="002D22F1">
        <w:rPr>
          <w:rStyle w:val="identifier"/>
          <w:rFonts w:cstheme="minorHAnsi"/>
          <w:lang w:val="en-US"/>
        </w:rPr>
        <w:t xml:space="preserve"> (pink)</w:t>
      </w:r>
      <w:r w:rsidR="00D6013D" w:rsidRPr="002D22F1">
        <w:rPr>
          <w:rStyle w:val="identifier"/>
          <w:rFonts w:cstheme="minorHAnsi"/>
          <w:lang w:val="en-US"/>
        </w:rPr>
        <w:t xml:space="preserve">: low distance </w:t>
      </w:r>
      <w:r w:rsidR="00D6013D" w:rsidRPr="002D22F1">
        <w:rPr>
          <w:rStyle w:val="identifier"/>
          <w:rFonts w:cstheme="minorHAnsi"/>
          <w:lang w:val="en-US"/>
        </w:rPr>
        <w:sym w:font="Wingdings" w:char="F0E0"/>
      </w:r>
      <w:r w:rsidR="00D6013D" w:rsidRPr="002D22F1">
        <w:rPr>
          <w:rStyle w:val="identifier"/>
          <w:rFonts w:cstheme="minorHAnsi"/>
          <w:lang w:val="en-US"/>
        </w:rPr>
        <w:t xml:space="preserve"> low dissimilarity </w:t>
      </w:r>
      <w:r w:rsidR="00D6013D" w:rsidRPr="002D22F1">
        <w:rPr>
          <w:rStyle w:val="identifier"/>
          <w:rFonts w:cstheme="minorHAnsi"/>
          <w:lang w:val="en-US"/>
        </w:rPr>
        <w:sym w:font="Wingdings" w:char="F0E0"/>
      </w:r>
      <w:r w:rsidR="00D6013D" w:rsidRPr="002D22F1">
        <w:rPr>
          <w:rStyle w:val="identifier"/>
          <w:rFonts w:cstheme="minorHAnsi"/>
          <w:lang w:val="en-US"/>
        </w:rPr>
        <w:t xml:space="preserve"> high similarity </w:t>
      </w:r>
    </w:p>
    <w:p w14:paraId="40ED221C"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r w:rsidRPr="002D22F1">
        <w:rPr>
          <w:rStyle w:val="identifier"/>
          <w:rFonts w:cstheme="minorHAnsi"/>
          <w:lang w:val="en-US"/>
        </w:rPr>
        <w:t xml:space="preserve">interpretation: clustering tendency is present when blocks of </w:t>
      </w:r>
      <w:proofErr w:type="spellStart"/>
      <w:r w:rsidRPr="002D22F1">
        <w:rPr>
          <w:rStyle w:val="identifier"/>
          <w:rFonts w:cstheme="minorHAnsi"/>
          <w:lang w:val="en-US"/>
        </w:rPr>
        <w:t>colours</w:t>
      </w:r>
      <w:proofErr w:type="spellEnd"/>
      <w:r w:rsidRPr="002D22F1">
        <w:rPr>
          <w:rStyle w:val="identifier"/>
          <w:rFonts w:cstheme="minorHAnsi"/>
          <w:lang w:val="en-US"/>
        </w:rPr>
        <w:t xml:space="preserve"> are visible</w:t>
      </w:r>
    </w:p>
    <w:p w14:paraId="64425B12"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r w:rsidRPr="002D22F1">
        <w:rPr>
          <w:rStyle w:val="identifier"/>
          <w:rFonts w:cstheme="minorHAnsi"/>
          <w:lang w:val="en-US"/>
        </w:rPr>
        <w:t>random data - when ordered data look like unordered data</w:t>
      </w:r>
    </w:p>
    <w:p w14:paraId="60ACA5A4"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p>
    <w:p w14:paraId="5A5B7831"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b/>
          <w:lang w:val="en-US"/>
        </w:rPr>
      </w:pPr>
      <w:r w:rsidRPr="002D22F1">
        <w:rPr>
          <w:rStyle w:val="identifier"/>
          <w:rFonts w:cstheme="minorHAnsi"/>
          <w:b/>
          <w:lang w:val="en-US"/>
        </w:rPr>
        <w:t xml:space="preserve"># </w:t>
      </w:r>
      <w:proofErr w:type="gramStart"/>
      <w:r w:rsidRPr="002D22F1">
        <w:rPr>
          <w:rStyle w:val="identifier"/>
          <w:rFonts w:cstheme="minorHAnsi"/>
          <w:b/>
          <w:lang w:val="en-US"/>
        </w:rPr>
        <w:t>two</w:t>
      </w:r>
      <w:proofErr w:type="gramEnd"/>
      <w:r w:rsidRPr="002D22F1">
        <w:rPr>
          <w:rStyle w:val="identifier"/>
          <w:rFonts w:cstheme="minorHAnsi"/>
          <w:b/>
          <w:lang w:val="en-US"/>
        </w:rPr>
        <w:t xml:space="preserve"> commands for distance (dissimilarity) are possible</w:t>
      </w:r>
    </w:p>
    <w:p w14:paraId="021ED40F"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proofErr w:type="gramStart"/>
      <w:r w:rsidRPr="002D22F1">
        <w:rPr>
          <w:rStyle w:val="identifier"/>
          <w:rFonts w:cstheme="minorHAnsi"/>
          <w:b/>
          <w:lang w:val="en-US"/>
        </w:rPr>
        <w:t>stats::</w:t>
      </w:r>
      <w:proofErr w:type="gramEnd"/>
      <w:r w:rsidRPr="002D22F1">
        <w:rPr>
          <w:rStyle w:val="identifier"/>
          <w:rFonts w:cstheme="minorHAnsi"/>
          <w:b/>
          <w:lang w:val="en-US"/>
        </w:rPr>
        <w:t xml:space="preserve"> </w:t>
      </w:r>
      <w:proofErr w:type="spellStart"/>
      <w:r w:rsidRPr="002D22F1">
        <w:rPr>
          <w:rStyle w:val="identifier"/>
          <w:rFonts w:cstheme="minorHAnsi"/>
          <w:b/>
          <w:lang w:val="en-US"/>
        </w:rPr>
        <w:t>dist</w:t>
      </w:r>
      <w:proofErr w:type="spellEnd"/>
      <w:r w:rsidRPr="002D22F1">
        <w:rPr>
          <w:rStyle w:val="identifier"/>
          <w:rFonts w:cstheme="minorHAnsi"/>
          <w:b/>
          <w:lang w:val="en-US"/>
        </w:rPr>
        <w:t>()</w:t>
      </w:r>
      <w:r w:rsidRPr="002D22F1">
        <w:rPr>
          <w:rStyle w:val="identifier"/>
          <w:rFonts w:cstheme="minorHAnsi"/>
          <w:lang w:val="en-US"/>
        </w:rPr>
        <w:t xml:space="preserve"> is basic function, output in class </w:t>
      </w:r>
      <w:proofErr w:type="spellStart"/>
      <w:r w:rsidRPr="002D22F1">
        <w:rPr>
          <w:rStyle w:val="identifier"/>
          <w:rFonts w:cstheme="minorHAnsi"/>
          <w:lang w:val="en-US"/>
        </w:rPr>
        <w:t>dist</w:t>
      </w:r>
      <w:proofErr w:type="spellEnd"/>
    </w:p>
    <w:p w14:paraId="73B9F845"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lang w:val="en-US"/>
        </w:rPr>
      </w:pPr>
      <w:proofErr w:type="spellStart"/>
      <w:proofErr w:type="gramStart"/>
      <w:r w:rsidRPr="002D22F1">
        <w:rPr>
          <w:rStyle w:val="identifier"/>
          <w:rFonts w:cstheme="minorHAnsi"/>
          <w:b/>
          <w:lang w:val="en-US"/>
        </w:rPr>
        <w:t>factoextra</w:t>
      </w:r>
      <w:proofErr w:type="spellEnd"/>
      <w:r w:rsidRPr="002D22F1">
        <w:rPr>
          <w:rStyle w:val="identifier"/>
          <w:rFonts w:cstheme="minorHAnsi"/>
          <w:b/>
          <w:lang w:val="en-US"/>
        </w:rPr>
        <w:t>::</w:t>
      </w:r>
      <w:proofErr w:type="gramEnd"/>
      <w:r w:rsidRPr="002D22F1">
        <w:rPr>
          <w:rStyle w:val="identifier"/>
          <w:rFonts w:cstheme="minorHAnsi"/>
          <w:b/>
          <w:lang w:val="en-US"/>
        </w:rPr>
        <w:t xml:space="preserve"> </w:t>
      </w:r>
      <w:proofErr w:type="spellStart"/>
      <w:r w:rsidRPr="002D22F1">
        <w:rPr>
          <w:rStyle w:val="identifier"/>
          <w:rFonts w:cstheme="minorHAnsi"/>
          <w:b/>
          <w:lang w:val="en-US"/>
        </w:rPr>
        <w:t>get_dist</w:t>
      </w:r>
      <w:proofErr w:type="spellEnd"/>
      <w:r w:rsidRPr="002D22F1">
        <w:rPr>
          <w:rStyle w:val="identifier"/>
          <w:rFonts w:cstheme="minorHAnsi"/>
          <w:b/>
          <w:lang w:val="en-US"/>
        </w:rPr>
        <w:t>()</w:t>
      </w:r>
      <w:r w:rsidRPr="002D22F1">
        <w:rPr>
          <w:rStyle w:val="identifier"/>
          <w:rFonts w:cstheme="minorHAnsi"/>
          <w:lang w:val="en-US"/>
        </w:rPr>
        <w:t xml:space="preserve"> is tailored </w:t>
      </w:r>
      <w:proofErr w:type="spellStart"/>
      <w:r w:rsidRPr="002D22F1">
        <w:rPr>
          <w:rStyle w:val="identifier"/>
          <w:rFonts w:cstheme="minorHAnsi"/>
          <w:lang w:val="en-US"/>
        </w:rPr>
        <w:t>fuction</w:t>
      </w:r>
      <w:proofErr w:type="spellEnd"/>
      <w:r w:rsidRPr="002D22F1">
        <w:rPr>
          <w:rStyle w:val="identifier"/>
          <w:rFonts w:cstheme="minorHAnsi"/>
          <w:lang w:val="en-US"/>
        </w:rPr>
        <w:t xml:space="preserve">, output also in class </w:t>
      </w:r>
      <w:proofErr w:type="spellStart"/>
      <w:r w:rsidRPr="002D22F1">
        <w:rPr>
          <w:rStyle w:val="identifier"/>
          <w:rFonts w:cstheme="minorHAnsi"/>
          <w:lang w:val="en-US"/>
        </w:rPr>
        <w:t>dist</w:t>
      </w:r>
      <w:proofErr w:type="spellEnd"/>
    </w:p>
    <w:p w14:paraId="40767172"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cstheme="minorHAnsi"/>
          <w:color w:val="000000"/>
          <w:shd w:val="clear" w:color="auto" w:fill="FFFFFF"/>
          <w:lang w:val="en-GB"/>
        </w:rPr>
      </w:pPr>
      <w:proofErr w:type="spellStart"/>
      <w:proofErr w:type="gramStart"/>
      <w:r w:rsidRPr="002D22F1">
        <w:rPr>
          <w:rStyle w:val="identifier"/>
          <w:rFonts w:cstheme="minorHAnsi"/>
          <w:b/>
          <w:lang w:val="en-US"/>
        </w:rPr>
        <w:t>dist</w:t>
      </w:r>
      <w:proofErr w:type="spellEnd"/>
      <w:r w:rsidRPr="002D22F1">
        <w:rPr>
          <w:rStyle w:val="identifier"/>
          <w:rFonts w:cstheme="minorHAnsi"/>
          <w:b/>
          <w:lang w:val="en-US"/>
        </w:rPr>
        <w:t>(</w:t>
      </w:r>
      <w:proofErr w:type="gramEnd"/>
      <w:r w:rsidRPr="002D22F1">
        <w:rPr>
          <w:rStyle w:val="identifier"/>
          <w:rFonts w:cstheme="minorHAnsi"/>
          <w:b/>
          <w:lang w:val="en-US"/>
        </w:rPr>
        <w:t>)</w:t>
      </w:r>
      <w:r w:rsidRPr="002D22F1">
        <w:rPr>
          <w:rStyle w:val="identifier"/>
          <w:rFonts w:cstheme="minorHAnsi"/>
          <w:lang w:val="en-US"/>
        </w:rPr>
        <w:t xml:space="preserve"> allows for distances as </w:t>
      </w:r>
      <w:r w:rsidRPr="002D22F1">
        <w:rPr>
          <w:rStyle w:val="HTML-kod"/>
          <w:rFonts w:asciiTheme="minorHAnsi" w:eastAsiaTheme="minorHAnsi" w:hAnsiTheme="minorHAnsi" w:cstheme="minorHAnsi"/>
          <w:color w:val="000000"/>
          <w:sz w:val="22"/>
          <w:szCs w:val="22"/>
          <w:shd w:val="clear" w:color="auto" w:fill="FFFFFF"/>
          <w:lang w:val="en-GB"/>
        </w:rPr>
        <w:t>"</w:t>
      </w:r>
      <w:proofErr w:type="spellStart"/>
      <w:r w:rsidRPr="002D22F1">
        <w:rPr>
          <w:rStyle w:val="HTML-kod"/>
          <w:rFonts w:asciiTheme="minorHAnsi" w:eastAsiaTheme="minorHAnsi" w:hAnsiTheme="minorHAnsi" w:cstheme="minorHAnsi"/>
          <w:color w:val="000000"/>
          <w:sz w:val="22"/>
          <w:szCs w:val="22"/>
          <w:shd w:val="clear" w:color="auto" w:fill="FFFFFF"/>
          <w:lang w:val="en-GB"/>
        </w:rPr>
        <w:t>euclidean</w:t>
      </w:r>
      <w:proofErr w:type="spellEnd"/>
      <w:r w:rsidRPr="002D22F1">
        <w:rPr>
          <w:rStyle w:val="HTML-kod"/>
          <w:rFonts w:asciiTheme="minorHAnsi" w:eastAsiaTheme="minorHAnsi" w:hAnsiTheme="minorHAnsi" w:cstheme="minorHAnsi"/>
          <w:color w:val="000000"/>
          <w:sz w:val="22"/>
          <w:szCs w:val="22"/>
          <w:shd w:val="clear" w:color="auto" w:fill="FFFFFF"/>
          <w:lang w:val="en-GB"/>
        </w:rPr>
        <w:t>"</w:t>
      </w:r>
      <w:r w:rsidRPr="002D22F1">
        <w:rPr>
          <w:rFonts w:cstheme="minorHAnsi"/>
          <w:color w:val="000000"/>
          <w:shd w:val="clear" w:color="auto" w:fill="FFFFFF"/>
          <w:lang w:val="en-GB"/>
        </w:rPr>
        <w:t>, </w:t>
      </w:r>
      <w:r w:rsidRPr="002D22F1">
        <w:rPr>
          <w:rStyle w:val="HTML-kod"/>
          <w:rFonts w:asciiTheme="minorHAnsi" w:eastAsiaTheme="minorHAnsi" w:hAnsiTheme="minorHAnsi" w:cstheme="minorHAnsi"/>
          <w:color w:val="000000"/>
          <w:sz w:val="22"/>
          <w:szCs w:val="22"/>
          <w:shd w:val="clear" w:color="auto" w:fill="FFFFFF"/>
          <w:lang w:val="en-GB"/>
        </w:rPr>
        <w:t>"maximum"</w:t>
      </w:r>
      <w:r w:rsidRPr="002D22F1">
        <w:rPr>
          <w:rFonts w:cstheme="minorHAnsi"/>
          <w:color w:val="000000"/>
          <w:shd w:val="clear" w:color="auto" w:fill="FFFFFF"/>
          <w:lang w:val="en-GB"/>
        </w:rPr>
        <w:t xml:space="preserve">,  </w:t>
      </w:r>
      <w:r w:rsidRPr="002D22F1">
        <w:rPr>
          <w:rStyle w:val="HTML-kod"/>
          <w:rFonts w:asciiTheme="minorHAnsi" w:eastAsiaTheme="minorHAnsi" w:hAnsiTheme="minorHAnsi" w:cstheme="minorHAnsi"/>
          <w:color w:val="000000"/>
          <w:sz w:val="22"/>
          <w:szCs w:val="22"/>
          <w:shd w:val="clear" w:color="auto" w:fill="FFFFFF"/>
          <w:lang w:val="en-GB"/>
        </w:rPr>
        <w:t>"</w:t>
      </w:r>
      <w:proofErr w:type="spellStart"/>
      <w:r w:rsidRPr="002D22F1">
        <w:rPr>
          <w:rStyle w:val="HTML-kod"/>
          <w:rFonts w:asciiTheme="minorHAnsi" w:eastAsiaTheme="minorHAnsi" w:hAnsiTheme="minorHAnsi" w:cstheme="minorHAnsi"/>
          <w:color w:val="000000"/>
          <w:sz w:val="22"/>
          <w:szCs w:val="22"/>
          <w:shd w:val="clear" w:color="auto" w:fill="FFFFFF"/>
          <w:lang w:val="en-GB"/>
        </w:rPr>
        <w:t>manhattan</w:t>
      </w:r>
      <w:proofErr w:type="spellEnd"/>
      <w:r w:rsidRPr="002D22F1">
        <w:rPr>
          <w:rStyle w:val="HTML-kod"/>
          <w:rFonts w:asciiTheme="minorHAnsi" w:eastAsiaTheme="minorHAnsi" w:hAnsiTheme="minorHAnsi" w:cstheme="minorHAnsi"/>
          <w:color w:val="000000"/>
          <w:sz w:val="22"/>
          <w:szCs w:val="22"/>
          <w:shd w:val="clear" w:color="auto" w:fill="FFFFFF"/>
          <w:lang w:val="en-GB"/>
        </w:rPr>
        <w:t>"</w:t>
      </w:r>
      <w:r w:rsidRPr="002D22F1">
        <w:rPr>
          <w:rFonts w:cstheme="minorHAnsi"/>
          <w:color w:val="000000"/>
          <w:shd w:val="clear" w:color="auto" w:fill="FFFFFF"/>
          <w:lang w:val="en-GB"/>
        </w:rPr>
        <w:t>, </w:t>
      </w:r>
      <w:r w:rsidRPr="002D22F1">
        <w:rPr>
          <w:rStyle w:val="HTML-kod"/>
          <w:rFonts w:asciiTheme="minorHAnsi" w:eastAsiaTheme="minorHAnsi" w:hAnsiTheme="minorHAnsi" w:cstheme="minorHAnsi"/>
          <w:color w:val="000000"/>
          <w:sz w:val="22"/>
          <w:szCs w:val="22"/>
          <w:shd w:val="clear" w:color="auto" w:fill="FFFFFF"/>
          <w:lang w:val="en-GB"/>
        </w:rPr>
        <w:t>"</w:t>
      </w:r>
      <w:proofErr w:type="spellStart"/>
      <w:r w:rsidRPr="002D22F1">
        <w:rPr>
          <w:rStyle w:val="HTML-kod"/>
          <w:rFonts w:asciiTheme="minorHAnsi" w:eastAsiaTheme="minorHAnsi" w:hAnsiTheme="minorHAnsi" w:cstheme="minorHAnsi"/>
          <w:color w:val="000000"/>
          <w:sz w:val="22"/>
          <w:szCs w:val="22"/>
          <w:shd w:val="clear" w:color="auto" w:fill="FFFFFF"/>
          <w:lang w:val="en-GB"/>
        </w:rPr>
        <w:t>canberra</w:t>
      </w:r>
      <w:proofErr w:type="spellEnd"/>
      <w:r w:rsidRPr="002D22F1">
        <w:rPr>
          <w:rStyle w:val="HTML-kod"/>
          <w:rFonts w:asciiTheme="minorHAnsi" w:eastAsiaTheme="minorHAnsi" w:hAnsiTheme="minorHAnsi" w:cstheme="minorHAnsi"/>
          <w:color w:val="000000"/>
          <w:sz w:val="22"/>
          <w:szCs w:val="22"/>
          <w:shd w:val="clear" w:color="auto" w:fill="FFFFFF"/>
          <w:lang w:val="en-GB"/>
        </w:rPr>
        <w:t>"</w:t>
      </w:r>
      <w:r w:rsidR="0038242C" w:rsidRPr="002D22F1">
        <w:rPr>
          <w:rFonts w:cstheme="minorHAnsi"/>
          <w:color w:val="000000"/>
          <w:shd w:val="clear" w:color="auto" w:fill="FFFFFF"/>
          <w:lang w:val="en-GB"/>
        </w:rPr>
        <w:t>, </w:t>
      </w:r>
      <w:r w:rsidRPr="002D22F1">
        <w:rPr>
          <w:rStyle w:val="HTML-kod"/>
          <w:rFonts w:asciiTheme="minorHAnsi" w:eastAsiaTheme="minorHAnsi" w:hAnsiTheme="minorHAnsi" w:cstheme="minorHAnsi"/>
          <w:color w:val="000000"/>
          <w:sz w:val="22"/>
          <w:szCs w:val="22"/>
          <w:shd w:val="clear" w:color="auto" w:fill="FFFFFF"/>
          <w:lang w:val="en-GB"/>
        </w:rPr>
        <w:t>"binary"</w:t>
      </w:r>
      <w:r w:rsidRPr="002D22F1">
        <w:rPr>
          <w:rFonts w:cstheme="minorHAnsi"/>
          <w:color w:val="000000"/>
          <w:shd w:val="clear" w:color="auto" w:fill="FFFFFF"/>
          <w:lang w:val="en-GB"/>
        </w:rPr>
        <w:t> or </w:t>
      </w:r>
      <w:r w:rsidRPr="002D22F1">
        <w:rPr>
          <w:rStyle w:val="HTML-kod"/>
          <w:rFonts w:asciiTheme="minorHAnsi" w:eastAsiaTheme="minorHAnsi" w:hAnsiTheme="minorHAnsi" w:cstheme="minorHAnsi"/>
          <w:color w:val="000000"/>
          <w:sz w:val="22"/>
          <w:szCs w:val="22"/>
          <w:shd w:val="clear" w:color="auto" w:fill="FFFFFF"/>
          <w:lang w:val="en-GB"/>
        </w:rPr>
        <w:t>"</w:t>
      </w:r>
      <w:proofErr w:type="spellStart"/>
      <w:r w:rsidRPr="002D22F1">
        <w:rPr>
          <w:rStyle w:val="HTML-kod"/>
          <w:rFonts w:asciiTheme="minorHAnsi" w:eastAsiaTheme="minorHAnsi" w:hAnsiTheme="minorHAnsi" w:cstheme="minorHAnsi"/>
          <w:color w:val="000000"/>
          <w:sz w:val="22"/>
          <w:szCs w:val="22"/>
          <w:shd w:val="clear" w:color="auto" w:fill="FFFFFF"/>
          <w:lang w:val="en-GB"/>
        </w:rPr>
        <w:t>minkowski</w:t>
      </w:r>
      <w:proofErr w:type="spellEnd"/>
      <w:r w:rsidRPr="002D22F1">
        <w:rPr>
          <w:rStyle w:val="HTML-kod"/>
          <w:rFonts w:asciiTheme="minorHAnsi" w:eastAsiaTheme="minorHAnsi" w:hAnsiTheme="minorHAnsi" w:cstheme="minorHAnsi"/>
          <w:color w:val="000000"/>
          <w:sz w:val="22"/>
          <w:szCs w:val="22"/>
          <w:shd w:val="clear" w:color="auto" w:fill="FFFFFF"/>
          <w:lang w:val="en-GB"/>
        </w:rPr>
        <w:t>"</w:t>
      </w:r>
    </w:p>
    <w:p w14:paraId="1AEAEF11"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color w:val="000000"/>
          <w:shd w:val="clear" w:color="auto" w:fill="FFFFFF"/>
          <w:lang w:val="en-GB"/>
        </w:rPr>
      </w:pPr>
      <w:proofErr w:type="spellStart"/>
      <w:r w:rsidRPr="002D22F1">
        <w:rPr>
          <w:rStyle w:val="identifier"/>
          <w:rFonts w:cstheme="minorHAnsi"/>
          <w:b/>
          <w:lang w:val="en-US"/>
        </w:rPr>
        <w:t>get_</w:t>
      </w:r>
      <w:proofErr w:type="gramStart"/>
      <w:r w:rsidRPr="002D22F1">
        <w:rPr>
          <w:rStyle w:val="identifier"/>
          <w:rFonts w:cstheme="minorHAnsi"/>
          <w:b/>
          <w:lang w:val="en-US"/>
        </w:rPr>
        <w:t>dist</w:t>
      </w:r>
      <w:proofErr w:type="spellEnd"/>
      <w:r w:rsidRPr="002D22F1">
        <w:rPr>
          <w:rStyle w:val="identifier"/>
          <w:rFonts w:cstheme="minorHAnsi"/>
          <w:b/>
          <w:lang w:val="en-US"/>
        </w:rPr>
        <w:t>(</w:t>
      </w:r>
      <w:proofErr w:type="gramEnd"/>
      <w:r w:rsidRPr="002D22F1">
        <w:rPr>
          <w:rStyle w:val="identifier"/>
          <w:rFonts w:cstheme="minorHAnsi"/>
          <w:b/>
          <w:lang w:val="en-US"/>
        </w:rPr>
        <w:t>)</w:t>
      </w:r>
      <w:r w:rsidRPr="002D22F1">
        <w:rPr>
          <w:rStyle w:val="identifier"/>
          <w:rFonts w:cstheme="minorHAnsi"/>
          <w:lang w:val="en-US"/>
        </w:rPr>
        <w:t xml:space="preserve"> allows for distances as</w:t>
      </w:r>
      <w:r w:rsidRPr="002D22F1">
        <w:rPr>
          <w:rFonts w:cstheme="minorHAnsi"/>
          <w:color w:val="000000"/>
          <w:shd w:val="clear" w:color="auto" w:fill="FFFFFF"/>
          <w:lang w:val="en-GB"/>
        </w:rPr>
        <w:t> </w:t>
      </w:r>
      <w:proofErr w:type="spellStart"/>
      <w:r w:rsidRPr="002D22F1">
        <w:rPr>
          <w:rFonts w:cstheme="minorHAnsi"/>
          <w:color w:val="000000"/>
          <w:shd w:val="clear" w:color="auto" w:fill="FFFFFF"/>
          <w:lang w:val="en-GB"/>
        </w:rPr>
        <w:t>dist</w:t>
      </w:r>
      <w:proofErr w:type="spellEnd"/>
      <w:r w:rsidRPr="002D22F1">
        <w:rPr>
          <w:rFonts w:cstheme="minorHAnsi"/>
          <w:color w:val="000000"/>
          <w:shd w:val="clear" w:color="auto" w:fill="FFFFFF"/>
          <w:lang w:val="en-GB"/>
        </w:rPr>
        <w:t>() and extra "</w:t>
      </w:r>
      <w:proofErr w:type="spellStart"/>
      <w:r w:rsidRPr="002D22F1">
        <w:rPr>
          <w:rFonts w:cstheme="minorHAnsi"/>
          <w:color w:val="000000"/>
          <w:shd w:val="clear" w:color="auto" w:fill="FFFFFF"/>
          <w:lang w:val="en-GB"/>
        </w:rPr>
        <w:t>pearson</w:t>
      </w:r>
      <w:proofErr w:type="spellEnd"/>
      <w:r w:rsidRPr="002D22F1">
        <w:rPr>
          <w:rFonts w:cstheme="minorHAnsi"/>
          <w:color w:val="000000"/>
          <w:shd w:val="clear" w:color="auto" w:fill="FFFFFF"/>
          <w:lang w:val="en-GB"/>
        </w:rPr>
        <w:t>", "spearman" or "</w:t>
      </w:r>
      <w:proofErr w:type="spellStart"/>
      <w:r w:rsidRPr="002D22F1">
        <w:rPr>
          <w:rFonts w:cstheme="minorHAnsi"/>
          <w:color w:val="000000"/>
          <w:shd w:val="clear" w:color="auto" w:fill="FFFFFF"/>
          <w:lang w:val="en-GB"/>
        </w:rPr>
        <w:t>kendall</w:t>
      </w:r>
      <w:proofErr w:type="spellEnd"/>
      <w:r w:rsidRPr="002D22F1">
        <w:rPr>
          <w:rFonts w:cstheme="minorHAnsi"/>
          <w:color w:val="000000"/>
          <w:shd w:val="clear" w:color="auto" w:fill="FFFFFF"/>
          <w:lang w:val="en-GB"/>
        </w:rPr>
        <w:t>"</w:t>
      </w:r>
    </w:p>
    <w:p w14:paraId="41E2320C"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lang w:val="en-US"/>
        </w:rPr>
      </w:pPr>
    </w:p>
    <w:p w14:paraId="1DA6CC28" w14:textId="77777777" w:rsidR="00D6013D" w:rsidRPr="002D22F1" w:rsidRDefault="0038242C"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identifier"/>
          <w:rFonts w:ascii="Courier New" w:hAnsi="Courier New" w:cs="Courier New"/>
          <w:b/>
          <w:color w:val="00B050"/>
          <w:lang w:val="en-US"/>
        </w:rPr>
      </w:pPr>
      <w:r w:rsidRPr="002D22F1">
        <w:rPr>
          <w:rStyle w:val="identifier"/>
          <w:rFonts w:ascii="Courier New" w:hAnsi="Courier New" w:cs="Courier New"/>
          <w:b/>
          <w:color w:val="00B050"/>
          <w:lang w:val="en-US"/>
        </w:rPr>
        <w:t>d&lt;-</w:t>
      </w:r>
      <w:proofErr w:type="spellStart"/>
      <w:r w:rsidRPr="002D22F1">
        <w:rPr>
          <w:rStyle w:val="identifier"/>
          <w:rFonts w:ascii="Courier New" w:hAnsi="Courier New" w:cs="Courier New"/>
          <w:b/>
          <w:color w:val="00B050"/>
          <w:lang w:val="en-US"/>
        </w:rPr>
        <w:t>dist</w:t>
      </w:r>
      <w:proofErr w:type="spellEnd"/>
      <w:r w:rsidRPr="002D22F1">
        <w:rPr>
          <w:rStyle w:val="identifier"/>
          <w:rFonts w:ascii="Courier New" w:hAnsi="Courier New" w:cs="Courier New"/>
          <w:b/>
          <w:color w:val="00B050"/>
          <w:lang w:val="en-US"/>
        </w:rPr>
        <w:t>(</w:t>
      </w:r>
      <w:proofErr w:type="spellStart"/>
      <w:r w:rsidRPr="002D22F1">
        <w:rPr>
          <w:rStyle w:val="identifier"/>
          <w:rFonts w:ascii="Courier New" w:hAnsi="Courier New" w:cs="Courier New"/>
          <w:b/>
          <w:color w:val="00B050"/>
          <w:lang w:val="en-US"/>
        </w:rPr>
        <w:t>price_when</w:t>
      </w:r>
      <w:proofErr w:type="spellEnd"/>
      <w:r w:rsidR="00D6013D" w:rsidRPr="002D22F1">
        <w:rPr>
          <w:rStyle w:val="identifier"/>
          <w:rFonts w:ascii="Courier New" w:hAnsi="Courier New" w:cs="Courier New"/>
          <w:b/>
          <w:color w:val="00B050"/>
          <w:lang w:val="en-US"/>
        </w:rPr>
        <w:t>)</w:t>
      </w:r>
    </w:p>
    <w:p w14:paraId="22F2CD2F" w14:textId="77777777" w:rsidR="00D6013D" w:rsidRPr="002D22F1" w:rsidRDefault="0038242C" w:rsidP="00D6013D">
      <w:pPr>
        <w:pStyle w:val="HTML-wstpniesformatowany"/>
        <w:rPr>
          <w:rStyle w:val="identifier"/>
          <w:b/>
          <w:color w:val="00B050"/>
          <w:sz w:val="22"/>
          <w:szCs w:val="22"/>
          <w:lang w:val="en-GB" w:eastAsia="en-GB"/>
        </w:rPr>
      </w:pPr>
      <w:r w:rsidRPr="002D22F1">
        <w:rPr>
          <w:rStyle w:val="identifier"/>
          <w:b/>
          <w:color w:val="00B050"/>
          <w:sz w:val="22"/>
          <w:szCs w:val="22"/>
          <w:lang w:val="en-US"/>
        </w:rPr>
        <w:t>d&lt;-</w:t>
      </w:r>
      <w:proofErr w:type="spellStart"/>
      <w:r w:rsidRPr="002D22F1">
        <w:rPr>
          <w:rStyle w:val="identifier"/>
          <w:b/>
          <w:color w:val="00B050"/>
          <w:sz w:val="22"/>
          <w:szCs w:val="22"/>
          <w:lang w:val="en-US"/>
        </w:rPr>
        <w:t>get_</w:t>
      </w:r>
      <w:proofErr w:type="gramStart"/>
      <w:r w:rsidRPr="002D22F1">
        <w:rPr>
          <w:rStyle w:val="identifier"/>
          <w:b/>
          <w:color w:val="00B050"/>
          <w:sz w:val="22"/>
          <w:szCs w:val="22"/>
          <w:lang w:val="en-US"/>
        </w:rPr>
        <w:t>dist</w:t>
      </w:r>
      <w:proofErr w:type="spellEnd"/>
      <w:r w:rsidRPr="002D22F1">
        <w:rPr>
          <w:rStyle w:val="identifier"/>
          <w:b/>
          <w:color w:val="00B050"/>
          <w:sz w:val="22"/>
          <w:szCs w:val="22"/>
          <w:lang w:val="en-US"/>
        </w:rPr>
        <w:t>(</w:t>
      </w:r>
      <w:proofErr w:type="spellStart"/>
      <w:proofErr w:type="gramEnd"/>
      <w:r w:rsidRPr="002D22F1">
        <w:rPr>
          <w:rStyle w:val="identifier"/>
          <w:b/>
          <w:color w:val="00B050"/>
          <w:sz w:val="22"/>
          <w:szCs w:val="22"/>
          <w:lang w:val="en-US"/>
        </w:rPr>
        <w:t>price_when</w:t>
      </w:r>
      <w:proofErr w:type="spellEnd"/>
      <w:r w:rsidR="00D6013D" w:rsidRPr="002D22F1">
        <w:rPr>
          <w:rStyle w:val="identifier"/>
          <w:b/>
          <w:color w:val="00B050"/>
          <w:sz w:val="22"/>
          <w:szCs w:val="22"/>
          <w:lang w:val="en-US"/>
        </w:rPr>
        <w:t xml:space="preserve">, </w:t>
      </w:r>
      <w:r w:rsidR="00D6013D" w:rsidRPr="002D22F1">
        <w:rPr>
          <w:b/>
          <w:color w:val="00B050"/>
          <w:sz w:val="22"/>
          <w:szCs w:val="22"/>
          <w:lang w:val="en-GB" w:eastAsia="en-GB"/>
        </w:rPr>
        <w:t>method="</w:t>
      </w:r>
      <w:proofErr w:type="spellStart"/>
      <w:r w:rsidR="00D6013D" w:rsidRPr="002D22F1">
        <w:rPr>
          <w:b/>
          <w:color w:val="00B050"/>
          <w:sz w:val="22"/>
          <w:szCs w:val="22"/>
          <w:lang w:val="en-GB" w:eastAsia="en-GB"/>
        </w:rPr>
        <w:t>euclidean</w:t>
      </w:r>
      <w:proofErr w:type="spellEnd"/>
      <w:r w:rsidR="00D6013D" w:rsidRPr="002D22F1">
        <w:rPr>
          <w:b/>
          <w:color w:val="00B050"/>
          <w:sz w:val="22"/>
          <w:szCs w:val="22"/>
          <w:lang w:val="en-GB" w:eastAsia="en-GB"/>
        </w:rPr>
        <w:t>"</w:t>
      </w:r>
      <w:r w:rsidR="00D6013D" w:rsidRPr="002D22F1">
        <w:rPr>
          <w:rStyle w:val="identifier"/>
          <w:b/>
          <w:color w:val="00B050"/>
          <w:sz w:val="22"/>
          <w:szCs w:val="22"/>
          <w:lang w:val="en-US"/>
        </w:rPr>
        <w:t>)</w:t>
      </w:r>
    </w:p>
    <w:p w14:paraId="57B655D2"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b/>
          <w:color w:val="00B050"/>
          <w:lang w:val="en-US"/>
        </w:rPr>
      </w:pPr>
      <w:proofErr w:type="spellStart"/>
      <w:r w:rsidRPr="002D22F1">
        <w:rPr>
          <w:rStyle w:val="identifier"/>
          <w:rFonts w:ascii="Courier New" w:hAnsi="Courier New" w:cs="Courier New"/>
          <w:b/>
          <w:color w:val="00B050"/>
          <w:lang w:val="en-US"/>
        </w:rPr>
        <w:t>fviz_</w:t>
      </w:r>
      <w:proofErr w:type="gramStart"/>
      <w:r w:rsidRPr="002D22F1">
        <w:rPr>
          <w:rStyle w:val="identifier"/>
          <w:rFonts w:ascii="Courier New" w:hAnsi="Courier New" w:cs="Courier New"/>
          <w:b/>
          <w:color w:val="00B050"/>
          <w:lang w:val="en-US"/>
        </w:rPr>
        <w:t>dist</w:t>
      </w:r>
      <w:proofErr w:type="spellEnd"/>
      <w:r w:rsidRPr="002D22F1">
        <w:rPr>
          <w:rStyle w:val="paren"/>
          <w:rFonts w:ascii="Courier New" w:hAnsi="Courier New" w:cs="Courier New"/>
          <w:b/>
          <w:color w:val="00B050"/>
          <w:lang w:val="en-US"/>
        </w:rPr>
        <w:t>(</w:t>
      </w:r>
      <w:proofErr w:type="gramEnd"/>
      <w:r w:rsidRPr="002D22F1">
        <w:rPr>
          <w:rStyle w:val="paren"/>
          <w:rFonts w:ascii="Courier New" w:hAnsi="Courier New" w:cs="Courier New"/>
          <w:b/>
          <w:color w:val="00B050"/>
          <w:lang w:val="en-US"/>
        </w:rPr>
        <w:t>d</w:t>
      </w:r>
      <w:r w:rsidRPr="002D22F1">
        <w:rPr>
          <w:rFonts w:ascii="Courier New" w:hAnsi="Courier New" w:cs="Courier New"/>
          <w:b/>
          <w:color w:val="00B050"/>
          <w:shd w:val="clear" w:color="auto" w:fill="F5F5F5"/>
          <w:lang w:val="en-US"/>
        </w:rPr>
        <w:t xml:space="preserve">, </w:t>
      </w:r>
      <w:proofErr w:type="spellStart"/>
      <w:r w:rsidRPr="002D22F1">
        <w:rPr>
          <w:rStyle w:val="identifier"/>
          <w:rFonts w:ascii="Courier New" w:hAnsi="Courier New" w:cs="Courier New"/>
          <w:b/>
          <w:color w:val="00B050"/>
          <w:lang w:val="en-US"/>
        </w:rPr>
        <w:t>show_labels</w:t>
      </w:r>
      <w:proofErr w:type="spellEnd"/>
      <w:r w:rsidRPr="002D22F1">
        <w:rPr>
          <w:rFonts w:ascii="Courier New" w:hAnsi="Courier New" w:cs="Courier New"/>
          <w:b/>
          <w:color w:val="00B050"/>
          <w:shd w:val="clear" w:color="auto" w:fill="F5F5F5"/>
          <w:lang w:val="en-US"/>
        </w:rPr>
        <w:t xml:space="preserve"> </w:t>
      </w:r>
      <w:r w:rsidRPr="002D22F1">
        <w:rPr>
          <w:rStyle w:val="operator"/>
          <w:rFonts w:ascii="Courier New" w:hAnsi="Courier New" w:cs="Courier New"/>
          <w:b/>
          <w:color w:val="00B050"/>
          <w:lang w:val="en-US"/>
        </w:rPr>
        <w:t>=</w:t>
      </w:r>
      <w:r w:rsidRPr="002D22F1">
        <w:rPr>
          <w:rFonts w:ascii="Courier New" w:hAnsi="Courier New" w:cs="Courier New"/>
          <w:b/>
          <w:color w:val="00B050"/>
          <w:shd w:val="clear" w:color="auto" w:fill="F5F5F5"/>
          <w:lang w:val="en-US"/>
        </w:rPr>
        <w:t xml:space="preserve"> </w:t>
      </w:r>
      <w:r w:rsidRPr="002D22F1">
        <w:rPr>
          <w:rStyle w:val="literal"/>
          <w:rFonts w:ascii="Courier New" w:hAnsi="Courier New" w:cs="Courier New"/>
          <w:b/>
          <w:color w:val="00B050"/>
          <w:lang w:val="en-US"/>
        </w:rPr>
        <w:t>FALSE</w:t>
      </w:r>
      <w:r w:rsidRPr="002D22F1">
        <w:rPr>
          <w:rStyle w:val="paren"/>
          <w:rFonts w:ascii="Courier New" w:hAnsi="Courier New" w:cs="Courier New"/>
          <w:b/>
          <w:color w:val="00B050"/>
          <w:lang w:val="en-US"/>
        </w:rPr>
        <w:t>)</w:t>
      </w:r>
      <w:r w:rsidRPr="002D22F1">
        <w:rPr>
          <w:rStyle w:val="operator"/>
          <w:rFonts w:ascii="Courier New" w:hAnsi="Courier New" w:cs="Courier New"/>
          <w:b/>
          <w:color w:val="00B050"/>
          <w:lang w:val="en-US"/>
        </w:rPr>
        <w:t>+</w:t>
      </w:r>
      <w:r w:rsidRPr="002D22F1">
        <w:rPr>
          <w:rFonts w:ascii="Courier New" w:hAnsi="Courier New" w:cs="Courier New"/>
          <w:b/>
          <w:color w:val="00B050"/>
          <w:shd w:val="clear" w:color="auto" w:fill="F5F5F5"/>
          <w:lang w:val="en-US"/>
        </w:rPr>
        <w:t xml:space="preserve"> </w:t>
      </w:r>
      <w:r w:rsidRPr="002D22F1">
        <w:rPr>
          <w:rStyle w:val="identifier"/>
          <w:rFonts w:ascii="Courier New" w:hAnsi="Courier New" w:cs="Courier New"/>
          <w:b/>
          <w:color w:val="00B050"/>
          <w:lang w:val="en-US"/>
        </w:rPr>
        <w:t>labs</w:t>
      </w:r>
      <w:r w:rsidRPr="002D22F1">
        <w:rPr>
          <w:rStyle w:val="paren"/>
          <w:rFonts w:ascii="Courier New" w:hAnsi="Courier New" w:cs="Courier New"/>
          <w:b/>
          <w:color w:val="00B050"/>
          <w:lang w:val="en-US"/>
        </w:rPr>
        <w:t>(</w:t>
      </w:r>
      <w:r w:rsidRPr="002D22F1">
        <w:rPr>
          <w:rStyle w:val="identifier"/>
          <w:rFonts w:ascii="Courier New" w:hAnsi="Courier New" w:cs="Courier New"/>
          <w:b/>
          <w:color w:val="00B050"/>
          <w:lang w:val="en-US"/>
        </w:rPr>
        <w:t>title</w:t>
      </w:r>
      <w:r w:rsidRPr="002D22F1">
        <w:rPr>
          <w:rStyle w:val="operator"/>
          <w:rFonts w:ascii="Courier New" w:hAnsi="Courier New" w:cs="Courier New"/>
          <w:b/>
          <w:color w:val="00B050"/>
          <w:lang w:val="en-US"/>
        </w:rPr>
        <w:t>=</w:t>
      </w:r>
      <w:r w:rsidRPr="002D22F1">
        <w:rPr>
          <w:rStyle w:val="string"/>
          <w:rFonts w:ascii="Courier New" w:hAnsi="Courier New" w:cs="Courier New"/>
          <w:b/>
          <w:color w:val="00B050"/>
          <w:lang w:val="en-US"/>
        </w:rPr>
        <w:t>"our data"</w:t>
      </w:r>
      <w:r w:rsidRPr="002D22F1">
        <w:rPr>
          <w:rStyle w:val="paren"/>
          <w:rFonts w:ascii="Courier New" w:hAnsi="Courier New" w:cs="Courier New"/>
          <w:b/>
          <w:color w:val="00B050"/>
          <w:lang w:val="en-US"/>
        </w:rPr>
        <w:t>) #factoextra::</w:t>
      </w:r>
    </w:p>
    <w:p w14:paraId="090739A7"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lang w:val="en-US"/>
        </w:rPr>
      </w:pPr>
    </w:p>
    <w:p w14:paraId="753B5F68"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b/>
          <w:lang w:val="en-US"/>
        </w:rPr>
      </w:pPr>
    </w:p>
    <w:tbl>
      <w:tblPr>
        <w:tblStyle w:val="Tabela-Siatka"/>
        <w:tblW w:w="0" w:type="auto"/>
        <w:tblLook w:val="04A0" w:firstRow="1" w:lastRow="0" w:firstColumn="1" w:lastColumn="0" w:noHBand="0" w:noVBand="1"/>
      </w:tblPr>
      <w:tblGrid>
        <w:gridCol w:w="5309"/>
        <w:gridCol w:w="5026"/>
      </w:tblGrid>
      <w:tr w:rsidR="00D6013D" w:rsidRPr="002D22F1" w14:paraId="321084BF" w14:textId="77777777" w:rsidTr="00983DD0">
        <w:tc>
          <w:tcPr>
            <w:tcW w:w="5341" w:type="dxa"/>
          </w:tcPr>
          <w:p w14:paraId="01C80B47" w14:textId="77777777" w:rsidR="00D6013D" w:rsidRPr="002D22F1" w:rsidRDefault="0038242C" w:rsidP="0098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paren"/>
                <w:rFonts w:ascii="Courier New" w:hAnsi="Courier New" w:cs="Courier New"/>
                <w:b/>
                <w:lang w:val="en-US"/>
              </w:rPr>
            </w:pPr>
            <w:r w:rsidRPr="002D22F1">
              <w:rPr>
                <w:noProof/>
                <w:lang w:eastAsia="pl-PL"/>
              </w:rPr>
              <w:drawing>
                <wp:inline distT="0" distB="0" distL="0" distR="0" wp14:anchorId="0597EF2D" wp14:editId="30BF3AA2">
                  <wp:extent cx="2923072" cy="29184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489" cy="2963806"/>
                          </a:xfrm>
                          <a:prstGeom prst="rect">
                            <a:avLst/>
                          </a:prstGeom>
                        </pic:spPr>
                      </pic:pic>
                    </a:graphicData>
                  </a:graphic>
                </wp:inline>
              </w:drawing>
            </w:r>
          </w:p>
        </w:tc>
        <w:tc>
          <w:tcPr>
            <w:tcW w:w="5341" w:type="dxa"/>
          </w:tcPr>
          <w:p w14:paraId="726544E2" w14:textId="77777777" w:rsidR="00D6013D" w:rsidRPr="002D22F1" w:rsidRDefault="00D6013D" w:rsidP="0098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paren"/>
                <w:rFonts w:ascii="Courier New" w:hAnsi="Courier New" w:cs="Courier New"/>
                <w:b/>
                <w:lang w:val="en-US"/>
              </w:rPr>
            </w:pPr>
          </w:p>
        </w:tc>
      </w:tr>
    </w:tbl>
    <w:p w14:paraId="3EC15A7E"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paren"/>
          <w:rFonts w:ascii="Courier New" w:hAnsi="Courier New" w:cs="Courier New"/>
          <w:lang w:val="en-US"/>
        </w:rPr>
      </w:pPr>
      <w:r w:rsidRPr="002D22F1">
        <w:rPr>
          <w:rStyle w:val="paren"/>
          <w:rFonts w:ascii="Courier New" w:hAnsi="Courier New" w:cs="Courier New"/>
          <w:b/>
          <w:lang w:val="en-US"/>
        </w:rPr>
        <w:t xml:space="preserve"> </w:t>
      </w:r>
    </w:p>
    <w:p w14:paraId="1AB97C14" w14:textId="77777777" w:rsidR="00982671" w:rsidRPr="002D22F1" w:rsidRDefault="00982671" w:rsidP="00982671">
      <w:pPr>
        <w:spacing w:after="0" w:line="240" w:lineRule="auto"/>
        <w:rPr>
          <w:lang w:val="en-US"/>
        </w:rPr>
      </w:pPr>
      <w:r w:rsidRPr="002D22F1">
        <w:rPr>
          <w:lang w:val="en-US"/>
        </w:rPr>
        <w:t>Observations / comments:</w:t>
      </w:r>
    </w:p>
    <w:p w14:paraId="58D9B8BF" w14:textId="77777777" w:rsidR="00982671" w:rsidRPr="002D22F1" w:rsidRDefault="00982671" w:rsidP="00982671">
      <w:pPr>
        <w:pStyle w:val="Akapitzlist"/>
        <w:numPr>
          <w:ilvl w:val="0"/>
          <w:numId w:val="3"/>
        </w:numPr>
        <w:spacing w:after="0" w:line="240" w:lineRule="auto"/>
        <w:rPr>
          <w:lang w:val="en-US"/>
        </w:rPr>
      </w:pPr>
      <w:r w:rsidRPr="002D22F1">
        <w:rPr>
          <w:lang w:val="en-US"/>
        </w:rPr>
        <w:t xml:space="preserve">One can see the blocks of </w:t>
      </w:r>
      <w:proofErr w:type="spellStart"/>
      <w:r w:rsidRPr="002D22F1">
        <w:rPr>
          <w:lang w:val="en-US"/>
        </w:rPr>
        <w:t>colours</w:t>
      </w:r>
      <w:proofErr w:type="spellEnd"/>
      <w:r w:rsidRPr="002D22F1">
        <w:rPr>
          <w:lang w:val="en-US"/>
        </w:rPr>
        <w:t xml:space="preserve"> at the figure, what confirms that data are </w:t>
      </w:r>
      <w:proofErr w:type="spellStart"/>
      <w:proofErr w:type="gramStart"/>
      <w:r w:rsidRPr="002D22F1">
        <w:rPr>
          <w:lang w:val="en-US"/>
        </w:rPr>
        <w:t>clusterable</w:t>
      </w:r>
      <w:proofErr w:type="spellEnd"/>
      <w:proofErr w:type="gramEnd"/>
      <w:r w:rsidRPr="002D22F1">
        <w:rPr>
          <w:lang w:val="en-US"/>
        </w:rPr>
        <w:t xml:space="preserve"> and clustering is feasible. </w:t>
      </w:r>
    </w:p>
    <w:p w14:paraId="33915B0B" w14:textId="77777777" w:rsidR="00D6013D" w:rsidRPr="002D22F1" w:rsidRDefault="00D6013D" w:rsidP="00D601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US" w:eastAsia="pl-PL"/>
        </w:rPr>
      </w:pPr>
    </w:p>
    <w:p w14:paraId="6A5E7ECC" w14:textId="77777777" w:rsidR="00D6013D" w:rsidRPr="002D22F1" w:rsidRDefault="00D6013D" w:rsidP="00BD13E2">
      <w:pPr>
        <w:pStyle w:val="Styl1"/>
        <w:rPr>
          <w:rFonts w:ascii="Calibri" w:hAnsi="Calibri" w:cs="Calibri"/>
          <w:szCs w:val="22"/>
        </w:rPr>
      </w:pPr>
      <w:bookmarkStart w:id="7" w:name="_Toc84882691"/>
      <w:r w:rsidRPr="002D22F1">
        <w:rPr>
          <w:rFonts w:ascii="Calibri" w:hAnsi="Calibri" w:cs="Calibri"/>
          <w:szCs w:val="22"/>
        </w:rPr>
        <w:lastRenderedPageBreak/>
        <w:t>#</w:t>
      </w:r>
      <w:r w:rsidR="008235BE" w:rsidRPr="002D22F1">
        <w:rPr>
          <w:rFonts w:ascii="Calibri" w:hAnsi="Calibri" w:cs="Calibri"/>
          <w:szCs w:val="22"/>
        </w:rPr>
        <w:t>#</w:t>
      </w:r>
      <w:r w:rsidRPr="002D22F1">
        <w:rPr>
          <w:rFonts w:ascii="Calibri" w:hAnsi="Calibri" w:cs="Calibri"/>
          <w:szCs w:val="22"/>
        </w:rPr>
        <w:t xml:space="preserve"> </w:t>
      </w:r>
      <w:r w:rsidR="008235BE" w:rsidRPr="002D22F1">
        <w:rPr>
          <w:rFonts w:ascii="Calibri" w:hAnsi="Calibri" w:cs="Calibri"/>
          <w:szCs w:val="22"/>
        </w:rPr>
        <w:t>0</w:t>
      </w:r>
      <w:r w:rsidR="00E51FF7" w:rsidRPr="002D22F1">
        <w:rPr>
          <w:rFonts w:ascii="Calibri" w:hAnsi="Calibri" w:cs="Calibri"/>
          <w:szCs w:val="22"/>
        </w:rPr>
        <w:t>5</w:t>
      </w:r>
      <w:r w:rsidR="008235BE" w:rsidRPr="002D22F1">
        <w:rPr>
          <w:rFonts w:ascii="Calibri" w:hAnsi="Calibri" w:cs="Calibri"/>
          <w:szCs w:val="22"/>
        </w:rPr>
        <w:t xml:space="preserve">. </w:t>
      </w:r>
      <w:r w:rsidR="00BD13E2" w:rsidRPr="002D22F1">
        <w:rPr>
          <w:rFonts w:ascii="Calibri" w:hAnsi="Calibri" w:cs="Calibri"/>
          <w:szCs w:val="22"/>
        </w:rPr>
        <w:t xml:space="preserve">Rand </w:t>
      </w:r>
      <w:r w:rsidR="00AC11DF" w:rsidRPr="002D22F1">
        <w:rPr>
          <w:rFonts w:ascii="Calibri" w:hAnsi="Calibri" w:cs="Calibri"/>
          <w:szCs w:val="22"/>
        </w:rPr>
        <w:t>I</w:t>
      </w:r>
      <w:r w:rsidR="00BD13E2" w:rsidRPr="002D22F1">
        <w:rPr>
          <w:rFonts w:ascii="Calibri" w:hAnsi="Calibri" w:cs="Calibri"/>
          <w:szCs w:val="22"/>
        </w:rPr>
        <w:t xml:space="preserve">ndex </w:t>
      </w:r>
      <w:r w:rsidR="00AC11DF" w:rsidRPr="002D22F1">
        <w:rPr>
          <w:rFonts w:ascii="Calibri" w:hAnsi="Calibri" w:cs="Calibri"/>
          <w:szCs w:val="22"/>
        </w:rPr>
        <w:t xml:space="preserve">&amp; </w:t>
      </w:r>
      <w:r w:rsidR="00BD13E2" w:rsidRPr="002D22F1">
        <w:rPr>
          <w:rFonts w:ascii="Calibri" w:hAnsi="Calibri" w:cs="Calibri"/>
          <w:szCs w:val="22"/>
        </w:rPr>
        <w:t>Jaccard</w:t>
      </w:r>
      <w:r w:rsidR="00AC11DF" w:rsidRPr="002D22F1">
        <w:rPr>
          <w:rFonts w:ascii="Calibri" w:hAnsi="Calibri" w:cs="Calibri"/>
          <w:szCs w:val="22"/>
        </w:rPr>
        <w:t xml:space="preserve"> similarity – for how much two </w:t>
      </w:r>
      <w:proofErr w:type="spellStart"/>
      <w:r w:rsidR="00AC11DF" w:rsidRPr="002D22F1">
        <w:rPr>
          <w:rFonts w:ascii="Calibri" w:hAnsi="Calibri" w:cs="Calibri"/>
          <w:szCs w:val="22"/>
        </w:rPr>
        <w:t>clusterings</w:t>
      </w:r>
      <w:proofErr w:type="spellEnd"/>
      <w:r w:rsidR="00AC11DF" w:rsidRPr="002D22F1">
        <w:rPr>
          <w:rFonts w:ascii="Calibri" w:hAnsi="Calibri" w:cs="Calibri"/>
          <w:szCs w:val="22"/>
        </w:rPr>
        <w:t xml:space="preserve"> of the same differ</w:t>
      </w:r>
      <w:bookmarkEnd w:id="7"/>
    </w:p>
    <w:p w14:paraId="46335517" w14:textId="77777777" w:rsidR="00BD13E2" w:rsidRPr="002D22F1" w:rsidRDefault="00BD13E2" w:rsidP="00D6013D">
      <w:pPr>
        <w:spacing w:after="0" w:line="240" w:lineRule="auto"/>
        <w:rPr>
          <w:rFonts w:ascii="Calibri" w:hAnsi="Calibri" w:cs="Calibri"/>
          <w:b/>
          <w:lang w:val="en-US"/>
        </w:rPr>
      </w:pPr>
    </w:p>
    <w:p w14:paraId="3A542C4C" w14:textId="77777777" w:rsidR="0062352A" w:rsidRPr="002D22F1" w:rsidRDefault="0039150C" w:rsidP="00D6013D">
      <w:pPr>
        <w:spacing w:after="0" w:line="240" w:lineRule="auto"/>
        <w:rPr>
          <w:rFonts w:cstheme="minorHAnsi"/>
          <w:lang w:val="en-US"/>
        </w:rPr>
      </w:pPr>
      <w:r w:rsidRPr="002D22F1">
        <w:rPr>
          <w:rFonts w:cstheme="minorHAnsi"/>
          <w:lang w:val="en-US"/>
        </w:rPr>
        <w:t>Measures to compare how cluster id changed (because of new clustering, because of new period etc</w:t>
      </w:r>
      <w:r w:rsidR="001F659E" w:rsidRPr="002D22F1">
        <w:rPr>
          <w:rFonts w:cstheme="minorHAnsi"/>
          <w:lang w:val="en-US"/>
        </w:rPr>
        <w:t>.</w:t>
      </w:r>
      <w:r w:rsidRPr="002D22F1">
        <w:rPr>
          <w:rFonts w:cstheme="minorHAnsi"/>
          <w:lang w:val="en-US"/>
        </w:rPr>
        <w:t xml:space="preserve">) – so called analysis of several partitioning. </w:t>
      </w:r>
      <w:r w:rsidR="0062352A" w:rsidRPr="002D22F1">
        <w:rPr>
          <w:rFonts w:cstheme="minorHAnsi"/>
          <w:lang w:val="en-US"/>
        </w:rPr>
        <w:t>In general</w:t>
      </w:r>
      <w:r w:rsidR="00353CAE" w:rsidRPr="002D22F1">
        <w:rPr>
          <w:rFonts w:cstheme="minorHAnsi"/>
          <w:lang w:val="en-US"/>
        </w:rPr>
        <w:t>,</w:t>
      </w:r>
      <w:r w:rsidR="0062352A" w:rsidRPr="002D22F1">
        <w:rPr>
          <w:rFonts w:cstheme="minorHAnsi"/>
          <w:lang w:val="en-US"/>
        </w:rPr>
        <w:t xml:space="preserve"> they check how many points changed the cluster in new partition</w:t>
      </w:r>
      <w:r w:rsidRPr="002D22F1">
        <w:rPr>
          <w:rFonts w:cstheme="minorHAnsi"/>
          <w:lang w:val="en-US"/>
        </w:rPr>
        <w:t>.</w:t>
      </w:r>
    </w:p>
    <w:p w14:paraId="4A342A63" w14:textId="77777777" w:rsidR="0062352A" w:rsidRPr="002D22F1" w:rsidRDefault="0062352A" w:rsidP="00D6013D">
      <w:pPr>
        <w:spacing w:after="0" w:line="240" w:lineRule="auto"/>
        <w:rPr>
          <w:rFonts w:cstheme="minorHAnsi"/>
          <w:lang w:val="en-US"/>
        </w:rPr>
      </w:pPr>
      <w:r w:rsidRPr="002D22F1">
        <w:rPr>
          <w:rFonts w:cstheme="minorHAnsi"/>
          <w:lang w:val="en-US"/>
        </w:rPr>
        <w:t>They are measuring the so called “agreement of partitions”</w:t>
      </w:r>
    </w:p>
    <w:p w14:paraId="4E4AFC71" w14:textId="77777777" w:rsidR="0062352A" w:rsidRPr="002D22F1" w:rsidRDefault="0062352A" w:rsidP="00D6013D">
      <w:pPr>
        <w:spacing w:after="0" w:line="240" w:lineRule="auto"/>
        <w:rPr>
          <w:rFonts w:cstheme="minorHAnsi"/>
          <w:b/>
          <w:lang w:val="en-US"/>
        </w:rPr>
      </w:pPr>
    </w:p>
    <w:p w14:paraId="2DC36B25" w14:textId="77777777" w:rsidR="0062352A" w:rsidRPr="002D22F1" w:rsidRDefault="0062352A" w:rsidP="00D6013D">
      <w:pPr>
        <w:spacing w:after="0" w:line="240" w:lineRule="auto"/>
        <w:rPr>
          <w:rFonts w:cstheme="minorHAnsi"/>
          <w:b/>
          <w:lang w:val="en-US"/>
        </w:rPr>
      </w:pPr>
      <w:r w:rsidRPr="002D22F1">
        <w:rPr>
          <w:rFonts w:cstheme="minorHAnsi"/>
          <w:b/>
          <w:lang w:val="en-US"/>
        </w:rPr>
        <w:t xml:space="preserve"># Most popular: </w:t>
      </w:r>
      <w:r w:rsidR="00C74943" w:rsidRPr="002D22F1">
        <w:rPr>
          <w:rFonts w:cstheme="minorHAnsi"/>
          <w:b/>
          <w:lang w:val="en-US"/>
        </w:rPr>
        <w:t>R</w:t>
      </w:r>
      <w:r w:rsidR="00D6013D" w:rsidRPr="002D22F1">
        <w:rPr>
          <w:rFonts w:cstheme="minorHAnsi"/>
          <w:b/>
          <w:lang w:val="en-US"/>
        </w:rPr>
        <w:t xml:space="preserve">and </w:t>
      </w:r>
      <w:r w:rsidR="00C74943" w:rsidRPr="002D22F1">
        <w:rPr>
          <w:rFonts w:cstheme="minorHAnsi"/>
          <w:b/>
          <w:lang w:val="en-US"/>
        </w:rPr>
        <w:t>I</w:t>
      </w:r>
      <w:r w:rsidR="00D6013D" w:rsidRPr="002D22F1">
        <w:rPr>
          <w:rFonts w:cstheme="minorHAnsi"/>
          <w:b/>
          <w:lang w:val="en-US"/>
        </w:rPr>
        <w:t xml:space="preserve">ndex </w:t>
      </w:r>
      <w:r w:rsidR="0039150C" w:rsidRPr="002D22F1">
        <w:rPr>
          <w:rFonts w:cstheme="minorHAnsi"/>
          <w:b/>
          <w:lang w:val="en-US"/>
        </w:rPr>
        <w:t>and Jaccard similarity</w:t>
      </w:r>
    </w:p>
    <w:p w14:paraId="3CF23A17" w14:textId="77777777" w:rsidR="00D6013D" w:rsidRPr="002D22F1" w:rsidRDefault="00C74943" w:rsidP="00D6013D">
      <w:pPr>
        <w:spacing w:after="0" w:line="240" w:lineRule="auto"/>
        <w:rPr>
          <w:rFonts w:cstheme="minorHAnsi"/>
          <w:b/>
          <w:lang w:val="en-GB"/>
        </w:rPr>
      </w:pPr>
      <w:r w:rsidRPr="002D22F1">
        <w:rPr>
          <w:rFonts w:cstheme="minorHAnsi"/>
          <w:b/>
          <w:lang w:val="en-GB"/>
        </w:rPr>
        <w:t xml:space="preserve"># All measures are calculated with one command </w:t>
      </w:r>
      <w:proofErr w:type="spellStart"/>
      <w:proofErr w:type="gramStart"/>
      <w:r w:rsidR="00D6013D" w:rsidRPr="002D22F1">
        <w:rPr>
          <w:rFonts w:cstheme="minorHAnsi"/>
          <w:b/>
          <w:lang w:val="en-GB"/>
        </w:rPr>
        <w:t>flexlust</w:t>
      </w:r>
      <w:proofErr w:type="spellEnd"/>
      <w:r w:rsidR="00D6013D" w:rsidRPr="002D22F1">
        <w:rPr>
          <w:rFonts w:cstheme="minorHAnsi"/>
          <w:b/>
          <w:lang w:val="en-GB"/>
        </w:rPr>
        <w:t>::</w:t>
      </w:r>
      <w:proofErr w:type="spellStart"/>
      <w:proofErr w:type="gramEnd"/>
      <w:r w:rsidR="00D6013D" w:rsidRPr="002D22F1">
        <w:rPr>
          <w:rFonts w:cstheme="minorHAnsi"/>
          <w:b/>
          <w:lang w:val="en-GB"/>
        </w:rPr>
        <w:t>randIndex</w:t>
      </w:r>
      <w:proofErr w:type="spellEnd"/>
      <w:r w:rsidR="00D6013D" w:rsidRPr="002D22F1">
        <w:rPr>
          <w:rFonts w:cstheme="minorHAnsi"/>
          <w:b/>
          <w:lang w:val="en-GB"/>
        </w:rPr>
        <w:t>()</w:t>
      </w:r>
    </w:p>
    <w:p w14:paraId="33AB616B" w14:textId="194BB038" w:rsidR="00C74943" w:rsidRDefault="00C74943" w:rsidP="00D6013D">
      <w:pPr>
        <w:spacing w:after="0" w:line="240" w:lineRule="auto"/>
        <w:rPr>
          <w:rFonts w:cstheme="minorHAnsi"/>
          <w:b/>
          <w:lang w:val="en-GB"/>
        </w:rPr>
      </w:pPr>
    </w:p>
    <w:tbl>
      <w:tblPr>
        <w:tblStyle w:val="Tabela-Siatka"/>
        <w:tblW w:w="0" w:type="auto"/>
        <w:tblLook w:val="04A0" w:firstRow="1" w:lastRow="0" w:firstColumn="1" w:lastColumn="0" w:noHBand="0" w:noVBand="1"/>
      </w:tblPr>
      <w:tblGrid>
        <w:gridCol w:w="5778"/>
        <w:gridCol w:w="4557"/>
      </w:tblGrid>
      <w:tr w:rsidR="00607E9A" w14:paraId="6E42E928" w14:textId="77777777" w:rsidTr="0035657A">
        <w:tc>
          <w:tcPr>
            <w:tcW w:w="5778" w:type="dxa"/>
          </w:tcPr>
          <w:p w14:paraId="044E33E8" w14:textId="6CB91A05" w:rsidR="00607E9A" w:rsidRPr="002D22F1" w:rsidRDefault="00607E9A" w:rsidP="00607E9A">
            <w:pPr>
              <w:jc w:val="both"/>
              <w:rPr>
                <w:rFonts w:cstheme="minorHAnsi"/>
                <w:lang w:val="en-GB"/>
              </w:rPr>
            </w:pPr>
            <w:r w:rsidRPr="002D22F1">
              <w:rPr>
                <w:rFonts w:cstheme="minorHAnsi"/>
                <w:b/>
                <w:color w:val="000000"/>
                <w:shd w:val="clear" w:color="auto" w:fill="FFFFFF"/>
                <w:lang w:val="en-GB"/>
              </w:rPr>
              <w:t xml:space="preserve"># Rand index </w:t>
            </w:r>
            <w:r w:rsidRPr="002D22F1">
              <w:rPr>
                <w:rFonts w:cstheme="minorHAnsi"/>
                <w:b/>
                <w:color w:val="000000"/>
                <w:shd w:val="clear" w:color="auto" w:fill="FFFFFF"/>
                <w:lang w:val="en-GB"/>
              </w:rPr>
              <w:sym w:font="Wingdings" w:char="F0E0"/>
            </w:r>
            <w:r w:rsidRPr="002D22F1">
              <w:rPr>
                <w:rFonts w:cstheme="minorHAnsi"/>
                <w:b/>
                <w:color w:val="000000"/>
                <w:shd w:val="clear" w:color="auto" w:fill="FFFFFF"/>
                <w:lang w:val="en-GB"/>
              </w:rPr>
              <w:t xml:space="preserve"> </w:t>
            </w:r>
            <w:r w:rsidRPr="002D22F1">
              <w:rPr>
                <w:rFonts w:cstheme="minorHAnsi"/>
                <w:lang w:val="en-GB"/>
              </w:rPr>
              <w:t>all pairs of observations are compared in two periods (t</w:t>
            </w:r>
            <w:r w:rsidRPr="002D22F1">
              <w:rPr>
                <w:rFonts w:cstheme="minorHAnsi"/>
                <w:vertAlign w:val="subscript"/>
                <w:lang w:val="en-GB"/>
              </w:rPr>
              <w:t>0</w:t>
            </w:r>
            <w:r w:rsidRPr="002D22F1">
              <w:rPr>
                <w:rFonts w:cstheme="minorHAnsi"/>
                <w:lang w:val="en-GB"/>
              </w:rPr>
              <w:t xml:space="preserve"> and t</w:t>
            </w:r>
            <w:r w:rsidRPr="002D22F1">
              <w:rPr>
                <w:rFonts w:cstheme="minorHAnsi"/>
                <w:vertAlign w:val="subscript"/>
                <w:lang w:val="en-GB"/>
              </w:rPr>
              <w:t>1</w:t>
            </w:r>
            <w:r w:rsidRPr="002D22F1">
              <w:rPr>
                <w:rFonts w:cstheme="minorHAnsi"/>
                <w:lang w:val="en-GB"/>
              </w:rPr>
              <w:t xml:space="preserve">), and checked if they are in the same or different clusters: </w:t>
            </w:r>
          </w:p>
          <w:p w14:paraId="4729FB3D" w14:textId="77777777" w:rsidR="00607E9A" w:rsidRPr="002D22F1" w:rsidRDefault="00607E9A" w:rsidP="00607E9A">
            <w:pPr>
              <w:ind w:firstLine="708"/>
              <w:jc w:val="both"/>
              <w:rPr>
                <w:rFonts w:cstheme="minorHAnsi"/>
                <w:lang w:val="en-GB"/>
              </w:rPr>
            </w:pPr>
            <w:r w:rsidRPr="002D22F1">
              <w:rPr>
                <w:rFonts w:cstheme="minorHAnsi"/>
                <w:lang w:val="en-GB"/>
              </w:rPr>
              <w:t>a - in t</w:t>
            </w:r>
            <w:r w:rsidRPr="002D22F1">
              <w:rPr>
                <w:rFonts w:cstheme="minorHAnsi"/>
                <w:vertAlign w:val="subscript"/>
                <w:lang w:val="en-GB"/>
              </w:rPr>
              <w:t>0</w:t>
            </w:r>
            <w:r w:rsidRPr="002D22F1">
              <w:rPr>
                <w:rFonts w:cstheme="minorHAnsi"/>
                <w:lang w:val="en-GB"/>
              </w:rPr>
              <w:t xml:space="preserve"> the same, in t</w:t>
            </w:r>
            <w:r w:rsidRPr="002D22F1">
              <w:rPr>
                <w:rFonts w:cstheme="minorHAnsi"/>
                <w:vertAlign w:val="subscript"/>
                <w:lang w:val="en-GB"/>
              </w:rPr>
              <w:t>1</w:t>
            </w:r>
            <w:r w:rsidRPr="002D22F1">
              <w:rPr>
                <w:rFonts w:cstheme="minorHAnsi"/>
                <w:lang w:val="en-GB"/>
              </w:rPr>
              <w:t xml:space="preserve"> the same, </w:t>
            </w:r>
          </w:p>
          <w:p w14:paraId="30982739" w14:textId="77777777" w:rsidR="00607E9A" w:rsidRPr="002D22F1" w:rsidRDefault="00607E9A" w:rsidP="00607E9A">
            <w:pPr>
              <w:ind w:firstLine="708"/>
              <w:jc w:val="both"/>
              <w:rPr>
                <w:rFonts w:cstheme="minorHAnsi"/>
                <w:lang w:val="en-GB"/>
              </w:rPr>
            </w:pPr>
            <w:r w:rsidRPr="002D22F1">
              <w:rPr>
                <w:rFonts w:cstheme="minorHAnsi"/>
                <w:lang w:val="en-GB"/>
              </w:rPr>
              <w:t>b - in t</w:t>
            </w:r>
            <w:r w:rsidRPr="002D22F1">
              <w:rPr>
                <w:rFonts w:cstheme="minorHAnsi"/>
                <w:vertAlign w:val="subscript"/>
                <w:lang w:val="en-GB"/>
              </w:rPr>
              <w:t>0</w:t>
            </w:r>
            <w:r w:rsidRPr="002D22F1">
              <w:rPr>
                <w:rFonts w:cstheme="minorHAnsi"/>
                <w:lang w:val="en-GB"/>
              </w:rPr>
              <w:t xml:space="preserve"> different, in t</w:t>
            </w:r>
            <w:r w:rsidRPr="002D22F1">
              <w:rPr>
                <w:rFonts w:cstheme="minorHAnsi"/>
                <w:vertAlign w:val="subscript"/>
                <w:lang w:val="en-GB"/>
              </w:rPr>
              <w:t>1</w:t>
            </w:r>
            <w:r w:rsidRPr="002D22F1">
              <w:rPr>
                <w:rFonts w:cstheme="minorHAnsi"/>
                <w:lang w:val="en-GB"/>
              </w:rPr>
              <w:t xml:space="preserve"> different, </w:t>
            </w:r>
          </w:p>
          <w:p w14:paraId="5825789E" w14:textId="77777777" w:rsidR="00607E9A" w:rsidRPr="002D22F1" w:rsidRDefault="00607E9A" w:rsidP="00607E9A">
            <w:pPr>
              <w:ind w:firstLine="708"/>
              <w:jc w:val="both"/>
              <w:rPr>
                <w:rFonts w:cstheme="minorHAnsi"/>
                <w:lang w:val="en-GB"/>
              </w:rPr>
            </w:pPr>
            <w:r w:rsidRPr="002D22F1">
              <w:rPr>
                <w:rFonts w:cstheme="minorHAnsi"/>
                <w:lang w:val="en-GB"/>
              </w:rPr>
              <w:t>c - in t</w:t>
            </w:r>
            <w:r w:rsidRPr="002D22F1">
              <w:rPr>
                <w:rFonts w:cstheme="minorHAnsi"/>
                <w:vertAlign w:val="subscript"/>
                <w:lang w:val="en-GB"/>
              </w:rPr>
              <w:t>0</w:t>
            </w:r>
            <w:r w:rsidRPr="002D22F1">
              <w:rPr>
                <w:rFonts w:cstheme="minorHAnsi"/>
                <w:lang w:val="en-GB"/>
              </w:rPr>
              <w:t xml:space="preserve"> the same, in t</w:t>
            </w:r>
            <w:r w:rsidRPr="002D22F1">
              <w:rPr>
                <w:rFonts w:cstheme="minorHAnsi"/>
                <w:vertAlign w:val="subscript"/>
                <w:lang w:val="en-GB"/>
              </w:rPr>
              <w:t>1</w:t>
            </w:r>
            <w:r w:rsidRPr="002D22F1">
              <w:rPr>
                <w:rFonts w:cstheme="minorHAnsi"/>
                <w:lang w:val="en-GB"/>
              </w:rPr>
              <w:t xml:space="preserve"> different, </w:t>
            </w:r>
          </w:p>
          <w:p w14:paraId="3091271B" w14:textId="77777777" w:rsidR="00607E9A" w:rsidRPr="002D22F1" w:rsidRDefault="00607E9A" w:rsidP="00607E9A">
            <w:pPr>
              <w:ind w:firstLine="708"/>
              <w:jc w:val="both"/>
              <w:rPr>
                <w:rFonts w:cstheme="minorHAnsi"/>
                <w:lang w:val="en-GB"/>
              </w:rPr>
            </w:pPr>
            <w:r w:rsidRPr="002D22F1">
              <w:rPr>
                <w:rFonts w:cstheme="minorHAnsi"/>
                <w:lang w:val="en-GB"/>
              </w:rPr>
              <w:t>d - in t</w:t>
            </w:r>
            <w:r w:rsidRPr="002D22F1">
              <w:rPr>
                <w:rFonts w:cstheme="minorHAnsi"/>
                <w:vertAlign w:val="subscript"/>
                <w:lang w:val="en-GB"/>
              </w:rPr>
              <w:t>0</w:t>
            </w:r>
            <w:r w:rsidRPr="002D22F1">
              <w:rPr>
                <w:rFonts w:cstheme="minorHAnsi"/>
                <w:lang w:val="en-GB"/>
              </w:rPr>
              <w:t xml:space="preserve"> different, in t</w:t>
            </w:r>
            <w:r w:rsidRPr="002D22F1">
              <w:rPr>
                <w:rFonts w:cstheme="minorHAnsi"/>
                <w:vertAlign w:val="subscript"/>
                <w:lang w:val="en-GB"/>
              </w:rPr>
              <w:t>1</w:t>
            </w:r>
            <w:r w:rsidRPr="002D22F1">
              <w:rPr>
                <w:rFonts w:cstheme="minorHAnsi"/>
                <w:lang w:val="en-GB"/>
              </w:rPr>
              <w:t xml:space="preserve"> the </w:t>
            </w:r>
            <w:proofErr w:type="gramStart"/>
            <w:r w:rsidRPr="002D22F1">
              <w:rPr>
                <w:rFonts w:cstheme="minorHAnsi"/>
                <w:lang w:val="en-GB"/>
              </w:rPr>
              <w:t>same;</w:t>
            </w:r>
            <w:proofErr w:type="gramEnd"/>
            <w:r w:rsidRPr="002D22F1">
              <w:rPr>
                <w:rFonts w:cstheme="minorHAnsi"/>
                <w:lang w:val="en-GB"/>
              </w:rPr>
              <w:t xml:space="preserve"> </w:t>
            </w:r>
          </w:p>
          <w:p w14:paraId="265F2480" w14:textId="189451D4" w:rsidR="00607E9A" w:rsidRDefault="00607E9A" w:rsidP="00607E9A">
            <w:pPr>
              <w:rPr>
                <w:rFonts w:cstheme="minorHAnsi"/>
                <w:b/>
                <w:lang w:val="en-GB"/>
              </w:rPr>
            </w:pPr>
            <w:r w:rsidRPr="002D22F1">
              <w:rPr>
                <w:rFonts w:cstheme="minorHAnsi"/>
                <w:lang w:val="en-GB"/>
              </w:rPr>
              <w:t>thus, the counter is always the same (a) and always different (b) clusters, and denominator are all possible outcomes (</w:t>
            </w:r>
            <w:proofErr w:type="spellStart"/>
            <w:proofErr w:type="gramStart"/>
            <w:r w:rsidRPr="002D22F1">
              <w:rPr>
                <w:rFonts w:cstheme="minorHAnsi"/>
                <w:lang w:val="en-GB"/>
              </w:rPr>
              <w:t>a,b</w:t>
            </w:r>
            <w:proofErr w:type="gramEnd"/>
            <w:r w:rsidRPr="002D22F1">
              <w:rPr>
                <w:rFonts w:cstheme="minorHAnsi"/>
                <w:lang w:val="en-GB"/>
              </w:rPr>
              <w:t>,c,d</w:t>
            </w:r>
            <w:proofErr w:type="spellEnd"/>
            <w:r w:rsidRPr="002D22F1">
              <w:rPr>
                <w:rFonts w:cstheme="minorHAnsi"/>
                <w:lang w:val="en-GB"/>
              </w:rPr>
              <w:t xml:space="preserve">). Rand Index=1 means that partitions always agree (c and d are NULL) and </w:t>
            </w:r>
            <w:proofErr w:type="spellStart"/>
            <w:r w:rsidRPr="002D22F1">
              <w:rPr>
                <w:rFonts w:cstheme="minorHAnsi"/>
                <w:lang w:val="en-GB"/>
              </w:rPr>
              <w:t>clusterings</w:t>
            </w:r>
            <w:proofErr w:type="spellEnd"/>
            <w:r w:rsidRPr="002D22F1">
              <w:rPr>
                <w:rFonts w:cstheme="minorHAnsi"/>
                <w:lang w:val="en-GB"/>
              </w:rPr>
              <w:t xml:space="preserve"> are the same, while Rand Index=0 means that partitions migrate and do not agree for even a single pair. </w:t>
            </w:r>
            <w:r w:rsidRPr="00613926">
              <w:rPr>
                <w:rFonts w:cstheme="minorHAnsi"/>
                <w:b/>
                <w:bCs/>
                <w:lang w:val="en-GB"/>
              </w:rPr>
              <w:t>Worth to remember, it checks pa</w:t>
            </w:r>
            <w:r w:rsidR="00613926" w:rsidRPr="00613926">
              <w:rPr>
                <w:rFonts w:cstheme="minorHAnsi"/>
                <w:b/>
                <w:bCs/>
                <w:lang w:val="en-GB"/>
              </w:rPr>
              <w:t>i</w:t>
            </w:r>
            <w:r w:rsidRPr="00613926">
              <w:rPr>
                <w:rFonts w:cstheme="minorHAnsi"/>
                <w:b/>
                <w:bCs/>
                <w:lang w:val="en-GB"/>
              </w:rPr>
              <w:t>rs of pairs of points. It is insensitive to relabelling.</w:t>
            </w:r>
          </w:p>
        </w:tc>
        <w:tc>
          <w:tcPr>
            <w:tcW w:w="4557" w:type="dxa"/>
            <w:vAlign w:val="center"/>
          </w:tcPr>
          <w:p w14:paraId="2B0808B6" w14:textId="29C87B4C" w:rsidR="0035657A" w:rsidRPr="0035657A" w:rsidRDefault="0035657A" w:rsidP="0035657A">
            <w:pPr>
              <w:jc w:val="center"/>
              <w:rPr>
                <w:rFonts w:cstheme="minorHAnsi"/>
                <w:b/>
                <w:lang w:val="en-GB"/>
              </w:rPr>
            </w:pPr>
            <m:oMathPara>
              <m:oMathParaPr>
                <m:jc m:val="center"/>
              </m:oMathParaPr>
              <m:oMath>
                <m:r>
                  <m:rPr>
                    <m:sty m:val="bi"/>
                  </m:rPr>
                  <w:rPr>
                    <w:rFonts w:ascii="Cambria Math" w:hAnsi="Cambria Math" w:cstheme="minorHAnsi"/>
                    <w:lang w:val="en-GB"/>
                  </w:rPr>
                  <m:t>R=</m:t>
                </m:r>
                <m:f>
                  <m:fPr>
                    <m:ctrlPr>
                      <w:rPr>
                        <w:rFonts w:ascii="Cambria Math" w:hAnsi="Cambria Math" w:cstheme="minorHAnsi"/>
                        <w:b/>
                        <w:i/>
                        <w:lang w:val="en-GB"/>
                      </w:rPr>
                    </m:ctrlPr>
                  </m:fPr>
                  <m:num>
                    <m:r>
                      <m:rPr>
                        <m:sty m:val="bi"/>
                      </m:rPr>
                      <w:rPr>
                        <w:rFonts w:ascii="Cambria Math" w:hAnsi="Cambria Math" w:cstheme="minorHAnsi"/>
                        <w:lang w:val="en-GB"/>
                      </w:rPr>
                      <m:t>a+b</m:t>
                    </m:r>
                  </m:num>
                  <m:den>
                    <m:r>
                      <m:rPr>
                        <m:sty m:val="bi"/>
                      </m:rPr>
                      <w:rPr>
                        <w:rFonts w:ascii="Cambria Math" w:hAnsi="Cambria Math" w:cstheme="minorHAnsi"/>
                        <w:lang w:val="en-GB"/>
                      </w:rPr>
                      <m:t>a+b+c+d</m:t>
                    </m:r>
                  </m:den>
                </m:f>
              </m:oMath>
            </m:oMathPara>
          </w:p>
        </w:tc>
      </w:tr>
      <w:tr w:rsidR="00607E9A" w14:paraId="1B20E7EC" w14:textId="77777777" w:rsidTr="0035657A">
        <w:tc>
          <w:tcPr>
            <w:tcW w:w="5778" w:type="dxa"/>
          </w:tcPr>
          <w:p w14:paraId="47784E80" w14:textId="35164E5A" w:rsidR="00607E9A" w:rsidRPr="002D22F1" w:rsidRDefault="00607E9A" w:rsidP="00607E9A">
            <w:pPr>
              <w:jc w:val="both"/>
              <w:rPr>
                <w:rFonts w:cstheme="minorHAnsi"/>
                <w:lang w:val="en-GB"/>
              </w:rPr>
            </w:pPr>
            <w:r>
              <w:rPr>
                <w:rFonts w:cstheme="minorHAnsi"/>
                <w:lang w:val="en-GB"/>
              </w:rPr>
              <w:t># Adjusted Rand Index - a</w:t>
            </w:r>
            <w:r w:rsidRPr="002D22F1">
              <w:rPr>
                <w:rFonts w:cstheme="minorHAnsi"/>
                <w:lang w:val="en-GB"/>
              </w:rPr>
              <w:t xml:space="preserve">s the random observations may be clustered in the same partitions, the pure Rand Index may not reach zero – for this reason, one uses the </w:t>
            </w:r>
            <w:r w:rsidRPr="002D22F1">
              <w:rPr>
                <w:rFonts w:cstheme="minorHAnsi"/>
                <w:b/>
                <w:lang w:val="en-GB"/>
              </w:rPr>
              <w:t>Adjusted Rand Index (ARI)</w:t>
            </w:r>
            <w:r w:rsidRPr="002D22F1">
              <w:rPr>
                <w:rFonts w:cstheme="minorHAnsi"/>
                <w:lang w:val="en-GB"/>
              </w:rPr>
              <w:t>, rescaled in a way that eliminates random assignments.</w:t>
            </w:r>
          </w:p>
          <w:p w14:paraId="17F7A8D5" w14:textId="77777777" w:rsidR="00607E9A" w:rsidRDefault="00607E9A" w:rsidP="00607E9A">
            <w:pPr>
              <w:rPr>
                <w:rFonts w:cstheme="minorHAnsi"/>
                <w:b/>
                <w:lang w:val="en-GB"/>
              </w:rPr>
            </w:pPr>
          </w:p>
        </w:tc>
        <w:tc>
          <w:tcPr>
            <w:tcW w:w="4557" w:type="dxa"/>
            <w:vAlign w:val="center"/>
          </w:tcPr>
          <w:p w14:paraId="26858C68" w14:textId="6CD6CEAD" w:rsidR="00607E9A" w:rsidRPr="0035657A" w:rsidRDefault="0035657A" w:rsidP="0035657A">
            <w:pPr>
              <w:jc w:val="center"/>
              <w:rPr>
                <w:rFonts w:eastAsiaTheme="minorEastAsia" w:cstheme="minorHAnsi"/>
                <w:b/>
                <w:lang w:val="en-GB"/>
              </w:rPr>
            </w:pPr>
            <m:oMathPara>
              <m:oMath>
                <m:r>
                  <m:rPr>
                    <m:sty m:val="bi"/>
                  </m:rPr>
                  <w:rPr>
                    <w:rFonts w:ascii="Cambria Math" w:hAnsi="Cambria Math" w:cstheme="minorHAnsi"/>
                    <w:lang w:val="en-GB"/>
                  </w:rPr>
                  <m:t>ARI=</m:t>
                </m:r>
                <m:f>
                  <m:fPr>
                    <m:ctrlPr>
                      <w:rPr>
                        <w:rFonts w:ascii="Cambria Math" w:hAnsi="Cambria Math" w:cstheme="minorHAnsi"/>
                        <w:b/>
                        <w:i/>
                        <w:lang w:val="en-GB"/>
                      </w:rPr>
                    </m:ctrlPr>
                  </m:fPr>
                  <m:num>
                    <m:r>
                      <m:rPr>
                        <m:sty m:val="bi"/>
                      </m:rPr>
                      <w:rPr>
                        <w:rFonts w:ascii="Cambria Math" w:hAnsi="Cambria Math" w:cstheme="minorHAnsi"/>
                        <w:lang w:val="en-GB"/>
                      </w:rPr>
                      <m:t>a-</m:t>
                    </m:r>
                    <m:d>
                      <m:dPr>
                        <m:ctrlPr>
                          <w:rPr>
                            <w:rFonts w:ascii="Cambria Math" w:hAnsi="Cambria Math" w:cstheme="minorHAnsi"/>
                            <w:b/>
                            <w:i/>
                            <w:lang w:val="en-GB"/>
                          </w:rPr>
                        </m:ctrlPr>
                      </m:dPr>
                      <m:e>
                        <m:f>
                          <m:fPr>
                            <m:ctrlPr>
                              <w:rPr>
                                <w:rFonts w:ascii="Cambria Math" w:hAnsi="Cambria Math" w:cstheme="minorHAnsi"/>
                                <w:b/>
                                <w:i/>
                                <w:lang w:val="en-GB"/>
                              </w:rPr>
                            </m:ctrlPr>
                          </m:fPr>
                          <m:num>
                            <m:r>
                              <m:rPr>
                                <m:sty m:val="bi"/>
                              </m:rPr>
                              <w:rPr>
                                <w:rFonts w:ascii="Cambria Math" w:hAnsi="Cambria Math" w:cstheme="minorHAnsi"/>
                                <w:lang w:val="en-GB"/>
                              </w:rPr>
                              <m:t>(a+c)∙(a+d)</m:t>
                            </m:r>
                          </m:num>
                          <m:den>
                            <m:r>
                              <m:rPr>
                                <m:sty m:val="bi"/>
                              </m:rPr>
                              <w:rPr>
                                <w:rFonts w:ascii="Cambria Math" w:hAnsi="Cambria Math" w:cstheme="minorHAnsi"/>
                                <w:lang w:val="en-GB"/>
                              </w:rPr>
                              <m:t>a+b+c+d</m:t>
                            </m:r>
                          </m:den>
                        </m:f>
                      </m:e>
                    </m:d>
                  </m:num>
                  <m:den>
                    <m:d>
                      <m:dPr>
                        <m:ctrlPr>
                          <w:rPr>
                            <w:rFonts w:ascii="Cambria Math" w:hAnsi="Cambria Math" w:cstheme="minorHAnsi"/>
                            <w:b/>
                            <w:i/>
                            <w:lang w:val="en-GB"/>
                          </w:rPr>
                        </m:ctrlPr>
                      </m:dPr>
                      <m:e>
                        <m:f>
                          <m:fPr>
                            <m:ctrlPr>
                              <w:rPr>
                                <w:rFonts w:ascii="Cambria Math" w:hAnsi="Cambria Math" w:cstheme="minorHAnsi"/>
                                <w:b/>
                                <w:i/>
                                <w:lang w:val="en-GB"/>
                              </w:rPr>
                            </m:ctrlPr>
                          </m:fPr>
                          <m:num>
                            <m:r>
                              <m:rPr>
                                <m:sty m:val="bi"/>
                              </m:rPr>
                              <w:rPr>
                                <w:rFonts w:ascii="Cambria Math" w:hAnsi="Cambria Math" w:cstheme="minorHAnsi"/>
                                <w:lang w:val="en-GB"/>
                              </w:rPr>
                              <m:t>c+d+2</m:t>
                            </m:r>
                            <m:r>
                              <m:rPr>
                                <m:sty m:val="bi"/>
                              </m:rPr>
                              <w:rPr>
                                <w:rFonts w:ascii="Cambria Math" w:hAnsi="Cambria Math" w:cstheme="minorHAnsi"/>
                                <w:lang w:val="en-GB"/>
                              </w:rPr>
                              <m:t>a</m:t>
                            </m:r>
                          </m:num>
                          <m:den>
                            <m:r>
                              <m:rPr>
                                <m:sty m:val="bi"/>
                              </m:rPr>
                              <w:rPr>
                                <w:rFonts w:ascii="Cambria Math" w:hAnsi="Cambria Math" w:cstheme="minorHAnsi"/>
                                <w:lang w:val="en-GB"/>
                              </w:rPr>
                              <m:t>2</m:t>
                            </m:r>
                          </m:den>
                        </m:f>
                      </m:e>
                    </m:d>
                    <m:r>
                      <m:rPr>
                        <m:sty m:val="bi"/>
                      </m:rPr>
                      <w:rPr>
                        <w:rFonts w:ascii="Cambria Math" w:hAnsi="Cambria Math" w:cstheme="minorHAnsi"/>
                        <w:lang w:val="en-GB"/>
                      </w:rPr>
                      <m:t>-</m:t>
                    </m:r>
                    <m:d>
                      <m:dPr>
                        <m:ctrlPr>
                          <w:rPr>
                            <w:rFonts w:ascii="Cambria Math" w:hAnsi="Cambria Math" w:cstheme="minorHAnsi"/>
                            <w:b/>
                            <w:i/>
                            <w:lang w:val="en-GB"/>
                          </w:rPr>
                        </m:ctrlPr>
                      </m:dPr>
                      <m:e>
                        <m:f>
                          <m:fPr>
                            <m:ctrlPr>
                              <w:rPr>
                                <w:rFonts w:ascii="Cambria Math" w:hAnsi="Cambria Math" w:cstheme="minorHAnsi"/>
                                <w:b/>
                                <w:i/>
                                <w:lang w:val="en-GB"/>
                              </w:rPr>
                            </m:ctrlPr>
                          </m:fPr>
                          <m:num>
                            <m:r>
                              <m:rPr>
                                <m:sty m:val="bi"/>
                              </m:rPr>
                              <w:rPr>
                                <w:rFonts w:ascii="Cambria Math" w:hAnsi="Cambria Math" w:cstheme="minorHAnsi"/>
                                <w:lang w:val="en-GB"/>
                              </w:rPr>
                              <m:t>(a+c)∙(a+d)</m:t>
                            </m:r>
                          </m:num>
                          <m:den>
                            <m:r>
                              <m:rPr>
                                <m:sty m:val="bi"/>
                              </m:rPr>
                              <w:rPr>
                                <w:rFonts w:ascii="Cambria Math" w:hAnsi="Cambria Math" w:cstheme="minorHAnsi"/>
                                <w:lang w:val="en-GB"/>
                              </w:rPr>
                              <m:t>a+b+c+d</m:t>
                            </m:r>
                          </m:den>
                        </m:f>
                      </m:e>
                    </m:d>
                  </m:den>
                </m:f>
              </m:oMath>
            </m:oMathPara>
          </w:p>
          <w:p w14:paraId="1314AC41" w14:textId="546164B6" w:rsidR="0035657A" w:rsidRDefault="0035657A" w:rsidP="0035657A">
            <w:pPr>
              <w:jc w:val="center"/>
              <w:rPr>
                <w:rFonts w:cstheme="minorHAnsi"/>
                <w:b/>
                <w:lang w:val="en-GB"/>
              </w:rPr>
            </w:pPr>
            <m:oMathPara>
              <m:oMath>
                <m:r>
                  <m:rPr>
                    <m:sty m:val="bi"/>
                  </m:rPr>
                  <w:rPr>
                    <w:rFonts w:ascii="Cambria Math" w:hAnsi="Cambria Math" w:cstheme="minorHAnsi"/>
                    <w:lang w:val="en-GB"/>
                  </w:rPr>
                  <m:t>ARI=</m:t>
                </m:r>
                <m:f>
                  <m:fPr>
                    <m:ctrlPr>
                      <w:rPr>
                        <w:rFonts w:ascii="Cambria Math" w:hAnsi="Cambria Math" w:cstheme="minorHAnsi"/>
                        <w:b/>
                        <w:i/>
                        <w:lang w:val="en-GB"/>
                      </w:rPr>
                    </m:ctrlPr>
                  </m:fPr>
                  <m:num>
                    <m:r>
                      <m:rPr>
                        <m:sty m:val="bi"/>
                      </m:rPr>
                      <w:rPr>
                        <w:rFonts w:ascii="Cambria Math" w:hAnsi="Cambria Math" w:cstheme="minorHAnsi"/>
                        <w:lang w:val="en-GB"/>
                      </w:rPr>
                      <m:t>RI-expected(RI)</m:t>
                    </m:r>
                  </m:num>
                  <m:den>
                    <m:r>
                      <m:rPr>
                        <m:sty m:val="bi"/>
                      </m:rPr>
                      <w:rPr>
                        <w:rFonts w:ascii="Cambria Math" w:hAnsi="Cambria Math" w:cstheme="minorHAnsi"/>
                        <w:lang w:val="en-GB"/>
                      </w:rPr>
                      <m:t>max</m:t>
                    </m:r>
                    <m:d>
                      <m:dPr>
                        <m:ctrlPr>
                          <w:rPr>
                            <w:rFonts w:ascii="Cambria Math" w:hAnsi="Cambria Math" w:cstheme="minorHAnsi"/>
                            <w:b/>
                            <w:i/>
                            <w:lang w:val="en-GB"/>
                          </w:rPr>
                        </m:ctrlPr>
                      </m:dPr>
                      <m:e>
                        <m:r>
                          <m:rPr>
                            <m:sty m:val="bi"/>
                          </m:rPr>
                          <w:rPr>
                            <w:rFonts w:ascii="Cambria Math" w:hAnsi="Cambria Math" w:cstheme="minorHAnsi"/>
                            <w:lang w:val="en-GB"/>
                          </w:rPr>
                          <m:t>RI</m:t>
                        </m:r>
                      </m:e>
                    </m:d>
                    <m:r>
                      <m:rPr>
                        <m:sty m:val="bi"/>
                      </m:rPr>
                      <w:rPr>
                        <w:rFonts w:ascii="Cambria Math" w:hAnsi="Cambria Math" w:cstheme="minorHAnsi"/>
                        <w:lang w:val="en-GB"/>
                      </w:rPr>
                      <m:t>-expected(RI)</m:t>
                    </m:r>
                  </m:den>
                </m:f>
              </m:oMath>
            </m:oMathPara>
          </w:p>
        </w:tc>
      </w:tr>
      <w:tr w:rsidR="00607E9A" w14:paraId="316F370F" w14:textId="77777777" w:rsidTr="0035657A">
        <w:tc>
          <w:tcPr>
            <w:tcW w:w="5778" w:type="dxa"/>
          </w:tcPr>
          <w:p w14:paraId="586E05F3" w14:textId="71D33342" w:rsidR="00607E9A" w:rsidRPr="0035657A" w:rsidRDefault="00607E9A" w:rsidP="0035657A">
            <w:pPr>
              <w:jc w:val="both"/>
              <w:rPr>
                <w:rFonts w:ascii="Calibri" w:hAnsi="Calibri" w:cs="Calibri"/>
                <w:lang w:val="en-GB"/>
              </w:rPr>
            </w:pPr>
            <w:r w:rsidRPr="002D22F1">
              <w:rPr>
                <w:rFonts w:ascii="Calibri" w:hAnsi="Calibri" w:cs="Calibri"/>
                <w:b/>
                <w:lang w:val="en-GB"/>
              </w:rPr>
              <w:t xml:space="preserve"># Jaccard similarity </w:t>
            </w:r>
            <w:r w:rsidRPr="002D22F1">
              <w:rPr>
                <w:rFonts w:ascii="Calibri" w:hAnsi="Calibri" w:cs="Calibri"/>
                <w:b/>
                <w:lang w:val="en-GB"/>
              </w:rPr>
              <w:sym w:font="Wingdings" w:char="F0E0"/>
            </w:r>
            <w:r w:rsidRPr="002D22F1">
              <w:rPr>
                <w:rFonts w:ascii="Calibri" w:hAnsi="Calibri" w:cs="Calibri"/>
                <w:b/>
                <w:lang w:val="en-GB"/>
              </w:rPr>
              <w:t xml:space="preserve"> </w:t>
            </w:r>
            <w:r w:rsidRPr="002D22F1">
              <w:rPr>
                <w:rFonts w:ascii="Calibri" w:hAnsi="Calibri" w:cs="Calibri"/>
                <w:lang w:val="en-GB"/>
              </w:rPr>
              <w:t xml:space="preserve">it omits </w:t>
            </w:r>
            <w:proofErr w:type="gramStart"/>
            <w:r w:rsidRPr="002D22F1">
              <w:rPr>
                <w:rFonts w:ascii="Calibri" w:hAnsi="Calibri" w:cs="Calibri"/>
                <w:lang w:val="en-GB"/>
              </w:rPr>
              <w:t>a number of</w:t>
            </w:r>
            <w:proofErr w:type="gramEnd"/>
            <w:r w:rsidRPr="002D22F1">
              <w:rPr>
                <w:rFonts w:ascii="Calibri" w:hAnsi="Calibri" w:cs="Calibri"/>
                <w:lang w:val="en-GB"/>
              </w:rPr>
              <w:t xml:space="preserve"> events which are always in different clusters (b), both in the counter and denominator. It measures the ratio of overlap and union of two vectors, shapes or any other datasets. Using notation presented for Rand Index, Jaccard similarity is interpreted in a similar way to the Rand Index, but it is concentrated only on pairs that are connected, being a zoom compared to the Rand Index.</w:t>
            </w:r>
          </w:p>
        </w:tc>
        <w:tc>
          <w:tcPr>
            <w:tcW w:w="4557" w:type="dxa"/>
            <w:vAlign w:val="center"/>
          </w:tcPr>
          <w:p w14:paraId="2B99981B" w14:textId="7BF9FA8D" w:rsidR="0035657A" w:rsidRDefault="0035657A" w:rsidP="0035657A">
            <w:pPr>
              <w:jc w:val="center"/>
              <w:rPr>
                <w:rFonts w:ascii="Calibri" w:hAnsi="Calibri" w:cs="Calibri"/>
                <w:b/>
                <w:lang w:val="en-GB"/>
              </w:rPr>
            </w:pPr>
            <m:oMathPara>
              <m:oMath>
                <m:r>
                  <m:rPr>
                    <m:sty m:val="bi"/>
                  </m:rPr>
                  <w:rPr>
                    <w:rFonts w:ascii="Cambria Math" w:hAnsi="Cambria Math" w:cs="Calibri"/>
                    <w:lang w:val="en-GB"/>
                  </w:rPr>
                  <m:t>J=</m:t>
                </m:r>
                <m:f>
                  <m:fPr>
                    <m:ctrlPr>
                      <w:rPr>
                        <w:rFonts w:ascii="Cambria Math" w:hAnsi="Cambria Math" w:cs="Calibri"/>
                        <w:b/>
                        <w:i/>
                        <w:lang w:val="en-GB"/>
                      </w:rPr>
                    </m:ctrlPr>
                  </m:fPr>
                  <m:num>
                    <m:r>
                      <m:rPr>
                        <m:sty m:val="bi"/>
                      </m:rPr>
                      <w:rPr>
                        <w:rFonts w:ascii="Cambria Math" w:hAnsi="Cambria Math" w:cs="Calibri"/>
                        <w:lang w:val="en-GB"/>
                      </w:rPr>
                      <m:t>a</m:t>
                    </m:r>
                  </m:num>
                  <m:den>
                    <m:r>
                      <m:rPr>
                        <m:sty m:val="bi"/>
                      </m:rPr>
                      <w:rPr>
                        <w:rFonts w:ascii="Cambria Math" w:hAnsi="Cambria Math" w:cs="Calibri"/>
                        <w:lang w:val="en-GB"/>
                      </w:rPr>
                      <m:t>a+c+d</m:t>
                    </m:r>
                  </m:den>
                </m:f>
              </m:oMath>
            </m:oMathPara>
          </w:p>
          <w:p w14:paraId="0FE7247B" w14:textId="400DF094" w:rsidR="00607E9A" w:rsidRDefault="00607E9A" w:rsidP="0035657A">
            <w:pPr>
              <w:jc w:val="center"/>
              <w:rPr>
                <w:rFonts w:cstheme="minorHAnsi"/>
                <w:b/>
                <w:lang w:val="en-GB"/>
              </w:rPr>
            </w:pPr>
          </w:p>
        </w:tc>
      </w:tr>
      <w:tr w:rsidR="00607E9A" w14:paraId="670814D5" w14:textId="77777777" w:rsidTr="0035657A">
        <w:tc>
          <w:tcPr>
            <w:tcW w:w="5778" w:type="dxa"/>
          </w:tcPr>
          <w:p w14:paraId="12A01304" w14:textId="27A7A8DF" w:rsidR="00607E9A" w:rsidRPr="00613926" w:rsidRDefault="00607E9A" w:rsidP="00D6013D">
            <w:pPr>
              <w:rPr>
                <w:rFonts w:ascii="Calibri" w:hAnsi="Calibri" w:cs="Calibri"/>
                <w:lang w:val="en-GB"/>
              </w:rPr>
            </w:pPr>
            <w:r w:rsidRPr="002D22F1">
              <w:rPr>
                <w:rFonts w:ascii="Calibri" w:hAnsi="Calibri" w:cs="Calibri"/>
                <w:b/>
                <w:lang w:val="en-GB"/>
              </w:rPr>
              <w:t># Fowlkes-Mallows</w:t>
            </w:r>
            <w:r>
              <w:rPr>
                <w:rFonts w:ascii="Calibri" w:hAnsi="Calibri" w:cs="Calibri"/>
                <w:b/>
                <w:lang w:val="en-GB"/>
              </w:rPr>
              <w:t xml:space="preserve"> </w:t>
            </w:r>
            <w:r w:rsidRPr="00607E9A">
              <w:rPr>
                <w:rFonts w:ascii="Calibri" w:hAnsi="Calibri" w:cs="Calibri"/>
                <w:b/>
                <w:lang w:val="en-GB"/>
              </w:rPr>
              <w:sym w:font="Wingdings" w:char="F0E0"/>
            </w:r>
            <w:r>
              <w:rPr>
                <w:rFonts w:ascii="Calibri" w:hAnsi="Calibri" w:cs="Calibri"/>
                <w:b/>
                <w:lang w:val="en-GB"/>
              </w:rPr>
              <w:t xml:space="preserve"> </w:t>
            </w:r>
            <w:r w:rsidRPr="002D22F1">
              <w:rPr>
                <w:rFonts w:ascii="Calibri" w:hAnsi="Calibri" w:cs="Calibri"/>
                <w:lang w:val="en-GB"/>
              </w:rPr>
              <w:t xml:space="preserve">almost the same as Rand Index, but A is number of pairs in the same cluster divided by the geometric mean of the sums of the number of pairs in each cluster of the two partitions. </w:t>
            </w:r>
          </w:p>
        </w:tc>
        <w:tc>
          <w:tcPr>
            <w:tcW w:w="4557" w:type="dxa"/>
            <w:vAlign w:val="center"/>
          </w:tcPr>
          <w:p w14:paraId="254ADC16" w14:textId="43EA0E89" w:rsidR="00571830" w:rsidRPr="00571830" w:rsidRDefault="00571830" w:rsidP="0035657A">
            <w:pPr>
              <w:jc w:val="center"/>
              <w:rPr>
                <w:rFonts w:eastAsiaTheme="minorEastAsia" w:cstheme="minorHAnsi"/>
                <w:b/>
                <w:lang w:val="en-GB"/>
              </w:rPr>
            </w:pPr>
            <m:oMathPara>
              <m:oMath>
                <m:r>
                  <m:rPr>
                    <m:sty m:val="bi"/>
                  </m:rPr>
                  <w:rPr>
                    <w:rFonts w:ascii="Cambria Math" w:hAnsi="Cambria Math" w:cstheme="minorHAnsi"/>
                    <w:lang w:val="en-GB"/>
                  </w:rPr>
                  <m:t>FM=</m:t>
                </m:r>
                <m:rad>
                  <m:radPr>
                    <m:degHide m:val="1"/>
                    <m:ctrlPr>
                      <w:rPr>
                        <w:rFonts w:ascii="Cambria Math" w:hAnsi="Cambria Math" w:cstheme="minorHAnsi"/>
                        <w:b/>
                        <w:i/>
                        <w:lang w:val="en-GB"/>
                      </w:rPr>
                    </m:ctrlPr>
                  </m:radPr>
                  <m:deg/>
                  <m:e>
                    <m:f>
                      <m:fPr>
                        <m:ctrlPr>
                          <w:rPr>
                            <w:rFonts w:ascii="Cambria Math" w:hAnsi="Cambria Math" w:cstheme="minorHAnsi"/>
                            <w:b/>
                            <w:i/>
                            <w:lang w:val="en-GB"/>
                          </w:rPr>
                        </m:ctrlPr>
                      </m:fPr>
                      <m:num>
                        <m:r>
                          <m:rPr>
                            <m:sty m:val="bi"/>
                          </m:rPr>
                          <w:rPr>
                            <w:rFonts w:ascii="Cambria Math" w:hAnsi="Cambria Math" w:cstheme="minorHAnsi"/>
                            <w:lang w:val="en-GB"/>
                          </w:rPr>
                          <m:t>a</m:t>
                        </m:r>
                      </m:num>
                      <m:den>
                        <m:r>
                          <m:rPr>
                            <m:sty m:val="bi"/>
                          </m:rPr>
                          <w:rPr>
                            <w:rFonts w:ascii="Cambria Math" w:hAnsi="Cambria Math" w:cstheme="minorHAnsi"/>
                            <w:lang w:val="en-GB"/>
                          </w:rPr>
                          <m:t>a+c</m:t>
                        </m:r>
                      </m:den>
                    </m:f>
                    <m:r>
                      <m:rPr>
                        <m:sty m:val="bi"/>
                      </m:rPr>
                      <w:rPr>
                        <w:rFonts w:ascii="Cambria Math" w:hAnsi="Cambria Math" w:cstheme="minorHAnsi"/>
                        <w:lang w:val="en-GB"/>
                      </w:rPr>
                      <m:t>∙</m:t>
                    </m:r>
                    <m:f>
                      <m:fPr>
                        <m:ctrlPr>
                          <w:rPr>
                            <w:rFonts w:ascii="Cambria Math" w:hAnsi="Cambria Math" w:cstheme="minorHAnsi"/>
                            <w:b/>
                            <w:i/>
                            <w:lang w:val="en-GB"/>
                          </w:rPr>
                        </m:ctrlPr>
                      </m:fPr>
                      <m:num>
                        <m:r>
                          <m:rPr>
                            <m:sty m:val="bi"/>
                          </m:rPr>
                          <w:rPr>
                            <w:rFonts w:ascii="Cambria Math" w:hAnsi="Cambria Math" w:cstheme="minorHAnsi"/>
                            <w:lang w:val="en-GB"/>
                          </w:rPr>
                          <m:t>a</m:t>
                        </m:r>
                      </m:num>
                      <m:den>
                        <m:r>
                          <m:rPr>
                            <m:sty m:val="bi"/>
                          </m:rPr>
                          <w:rPr>
                            <w:rFonts w:ascii="Cambria Math" w:hAnsi="Cambria Math" w:cstheme="minorHAnsi"/>
                            <w:lang w:val="en-GB"/>
                          </w:rPr>
                          <m:t>a+d</m:t>
                        </m:r>
                      </m:den>
                    </m:f>
                  </m:e>
                </m:rad>
                <m:r>
                  <m:rPr>
                    <m:sty m:val="bi"/>
                  </m:rPr>
                  <w:rPr>
                    <w:rFonts w:ascii="Cambria Math" w:hAnsi="Cambria Math" w:cstheme="minorHAnsi"/>
                    <w:lang w:val="en-GB"/>
                  </w:rPr>
                  <m:t>=</m:t>
                </m:r>
              </m:oMath>
            </m:oMathPara>
          </w:p>
          <w:p w14:paraId="22064EC1" w14:textId="294DB5F9" w:rsidR="00607E9A" w:rsidRDefault="00571830" w:rsidP="0035657A">
            <w:pPr>
              <w:jc w:val="center"/>
              <w:rPr>
                <w:rFonts w:cstheme="minorHAnsi"/>
                <w:b/>
                <w:lang w:val="en-GB"/>
              </w:rPr>
            </w:pPr>
            <m:oMathPara>
              <m:oMath>
                <m:r>
                  <m:rPr>
                    <m:sty m:val="bi"/>
                  </m:rPr>
                  <w:rPr>
                    <w:rFonts w:ascii="Cambria Math" w:hAnsi="Cambria Math" w:cstheme="minorHAnsi"/>
                    <w:lang w:val="en-GB"/>
                  </w:rPr>
                  <m:t>=</m:t>
                </m:r>
                <m:rad>
                  <m:radPr>
                    <m:degHide m:val="1"/>
                    <m:ctrlPr>
                      <w:rPr>
                        <w:rFonts w:ascii="Cambria Math" w:hAnsi="Cambria Math" w:cstheme="minorHAnsi"/>
                        <w:b/>
                        <w:i/>
                        <w:lang w:val="en-GB"/>
                      </w:rPr>
                    </m:ctrlPr>
                  </m:radPr>
                  <m:deg/>
                  <m:e>
                    <m:r>
                      <m:rPr>
                        <m:sty m:val="bi"/>
                      </m:rPr>
                      <w:rPr>
                        <w:rFonts w:ascii="Cambria Math" w:hAnsi="Cambria Math" w:cstheme="minorHAnsi"/>
                        <w:lang w:val="en-GB"/>
                      </w:rPr>
                      <m:t>precision∙sensitivity</m:t>
                    </m:r>
                  </m:e>
                </m:rad>
              </m:oMath>
            </m:oMathPara>
          </w:p>
        </w:tc>
      </w:tr>
    </w:tbl>
    <w:p w14:paraId="2FB54126" w14:textId="77777777" w:rsidR="00D6013D" w:rsidRPr="002D22F1" w:rsidRDefault="00D6013D" w:rsidP="00D6013D">
      <w:pPr>
        <w:spacing w:after="0" w:line="240" w:lineRule="auto"/>
        <w:rPr>
          <w:rFonts w:cstheme="minorHAnsi"/>
          <w:b/>
          <w:lang w:val="en-GB"/>
        </w:rPr>
      </w:pPr>
    </w:p>
    <w:p w14:paraId="15195E1A" w14:textId="77777777" w:rsidR="00D6013D" w:rsidRPr="002D22F1" w:rsidRDefault="00D6013D" w:rsidP="00D6013D">
      <w:pPr>
        <w:spacing w:after="0" w:line="240" w:lineRule="auto"/>
        <w:rPr>
          <w:rFonts w:ascii="Courier New" w:hAnsi="Courier New" w:cs="Courier New"/>
          <w:b/>
          <w:lang w:val="en-GB"/>
        </w:rPr>
      </w:pPr>
    </w:p>
    <w:p w14:paraId="093BD926" w14:textId="77777777" w:rsidR="00D67059" w:rsidRPr="002D22F1" w:rsidRDefault="00D67059" w:rsidP="00D67059">
      <w:pPr>
        <w:keepNext/>
        <w:spacing w:after="0"/>
        <w:jc w:val="both"/>
        <w:rPr>
          <w:rFonts w:ascii="Times New Roman" w:hAnsi="Times New Roman" w:cs="Times New Roman"/>
          <w:lang w:val="en-GB"/>
        </w:rPr>
      </w:pPr>
      <w:r w:rsidRPr="002D22F1">
        <w:rPr>
          <w:rFonts w:ascii="Times New Roman" w:hAnsi="Times New Roman" w:cs="Times New Roman"/>
          <w:noProof/>
          <w:lang w:eastAsia="pl-PL"/>
        </w:rPr>
        <w:drawing>
          <wp:inline distT="0" distB="0" distL="0" distR="0" wp14:anchorId="333935EA" wp14:editId="34D61C6A">
            <wp:extent cx="6319823" cy="1402080"/>
            <wp:effectExtent l="0" t="0" r="5080" b="762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7649" cy="1406035"/>
                    </a:xfrm>
                    <a:prstGeom prst="rect">
                      <a:avLst/>
                    </a:prstGeom>
                    <a:noFill/>
                    <a:ln>
                      <a:noFill/>
                    </a:ln>
                  </pic:spPr>
                </pic:pic>
              </a:graphicData>
            </a:graphic>
          </wp:inline>
        </w:drawing>
      </w:r>
    </w:p>
    <w:p w14:paraId="58064824" w14:textId="77777777" w:rsidR="00D67059" w:rsidRPr="002D22F1" w:rsidRDefault="00D67059" w:rsidP="00D6013D">
      <w:pPr>
        <w:spacing w:after="0" w:line="240" w:lineRule="auto"/>
        <w:rPr>
          <w:rFonts w:ascii="Courier New" w:hAnsi="Courier New" w:cs="Courier New"/>
          <w:b/>
          <w:lang w:val="en-GB"/>
        </w:rPr>
      </w:pPr>
    </w:p>
    <w:p w14:paraId="040A75E8" w14:textId="77777777" w:rsidR="00D67059" w:rsidRPr="002D22F1" w:rsidRDefault="00D67059" w:rsidP="00D6013D">
      <w:pPr>
        <w:spacing w:after="0" w:line="240" w:lineRule="auto"/>
        <w:rPr>
          <w:rFonts w:ascii="Courier New" w:hAnsi="Courier New" w:cs="Courier New"/>
          <w:b/>
          <w:lang w:val="en-GB"/>
        </w:rPr>
      </w:pPr>
    </w:p>
    <w:p w14:paraId="2059FD2E" w14:textId="77777777" w:rsidR="0086131E" w:rsidRPr="002D22F1" w:rsidRDefault="0086131E" w:rsidP="00D6013D">
      <w:pPr>
        <w:spacing w:after="0" w:line="240" w:lineRule="auto"/>
        <w:rPr>
          <w:rFonts w:ascii="Courier New" w:hAnsi="Courier New" w:cs="Courier New"/>
          <w:b/>
          <w:lang w:val="en-GB"/>
        </w:rPr>
      </w:pPr>
      <w:r w:rsidRPr="002D22F1">
        <w:rPr>
          <w:rFonts w:ascii="Courier New" w:hAnsi="Courier New" w:cs="Courier New"/>
          <w:b/>
          <w:lang w:val="en-GB"/>
        </w:rPr>
        <w:lastRenderedPageBreak/>
        <w:t># let’s check if partitioning in selected months is stable</w:t>
      </w:r>
    </w:p>
    <w:p w14:paraId="37529485" w14:textId="77777777" w:rsidR="0086131E" w:rsidRPr="002D22F1" w:rsidRDefault="0086131E" w:rsidP="00D6013D">
      <w:pPr>
        <w:spacing w:after="0" w:line="240" w:lineRule="auto"/>
        <w:rPr>
          <w:rFonts w:ascii="Courier New" w:hAnsi="Courier New" w:cs="Courier New"/>
          <w:b/>
          <w:color w:val="00B050"/>
          <w:lang w:val="en-US"/>
        </w:rPr>
      </w:pPr>
      <w:proofErr w:type="gramStart"/>
      <w:r w:rsidRPr="002D22F1">
        <w:rPr>
          <w:rFonts w:ascii="Courier New" w:hAnsi="Courier New" w:cs="Courier New"/>
          <w:b/>
          <w:color w:val="00B050"/>
          <w:lang w:val="en-GB"/>
        </w:rPr>
        <w:t>set.per</w:t>
      </w:r>
      <w:proofErr w:type="gramEnd"/>
      <w:r w:rsidRPr="002D22F1">
        <w:rPr>
          <w:rFonts w:ascii="Courier New" w:hAnsi="Courier New" w:cs="Courier New"/>
          <w:b/>
          <w:color w:val="00B050"/>
          <w:lang w:val="en-GB"/>
        </w:rPr>
        <w:t>1&lt;-</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[,1:3] # months 1,2,3</w:t>
      </w:r>
    </w:p>
    <w:p w14:paraId="76187EBE" w14:textId="77777777" w:rsidR="0086131E" w:rsidRPr="002D22F1" w:rsidRDefault="0086131E" w:rsidP="00D6013D">
      <w:pPr>
        <w:spacing w:after="0" w:line="240" w:lineRule="auto"/>
        <w:rPr>
          <w:rFonts w:ascii="Courier New" w:hAnsi="Courier New" w:cs="Courier New"/>
          <w:b/>
          <w:color w:val="00B050"/>
          <w:lang w:val="en-GB"/>
        </w:rPr>
      </w:pPr>
      <w:proofErr w:type="gramStart"/>
      <w:r w:rsidRPr="002D22F1">
        <w:rPr>
          <w:rFonts w:ascii="Courier New" w:hAnsi="Courier New" w:cs="Courier New"/>
          <w:b/>
          <w:color w:val="00B050"/>
          <w:lang w:val="en-US"/>
        </w:rPr>
        <w:t>set.per</w:t>
      </w:r>
      <w:proofErr w:type="gramEnd"/>
      <w:r w:rsidRPr="002D22F1">
        <w:rPr>
          <w:rFonts w:ascii="Courier New" w:hAnsi="Courier New" w:cs="Courier New"/>
          <w:b/>
          <w:color w:val="00B050"/>
          <w:lang w:val="en-US"/>
        </w:rPr>
        <w:t>3&lt;-</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[,7:9] # months 7,8,9</w:t>
      </w:r>
    </w:p>
    <w:p w14:paraId="24C3235B" w14:textId="77777777" w:rsidR="006E5FDD" w:rsidRPr="002D22F1" w:rsidRDefault="006E5FDD" w:rsidP="00D6013D">
      <w:pPr>
        <w:spacing w:after="0" w:line="240" w:lineRule="auto"/>
        <w:rPr>
          <w:rFonts w:ascii="Courier New" w:hAnsi="Courier New" w:cs="Courier New"/>
          <w:b/>
          <w:color w:val="00B050"/>
          <w:lang w:val="en-GB"/>
        </w:rPr>
      </w:pPr>
    </w:p>
    <w:p w14:paraId="6D3015ED" w14:textId="77777777" w:rsidR="00D6013D" w:rsidRPr="002D22F1" w:rsidRDefault="00D6013D" w:rsidP="00D6013D">
      <w:pPr>
        <w:spacing w:after="0" w:line="240" w:lineRule="auto"/>
        <w:rPr>
          <w:rFonts w:ascii="Courier New" w:hAnsi="Courier New" w:cs="Courier New"/>
          <w:b/>
          <w:color w:val="00B050"/>
          <w:lang w:val="en-GB"/>
        </w:rPr>
      </w:pPr>
      <w:r w:rsidRPr="002D22F1">
        <w:rPr>
          <w:rFonts w:ascii="Courier New" w:hAnsi="Courier New" w:cs="Courier New"/>
          <w:b/>
          <w:color w:val="00B050"/>
          <w:lang w:val="en-GB"/>
        </w:rPr>
        <w:t>d1&lt;-</w:t>
      </w:r>
      <w:proofErr w:type="spellStart"/>
      <w:proofErr w:type="gramStart"/>
      <w:r w:rsidRPr="002D22F1">
        <w:rPr>
          <w:rFonts w:ascii="Courier New" w:hAnsi="Courier New" w:cs="Courier New"/>
          <w:b/>
          <w:color w:val="00B050"/>
          <w:lang w:val="en-GB"/>
        </w:rPr>
        <w:t>cclust</w:t>
      </w:r>
      <w:proofErr w:type="spellEnd"/>
      <w:r w:rsidRPr="002D22F1">
        <w:rPr>
          <w:rFonts w:ascii="Courier New" w:hAnsi="Courier New" w:cs="Courier New"/>
          <w:b/>
          <w:color w:val="00B050"/>
          <w:lang w:val="en-GB"/>
        </w:rPr>
        <w:t>(</w:t>
      </w:r>
      <w:proofErr w:type="gramEnd"/>
      <w:r w:rsidR="0086131E" w:rsidRPr="002D22F1">
        <w:rPr>
          <w:rFonts w:ascii="Courier New" w:hAnsi="Courier New" w:cs="Courier New"/>
          <w:b/>
          <w:color w:val="00B050"/>
          <w:lang w:val="en-GB"/>
        </w:rPr>
        <w:t>set.per1</w:t>
      </w:r>
      <w:r w:rsidRPr="002D22F1">
        <w:rPr>
          <w:rFonts w:ascii="Courier New" w:hAnsi="Courier New" w:cs="Courier New"/>
          <w:b/>
          <w:color w:val="00B050"/>
          <w:lang w:val="en-GB"/>
        </w:rPr>
        <w:t xml:space="preserve">, 4, </w:t>
      </w:r>
      <w:proofErr w:type="spellStart"/>
      <w:r w:rsidRPr="002D22F1">
        <w:rPr>
          <w:rFonts w:ascii="Courier New" w:hAnsi="Courier New" w:cs="Courier New"/>
          <w:b/>
          <w:color w:val="00B050"/>
          <w:lang w:val="en-GB"/>
        </w:rPr>
        <w:t>dist</w:t>
      </w:r>
      <w:proofErr w:type="spellEnd"/>
      <w:r w:rsidRPr="002D22F1">
        <w:rPr>
          <w:rFonts w:ascii="Courier New" w:hAnsi="Courier New" w:cs="Courier New"/>
          <w:b/>
          <w:color w:val="00B050"/>
          <w:lang w:val="en-GB"/>
        </w:rPr>
        <w:t>="</w:t>
      </w:r>
      <w:proofErr w:type="spellStart"/>
      <w:r w:rsidRPr="002D22F1">
        <w:rPr>
          <w:rFonts w:ascii="Courier New" w:hAnsi="Courier New" w:cs="Courier New"/>
          <w:b/>
          <w:color w:val="00B050"/>
          <w:lang w:val="en-GB"/>
        </w:rPr>
        <w:t>euclidean</w:t>
      </w:r>
      <w:proofErr w:type="spellEnd"/>
      <w:r w:rsidRPr="002D22F1">
        <w:rPr>
          <w:rFonts w:ascii="Courier New" w:hAnsi="Courier New" w:cs="Courier New"/>
          <w:b/>
          <w:color w:val="00B050"/>
          <w:lang w:val="en-GB"/>
        </w:rPr>
        <w:t>")</w:t>
      </w:r>
      <w:r w:rsidR="0086131E" w:rsidRPr="002D22F1">
        <w:rPr>
          <w:rFonts w:ascii="Courier New" w:hAnsi="Courier New" w:cs="Courier New"/>
          <w:b/>
          <w:color w:val="00B050"/>
          <w:lang w:val="en-GB"/>
        </w:rPr>
        <w:t xml:space="preserve"> # </w:t>
      </w:r>
      <w:proofErr w:type="spellStart"/>
      <w:r w:rsidR="0086131E" w:rsidRPr="002D22F1">
        <w:rPr>
          <w:rFonts w:ascii="Courier New" w:hAnsi="Courier New" w:cs="Courier New"/>
          <w:b/>
          <w:color w:val="00B050"/>
          <w:lang w:val="en-GB"/>
        </w:rPr>
        <w:t>flexclust</w:t>
      </w:r>
      <w:proofErr w:type="spellEnd"/>
      <w:r w:rsidR="0086131E" w:rsidRPr="002D22F1">
        <w:rPr>
          <w:rFonts w:ascii="Courier New" w:hAnsi="Courier New" w:cs="Courier New"/>
          <w:b/>
          <w:color w:val="00B050"/>
          <w:lang w:val="en-GB"/>
        </w:rPr>
        <w:t>::</w:t>
      </w:r>
    </w:p>
    <w:p w14:paraId="68C603F4" w14:textId="77777777" w:rsidR="00D6013D" w:rsidRPr="002D22F1" w:rsidRDefault="0086131E"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d2&lt;-</w:t>
      </w:r>
      <w:proofErr w:type="spellStart"/>
      <w:proofErr w:type="gramStart"/>
      <w:r w:rsidRPr="002D22F1">
        <w:rPr>
          <w:rFonts w:ascii="Courier New" w:hAnsi="Courier New" w:cs="Courier New"/>
          <w:b/>
          <w:color w:val="00B050"/>
          <w:lang w:val="en-US"/>
        </w:rPr>
        <w:t>cclust</w:t>
      </w:r>
      <w:proofErr w:type="spellEnd"/>
      <w:r w:rsidRPr="002D22F1">
        <w:rPr>
          <w:rFonts w:ascii="Courier New" w:hAnsi="Courier New" w:cs="Courier New"/>
          <w:b/>
          <w:color w:val="00B050"/>
          <w:lang w:val="en-US"/>
        </w:rPr>
        <w:t>(</w:t>
      </w:r>
      <w:proofErr w:type="gramEnd"/>
      <w:r w:rsidRPr="002D22F1">
        <w:rPr>
          <w:rFonts w:ascii="Courier New" w:hAnsi="Courier New" w:cs="Courier New"/>
          <w:b/>
          <w:color w:val="00B050"/>
          <w:lang w:val="en-US"/>
        </w:rPr>
        <w:t>set.per3</w:t>
      </w:r>
      <w:r w:rsidR="00D6013D" w:rsidRPr="002D22F1">
        <w:rPr>
          <w:rFonts w:ascii="Courier New" w:hAnsi="Courier New" w:cs="Courier New"/>
          <w:b/>
          <w:color w:val="00B050"/>
          <w:lang w:val="en-US"/>
        </w:rPr>
        <w:t xml:space="preserve">, 4, </w:t>
      </w:r>
      <w:proofErr w:type="spellStart"/>
      <w:r w:rsidR="00D6013D" w:rsidRPr="002D22F1">
        <w:rPr>
          <w:rFonts w:ascii="Courier New" w:hAnsi="Courier New" w:cs="Courier New"/>
          <w:b/>
          <w:color w:val="00B050"/>
          <w:lang w:val="en-US"/>
        </w:rPr>
        <w:t>dist</w:t>
      </w:r>
      <w:proofErr w:type="spellEnd"/>
      <w:r w:rsidR="00D6013D" w:rsidRPr="002D22F1">
        <w:rPr>
          <w:rFonts w:ascii="Courier New" w:hAnsi="Courier New" w:cs="Courier New"/>
          <w:b/>
          <w:color w:val="00B050"/>
          <w:lang w:val="en-US"/>
        </w:rPr>
        <w:t>="</w:t>
      </w:r>
      <w:proofErr w:type="spellStart"/>
      <w:r w:rsidR="00D6013D" w:rsidRPr="002D22F1">
        <w:rPr>
          <w:rFonts w:ascii="Courier New" w:hAnsi="Courier New" w:cs="Courier New"/>
          <w:b/>
          <w:color w:val="00B050"/>
          <w:lang w:val="en-US"/>
        </w:rPr>
        <w:t>manhattan</w:t>
      </w:r>
      <w:proofErr w:type="spellEnd"/>
      <w:r w:rsidR="00D6013D" w:rsidRPr="002D22F1">
        <w:rPr>
          <w:rFonts w:ascii="Courier New" w:hAnsi="Courier New" w:cs="Courier New"/>
          <w:b/>
          <w:color w:val="00B050"/>
          <w:lang w:val="en-US"/>
        </w:rPr>
        <w:t>")</w:t>
      </w:r>
    </w:p>
    <w:p w14:paraId="0F92A659" w14:textId="77777777" w:rsidR="006E5FDD" w:rsidRPr="002D22F1" w:rsidRDefault="006E5FDD" w:rsidP="00D6013D">
      <w:pPr>
        <w:spacing w:after="0" w:line="240" w:lineRule="auto"/>
        <w:rPr>
          <w:rFonts w:ascii="Courier New" w:hAnsi="Courier New" w:cs="Courier New"/>
          <w:b/>
          <w:color w:val="00B050"/>
          <w:lang w:val="en-US"/>
        </w:rPr>
      </w:pPr>
    </w:p>
    <w:p w14:paraId="08045DBB" w14:textId="77777777" w:rsidR="00D6013D" w:rsidRPr="002D22F1" w:rsidRDefault="0086131E" w:rsidP="00D6013D">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d1</w:t>
      </w:r>
    </w:p>
    <w:p w14:paraId="2A8C87A8"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kcca</w:t>
      </w:r>
      <w:proofErr w:type="gramEnd"/>
      <w:r w:rsidRPr="002D22F1">
        <w:rPr>
          <w:rFonts w:ascii="Courier New" w:hAnsi="Courier New" w:cs="Courier New"/>
          <w:lang w:val="en-US"/>
        </w:rPr>
        <w:t xml:space="preserve"> object of family ‘</w:t>
      </w:r>
      <w:proofErr w:type="spellStart"/>
      <w:r w:rsidRPr="002D22F1">
        <w:rPr>
          <w:rFonts w:ascii="Courier New" w:hAnsi="Courier New" w:cs="Courier New"/>
          <w:lang w:val="en-US"/>
        </w:rPr>
        <w:t>kmeans</w:t>
      </w:r>
      <w:proofErr w:type="spellEnd"/>
      <w:r w:rsidRPr="002D22F1">
        <w:rPr>
          <w:rFonts w:ascii="Courier New" w:hAnsi="Courier New" w:cs="Courier New"/>
          <w:lang w:val="en-US"/>
        </w:rPr>
        <w:t xml:space="preserve">’ </w:t>
      </w:r>
    </w:p>
    <w:p w14:paraId="6C3CFEC3"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call</w:t>
      </w:r>
      <w:proofErr w:type="gramEnd"/>
      <w:r w:rsidRPr="002D22F1">
        <w:rPr>
          <w:rFonts w:ascii="Courier New" w:hAnsi="Courier New" w:cs="Courier New"/>
          <w:lang w:val="en-US"/>
        </w:rPr>
        <w:t>:</w:t>
      </w:r>
    </w:p>
    <w:p w14:paraId="7B066AA9"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cclust(</w:t>
      </w:r>
      <w:proofErr w:type="gramEnd"/>
      <w:r w:rsidRPr="002D22F1">
        <w:rPr>
          <w:rFonts w:ascii="Courier New" w:hAnsi="Courier New" w:cs="Courier New"/>
          <w:lang w:val="en-US"/>
        </w:rPr>
        <w:t xml:space="preserve">x = set.per1, k = 4, </w:t>
      </w:r>
      <w:proofErr w:type="spellStart"/>
      <w:r w:rsidRPr="002D22F1">
        <w:rPr>
          <w:rFonts w:ascii="Courier New" w:hAnsi="Courier New" w:cs="Courier New"/>
          <w:lang w:val="en-US"/>
        </w:rPr>
        <w:t>dist</w:t>
      </w:r>
      <w:proofErr w:type="spellEnd"/>
      <w:r w:rsidRPr="002D22F1">
        <w:rPr>
          <w:rFonts w:ascii="Courier New" w:hAnsi="Courier New" w:cs="Courier New"/>
          <w:lang w:val="en-US"/>
        </w:rPr>
        <w:t xml:space="preserve"> = "</w:t>
      </w:r>
      <w:proofErr w:type="spellStart"/>
      <w:r w:rsidRPr="002D22F1">
        <w:rPr>
          <w:rFonts w:ascii="Courier New" w:hAnsi="Courier New" w:cs="Courier New"/>
          <w:lang w:val="en-US"/>
        </w:rPr>
        <w:t>euclidean</w:t>
      </w:r>
      <w:proofErr w:type="spellEnd"/>
      <w:r w:rsidRPr="002D22F1">
        <w:rPr>
          <w:rFonts w:ascii="Courier New" w:hAnsi="Courier New" w:cs="Courier New"/>
          <w:lang w:val="en-US"/>
        </w:rPr>
        <w:t>")</w:t>
      </w:r>
    </w:p>
    <w:p w14:paraId="4036BDEB"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cluster</w:t>
      </w:r>
      <w:proofErr w:type="gramEnd"/>
      <w:r w:rsidRPr="002D22F1">
        <w:rPr>
          <w:rFonts w:ascii="Courier New" w:hAnsi="Courier New" w:cs="Courier New"/>
          <w:lang w:val="en-US"/>
        </w:rPr>
        <w:t xml:space="preserve"> sizes:</w:t>
      </w:r>
    </w:p>
    <w:p w14:paraId="0F20C933"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  1   2   3   4 </w:t>
      </w:r>
    </w:p>
    <w:p w14:paraId="77D3616C"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 16 </w:t>
      </w:r>
      <w:proofErr w:type="gramStart"/>
      <w:r w:rsidRPr="002D22F1">
        <w:rPr>
          <w:rFonts w:ascii="Courier New" w:hAnsi="Courier New" w:cs="Courier New"/>
          <w:lang w:val="en-US"/>
        </w:rPr>
        <w:t>210  38</w:t>
      </w:r>
      <w:proofErr w:type="gramEnd"/>
      <w:r w:rsidRPr="002D22F1">
        <w:rPr>
          <w:rFonts w:ascii="Courier New" w:hAnsi="Courier New" w:cs="Courier New"/>
          <w:lang w:val="en-US"/>
        </w:rPr>
        <w:t xml:space="preserve"> 776 </w:t>
      </w:r>
    </w:p>
    <w:p w14:paraId="034D5969" w14:textId="77777777" w:rsidR="0086131E" w:rsidRPr="002D22F1" w:rsidRDefault="0086131E" w:rsidP="0086131E">
      <w:pPr>
        <w:spacing w:after="0" w:line="240" w:lineRule="auto"/>
        <w:rPr>
          <w:rFonts w:ascii="Courier New" w:hAnsi="Courier New" w:cs="Courier New"/>
          <w:b/>
          <w:color w:val="00B050"/>
          <w:lang w:val="en-US"/>
        </w:rPr>
      </w:pPr>
    </w:p>
    <w:p w14:paraId="496BB748" w14:textId="77777777" w:rsidR="0086131E" w:rsidRPr="002D22F1" w:rsidRDefault="0086131E" w:rsidP="0086131E">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d2</w:t>
      </w:r>
    </w:p>
    <w:p w14:paraId="44633075"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kcca</w:t>
      </w:r>
      <w:proofErr w:type="gramEnd"/>
      <w:r w:rsidRPr="002D22F1">
        <w:rPr>
          <w:rFonts w:ascii="Courier New" w:hAnsi="Courier New" w:cs="Courier New"/>
          <w:lang w:val="en-US"/>
        </w:rPr>
        <w:t xml:space="preserve"> object of family ‘</w:t>
      </w:r>
      <w:proofErr w:type="spellStart"/>
      <w:r w:rsidRPr="002D22F1">
        <w:rPr>
          <w:rFonts w:ascii="Courier New" w:hAnsi="Courier New" w:cs="Courier New"/>
          <w:lang w:val="en-US"/>
        </w:rPr>
        <w:t>kmedians</w:t>
      </w:r>
      <w:proofErr w:type="spellEnd"/>
      <w:r w:rsidRPr="002D22F1">
        <w:rPr>
          <w:rFonts w:ascii="Courier New" w:hAnsi="Courier New" w:cs="Courier New"/>
          <w:lang w:val="en-US"/>
        </w:rPr>
        <w:t xml:space="preserve">’ </w:t>
      </w:r>
    </w:p>
    <w:p w14:paraId="2C46C72E"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call</w:t>
      </w:r>
      <w:proofErr w:type="gramEnd"/>
      <w:r w:rsidRPr="002D22F1">
        <w:rPr>
          <w:rFonts w:ascii="Courier New" w:hAnsi="Courier New" w:cs="Courier New"/>
          <w:lang w:val="en-US"/>
        </w:rPr>
        <w:t>:</w:t>
      </w:r>
    </w:p>
    <w:p w14:paraId="3253FEE9"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cclust(</w:t>
      </w:r>
      <w:proofErr w:type="gramEnd"/>
      <w:r w:rsidRPr="002D22F1">
        <w:rPr>
          <w:rFonts w:ascii="Courier New" w:hAnsi="Courier New" w:cs="Courier New"/>
          <w:lang w:val="en-US"/>
        </w:rPr>
        <w:t xml:space="preserve">x = set.per3, k = 4, </w:t>
      </w:r>
      <w:proofErr w:type="spellStart"/>
      <w:r w:rsidRPr="002D22F1">
        <w:rPr>
          <w:rFonts w:ascii="Courier New" w:hAnsi="Courier New" w:cs="Courier New"/>
          <w:lang w:val="en-US"/>
        </w:rPr>
        <w:t>dist</w:t>
      </w:r>
      <w:proofErr w:type="spellEnd"/>
      <w:r w:rsidRPr="002D22F1">
        <w:rPr>
          <w:rFonts w:ascii="Courier New" w:hAnsi="Courier New" w:cs="Courier New"/>
          <w:lang w:val="en-US"/>
        </w:rPr>
        <w:t xml:space="preserve"> = "</w:t>
      </w:r>
      <w:proofErr w:type="spellStart"/>
      <w:r w:rsidRPr="002D22F1">
        <w:rPr>
          <w:rFonts w:ascii="Courier New" w:hAnsi="Courier New" w:cs="Courier New"/>
          <w:lang w:val="en-US"/>
        </w:rPr>
        <w:t>manhattan</w:t>
      </w:r>
      <w:proofErr w:type="spellEnd"/>
      <w:r w:rsidRPr="002D22F1">
        <w:rPr>
          <w:rFonts w:ascii="Courier New" w:hAnsi="Courier New" w:cs="Courier New"/>
          <w:lang w:val="en-US"/>
        </w:rPr>
        <w:t>")</w:t>
      </w:r>
    </w:p>
    <w:p w14:paraId="5B670A42"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cluster</w:t>
      </w:r>
      <w:proofErr w:type="gramEnd"/>
      <w:r w:rsidRPr="002D22F1">
        <w:rPr>
          <w:rFonts w:ascii="Courier New" w:hAnsi="Courier New" w:cs="Courier New"/>
          <w:lang w:val="en-US"/>
        </w:rPr>
        <w:t xml:space="preserve"> sizes:</w:t>
      </w:r>
    </w:p>
    <w:p w14:paraId="1B01691C"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  1   2   3   4 </w:t>
      </w:r>
    </w:p>
    <w:p w14:paraId="202A1690"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w:t>
      </w:r>
      <w:proofErr w:type="gramStart"/>
      <w:r w:rsidRPr="002D22F1">
        <w:rPr>
          <w:rFonts w:ascii="Courier New" w:hAnsi="Courier New" w:cs="Courier New"/>
          <w:lang w:val="en-US"/>
        </w:rPr>
        <w:t>184  45</w:t>
      </w:r>
      <w:proofErr w:type="gramEnd"/>
      <w:r w:rsidRPr="002D22F1">
        <w:rPr>
          <w:rFonts w:ascii="Courier New" w:hAnsi="Courier New" w:cs="Courier New"/>
          <w:lang w:val="en-US"/>
        </w:rPr>
        <w:t xml:space="preserve"> 423 388</w:t>
      </w:r>
    </w:p>
    <w:p w14:paraId="09B05F6B" w14:textId="77777777" w:rsidR="0086131E" w:rsidRPr="002D22F1" w:rsidRDefault="0086131E" w:rsidP="00D6013D">
      <w:pPr>
        <w:spacing w:after="0" w:line="240" w:lineRule="auto"/>
        <w:rPr>
          <w:rFonts w:ascii="Courier New" w:hAnsi="Courier New" w:cs="Courier New"/>
          <w:b/>
          <w:color w:val="00B050"/>
          <w:lang w:val="en-US"/>
        </w:rPr>
      </w:pPr>
    </w:p>
    <w:p w14:paraId="4E493BD3" w14:textId="77777777" w:rsidR="0086131E" w:rsidRPr="002D22F1" w:rsidRDefault="0086131E" w:rsidP="00D6013D">
      <w:pPr>
        <w:spacing w:after="0" w:line="240" w:lineRule="auto"/>
        <w:rPr>
          <w:rFonts w:ascii="Courier New" w:hAnsi="Courier New" w:cs="Courier New"/>
          <w:b/>
          <w:color w:val="00B050"/>
          <w:lang w:val="en-US"/>
        </w:rPr>
      </w:pPr>
    </w:p>
    <w:p w14:paraId="6A88F114" w14:textId="77777777" w:rsidR="0086131E" w:rsidRPr="002D22F1" w:rsidRDefault="0086131E" w:rsidP="0086131E">
      <w:pPr>
        <w:spacing w:after="0" w:line="240" w:lineRule="auto"/>
        <w:rPr>
          <w:rFonts w:ascii="Courier New" w:hAnsi="Courier New" w:cs="Courier New"/>
          <w:b/>
          <w:color w:val="53A84C"/>
          <w:lang w:val="en-US"/>
        </w:rPr>
      </w:pPr>
      <w:proofErr w:type="spellStart"/>
      <w:proofErr w:type="gramStart"/>
      <w:r w:rsidRPr="002D22F1">
        <w:rPr>
          <w:rFonts w:ascii="Courier New" w:hAnsi="Courier New" w:cs="Courier New"/>
          <w:b/>
          <w:color w:val="53A84C"/>
          <w:lang w:val="en-US"/>
        </w:rPr>
        <w:t>randIndex</w:t>
      </w:r>
      <w:proofErr w:type="spellEnd"/>
      <w:r w:rsidRPr="002D22F1">
        <w:rPr>
          <w:rFonts w:ascii="Courier New" w:hAnsi="Courier New" w:cs="Courier New"/>
          <w:b/>
          <w:color w:val="53A84C"/>
          <w:lang w:val="en-US"/>
        </w:rPr>
        <w:t>(</w:t>
      </w:r>
      <w:proofErr w:type="gramEnd"/>
      <w:r w:rsidRPr="002D22F1">
        <w:rPr>
          <w:rFonts w:ascii="Courier New" w:hAnsi="Courier New" w:cs="Courier New"/>
          <w:b/>
          <w:color w:val="53A84C"/>
          <w:lang w:val="en-US"/>
        </w:rPr>
        <w:t xml:space="preserve">d1, d2)  # </w:t>
      </w:r>
      <w:proofErr w:type="spellStart"/>
      <w:r w:rsidRPr="002D22F1">
        <w:rPr>
          <w:rFonts w:ascii="Courier New" w:hAnsi="Courier New" w:cs="Courier New"/>
          <w:b/>
          <w:color w:val="53A84C"/>
          <w:lang w:val="en-US"/>
        </w:rPr>
        <w:t>flexclust</w:t>
      </w:r>
      <w:proofErr w:type="spellEnd"/>
      <w:r w:rsidRPr="002D22F1">
        <w:rPr>
          <w:rFonts w:ascii="Courier New" w:hAnsi="Courier New" w:cs="Courier New"/>
          <w:b/>
          <w:color w:val="53A84C"/>
          <w:lang w:val="en-US"/>
        </w:rPr>
        <w:t>::</w:t>
      </w:r>
    </w:p>
    <w:p w14:paraId="22958DE5"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      ARI </w:t>
      </w:r>
    </w:p>
    <w:p w14:paraId="5E7146CF"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#0.1295739 </w:t>
      </w:r>
    </w:p>
    <w:p w14:paraId="3AB64B04" w14:textId="77777777" w:rsidR="0086131E" w:rsidRPr="002D22F1" w:rsidRDefault="0086131E" w:rsidP="0086131E">
      <w:pPr>
        <w:spacing w:after="0" w:line="240" w:lineRule="auto"/>
        <w:rPr>
          <w:rFonts w:ascii="Courier New" w:hAnsi="Courier New" w:cs="Courier New"/>
          <w:lang w:val="en-US"/>
        </w:rPr>
      </w:pPr>
    </w:p>
    <w:p w14:paraId="7E68ADCB" w14:textId="77777777" w:rsidR="0086131E" w:rsidRPr="002D22F1" w:rsidRDefault="0086131E" w:rsidP="0086131E">
      <w:pPr>
        <w:spacing w:after="0" w:line="240" w:lineRule="auto"/>
        <w:rPr>
          <w:rFonts w:ascii="Courier New" w:hAnsi="Courier New" w:cs="Courier New"/>
          <w:b/>
          <w:color w:val="53A84C"/>
          <w:lang w:val="en-US"/>
        </w:rPr>
      </w:pPr>
      <w:proofErr w:type="spellStart"/>
      <w:proofErr w:type="gramStart"/>
      <w:r w:rsidRPr="002D22F1">
        <w:rPr>
          <w:rFonts w:ascii="Courier New" w:hAnsi="Courier New" w:cs="Courier New"/>
          <w:b/>
          <w:color w:val="53A84C"/>
          <w:lang w:val="en-US"/>
        </w:rPr>
        <w:t>comPart</w:t>
      </w:r>
      <w:proofErr w:type="spellEnd"/>
      <w:r w:rsidRPr="002D22F1">
        <w:rPr>
          <w:rFonts w:ascii="Courier New" w:hAnsi="Courier New" w:cs="Courier New"/>
          <w:b/>
          <w:color w:val="53A84C"/>
          <w:lang w:val="en-US"/>
        </w:rPr>
        <w:t>(</w:t>
      </w:r>
      <w:proofErr w:type="gramEnd"/>
      <w:r w:rsidRPr="002D22F1">
        <w:rPr>
          <w:rFonts w:ascii="Courier New" w:hAnsi="Courier New" w:cs="Courier New"/>
          <w:b/>
          <w:color w:val="53A84C"/>
          <w:lang w:val="en-US"/>
        </w:rPr>
        <w:t>d1, d2)</w:t>
      </w:r>
    </w:p>
    <w:p w14:paraId="10E040AE" w14:textId="77777777" w:rsidR="0086131E"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 xml:space="preserve">#      ARI        RI         J        FM </w:t>
      </w:r>
    </w:p>
    <w:p w14:paraId="061E1779" w14:textId="77777777" w:rsidR="00C74943" w:rsidRPr="002D22F1" w:rsidRDefault="0086131E" w:rsidP="0086131E">
      <w:pPr>
        <w:spacing w:after="0" w:line="240" w:lineRule="auto"/>
        <w:rPr>
          <w:rFonts w:ascii="Courier New" w:hAnsi="Courier New" w:cs="Courier New"/>
          <w:lang w:val="en-US"/>
        </w:rPr>
      </w:pPr>
      <w:r w:rsidRPr="002D22F1">
        <w:rPr>
          <w:rFonts w:ascii="Courier New" w:hAnsi="Courier New" w:cs="Courier New"/>
          <w:lang w:val="en-US"/>
        </w:rPr>
        <w:t>#0.1295739 0.5368050 0.3378446 0.5260188</w:t>
      </w:r>
    </w:p>
    <w:p w14:paraId="4B7742A4" w14:textId="77777777" w:rsidR="00D6013D" w:rsidRPr="002D22F1" w:rsidRDefault="00D6013D" w:rsidP="00D6013D">
      <w:pPr>
        <w:spacing w:after="0" w:line="240" w:lineRule="auto"/>
        <w:rPr>
          <w:rFonts w:ascii="Courier New" w:hAnsi="Courier New" w:cs="Courier New"/>
          <w:lang w:val="en-US"/>
        </w:rPr>
      </w:pPr>
    </w:p>
    <w:p w14:paraId="39446492" w14:textId="77777777" w:rsidR="00037C85" w:rsidRPr="002D22F1" w:rsidRDefault="00037C85" w:rsidP="00037C85">
      <w:pPr>
        <w:spacing w:after="0" w:line="240" w:lineRule="auto"/>
        <w:rPr>
          <w:rFonts w:ascii="Calibri" w:hAnsi="Calibri" w:cs="Calibri"/>
          <w:lang w:val="en-US"/>
        </w:rPr>
      </w:pPr>
      <w:r w:rsidRPr="002D22F1">
        <w:rPr>
          <w:rFonts w:ascii="Calibri" w:hAnsi="Calibri" w:cs="Calibri"/>
          <w:lang w:val="en-US"/>
        </w:rPr>
        <w:t>Observations / comments:</w:t>
      </w:r>
    </w:p>
    <w:p w14:paraId="0FD30A76" w14:textId="77777777" w:rsidR="0086131E" w:rsidRPr="002D22F1" w:rsidRDefault="00037C85" w:rsidP="00037C85">
      <w:pPr>
        <w:pStyle w:val="Akapitzlist"/>
        <w:numPr>
          <w:ilvl w:val="0"/>
          <w:numId w:val="3"/>
        </w:numPr>
        <w:spacing w:after="0" w:line="240" w:lineRule="auto"/>
        <w:rPr>
          <w:rFonts w:ascii="Calibri" w:hAnsi="Calibri" w:cs="Calibri"/>
          <w:lang w:val="en-US"/>
        </w:rPr>
      </w:pPr>
      <w:proofErr w:type="spellStart"/>
      <w:r w:rsidRPr="002D22F1">
        <w:rPr>
          <w:rFonts w:ascii="Calibri" w:hAnsi="Calibri" w:cs="Calibri"/>
          <w:lang w:val="en-US"/>
        </w:rPr>
        <w:t>Partitionings</w:t>
      </w:r>
      <w:proofErr w:type="spellEnd"/>
      <w:r w:rsidRPr="002D22F1">
        <w:rPr>
          <w:rFonts w:ascii="Calibri" w:hAnsi="Calibri" w:cs="Calibri"/>
          <w:lang w:val="en-US"/>
        </w:rPr>
        <w:t xml:space="preserve"> differed in </w:t>
      </w:r>
      <w:r w:rsidR="0086131E" w:rsidRPr="002D22F1">
        <w:rPr>
          <w:rFonts w:ascii="Calibri" w:hAnsi="Calibri" w:cs="Calibri"/>
          <w:lang w:val="en-US"/>
        </w:rPr>
        <w:t>two selected periods – these are not homogenous months</w:t>
      </w:r>
    </w:p>
    <w:p w14:paraId="2E45070B" w14:textId="77777777" w:rsidR="00037C85" w:rsidRPr="002D22F1" w:rsidRDefault="00037C85" w:rsidP="00037C85">
      <w:pPr>
        <w:pStyle w:val="Akapitzlist"/>
        <w:numPr>
          <w:ilvl w:val="0"/>
          <w:numId w:val="3"/>
        </w:numPr>
        <w:spacing w:after="0" w:line="240" w:lineRule="auto"/>
        <w:rPr>
          <w:rFonts w:ascii="Calibri" w:hAnsi="Calibri" w:cs="Calibri"/>
          <w:lang w:val="en-US"/>
        </w:rPr>
      </w:pPr>
      <w:r w:rsidRPr="002D22F1">
        <w:rPr>
          <w:rFonts w:ascii="Calibri" w:hAnsi="Calibri" w:cs="Calibri"/>
          <w:lang w:val="en-US"/>
        </w:rPr>
        <w:t>It shows that cluster compositions differ under both scenarios</w:t>
      </w:r>
      <w:r w:rsidR="0086131E" w:rsidRPr="002D22F1">
        <w:rPr>
          <w:rFonts w:ascii="Calibri" w:hAnsi="Calibri" w:cs="Calibri"/>
          <w:lang w:val="en-US"/>
        </w:rPr>
        <w:t xml:space="preserve"> – overlap is rather low</w:t>
      </w:r>
    </w:p>
    <w:p w14:paraId="292BF0FD" w14:textId="77777777" w:rsidR="00D6013D" w:rsidRPr="002D22F1" w:rsidRDefault="00D6013D" w:rsidP="00D6013D">
      <w:pPr>
        <w:spacing w:after="0" w:line="240" w:lineRule="auto"/>
        <w:rPr>
          <w:rFonts w:ascii="Courier New" w:hAnsi="Courier New" w:cs="Courier New"/>
          <w:lang w:val="en-US"/>
        </w:rPr>
      </w:pPr>
    </w:p>
    <w:p w14:paraId="15C8D209" w14:textId="77777777" w:rsidR="0028359F" w:rsidRPr="002D22F1" w:rsidRDefault="0028359F" w:rsidP="002D22F1">
      <w:pPr>
        <w:spacing w:after="0"/>
        <w:rPr>
          <w:rFonts w:ascii="Courier New" w:hAnsi="Courier New" w:cs="Courier New"/>
          <w:lang w:val="en-US"/>
        </w:rPr>
      </w:pPr>
    </w:p>
    <w:p w14:paraId="542E589E" w14:textId="77777777" w:rsidR="002A3EC2" w:rsidRPr="002D22F1" w:rsidRDefault="002A3EC2" w:rsidP="002D22F1">
      <w:pPr>
        <w:spacing w:after="0"/>
        <w:rPr>
          <w:rFonts w:ascii="Courier New" w:hAnsi="Courier New" w:cs="Courier New"/>
          <w:b/>
          <w:lang w:val="en-US"/>
        </w:rPr>
      </w:pPr>
      <w:r w:rsidRPr="002D22F1">
        <w:rPr>
          <w:rFonts w:ascii="Courier New" w:hAnsi="Courier New" w:cs="Courier New"/>
          <w:b/>
          <w:lang w:val="en-US"/>
        </w:rPr>
        <w:t># let’s try to compare four quarters of the year</w:t>
      </w:r>
    </w:p>
    <w:p w14:paraId="110A8BD4" w14:textId="77777777" w:rsidR="002A3EC2" w:rsidRPr="002D22F1" w:rsidRDefault="002A3EC2" w:rsidP="002D22F1">
      <w:pPr>
        <w:spacing w:after="0"/>
        <w:rPr>
          <w:rFonts w:ascii="Courier New" w:hAnsi="Courier New" w:cs="Courier New"/>
          <w:b/>
          <w:color w:val="53A84C"/>
          <w:lang w:val="en-US"/>
        </w:rPr>
      </w:pPr>
      <w:proofErr w:type="gramStart"/>
      <w:r w:rsidRPr="002D22F1">
        <w:rPr>
          <w:rFonts w:ascii="Courier New" w:hAnsi="Courier New" w:cs="Courier New"/>
          <w:b/>
          <w:color w:val="53A84C"/>
          <w:lang w:val="en-GB"/>
        </w:rPr>
        <w:t>set.per</w:t>
      </w:r>
      <w:proofErr w:type="gramEnd"/>
      <w:r w:rsidRPr="002D22F1">
        <w:rPr>
          <w:rFonts w:ascii="Courier New" w:hAnsi="Courier New" w:cs="Courier New"/>
          <w:b/>
          <w:color w:val="53A84C"/>
          <w:lang w:val="en-GB"/>
        </w:rPr>
        <w:t>1&lt;-</w:t>
      </w:r>
      <w:proofErr w:type="spellStart"/>
      <w:r w:rsidRPr="002D22F1">
        <w:rPr>
          <w:rFonts w:ascii="Courier New" w:hAnsi="Courier New" w:cs="Courier New"/>
          <w:b/>
          <w:color w:val="53A84C"/>
          <w:lang w:val="en-US"/>
        </w:rPr>
        <w:t>price_when</w:t>
      </w:r>
      <w:proofErr w:type="spellEnd"/>
      <w:r w:rsidRPr="002D22F1">
        <w:rPr>
          <w:rFonts w:ascii="Courier New" w:hAnsi="Courier New" w:cs="Courier New"/>
          <w:b/>
          <w:color w:val="53A84C"/>
          <w:lang w:val="en-US"/>
        </w:rPr>
        <w:t>[,1:3] # months 1,2,3</w:t>
      </w:r>
    </w:p>
    <w:p w14:paraId="5CA3031B" w14:textId="77777777" w:rsidR="002A3EC2" w:rsidRPr="002D22F1" w:rsidRDefault="002A3EC2" w:rsidP="002D22F1">
      <w:pPr>
        <w:spacing w:after="0"/>
        <w:rPr>
          <w:rFonts w:ascii="Courier New" w:hAnsi="Courier New" w:cs="Courier New"/>
          <w:b/>
          <w:color w:val="53A84C"/>
          <w:lang w:val="en-GB"/>
        </w:rPr>
      </w:pPr>
      <w:proofErr w:type="gramStart"/>
      <w:r w:rsidRPr="002D22F1">
        <w:rPr>
          <w:rFonts w:ascii="Courier New" w:hAnsi="Courier New" w:cs="Courier New"/>
          <w:b/>
          <w:color w:val="53A84C"/>
          <w:lang w:val="en-US"/>
        </w:rPr>
        <w:t>set.per</w:t>
      </w:r>
      <w:proofErr w:type="gramEnd"/>
      <w:r w:rsidRPr="002D22F1">
        <w:rPr>
          <w:rFonts w:ascii="Courier New" w:hAnsi="Courier New" w:cs="Courier New"/>
          <w:b/>
          <w:color w:val="53A84C"/>
          <w:lang w:val="en-US"/>
        </w:rPr>
        <w:t>2&lt;-</w:t>
      </w:r>
      <w:proofErr w:type="spellStart"/>
      <w:r w:rsidRPr="002D22F1">
        <w:rPr>
          <w:rFonts w:ascii="Courier New" w:hAnsi="Courier New" w:cs="Courier New"/>
          <w:b/>
          <w:color w:val="53A84C"/>
          <w:lang w:val="en-US"/>
        </w:rPr>
        <w:t>price_when</w:t>
      </w:r>
      <w:proofErr w:type="spellEnd"/>
      <w:r w:rsidRPr="002D22F1">
        <w:rPr>
          <w:rFonts w:ascii="Courier New" w:hAnsi="Courier New" w:cs="Courier New"/>
          <w:b/>
          <w:color w:val="53A84C"/>
          <w:lang w:val="en-US"/>
        </w:rPr>
        <w:t>[,4:6] # months 4,5,6</w:t>
      </w:r>
    </w:p>
    <w:p w14:paraId="74BAFA66" w14:textId="77777777" w:rsidR="002A3EC2" w:rsidRPr="002D22F1" w:rsidRDefault="002A3EC2" w:rsidP="002D22F1">
      <w:pPr>
        <w:spacing w:after="0"/>
        <w:rPr>
          <w:rFonts w:ascii="Courier New" w:hAnsi="Courier New" w:cs="Courier New"/>
          <w:b/>
          <w:color w:val="53A84C"/>
          <w:lang w:val="en-GB"/>
        </w:rPr>
      </w:pPr>
      <w:proofErr w:type="gramStart"/>
      <w:r w:rsidRPr="002D22F1">
        <w:rPr>
          <w:rFonts w:ascii="Courier New" w:hAnsi="Courier New" w:cs="Courier New"/>
          <w:b/>
          <w:color w:val="53A84C"/>
          <w:lang w:val="en-US"/>
        </w:rPr>
        <w:t>set.per</w:t>
      </w:r>
      <w:proofErr w:type="gramEnd"/>
      <w:r w:rsidRPr="002D22F1">
        <w:rPr>
          <w:rFonts w:ascii="Courier New" w:hAnsi="Courier New" w:cs="Courier New"/>
          <w:b/>
          <w:color w:val="53A84C"/>
          <w:lang w:val="en-US"/>
        </w:rPr>
        <w:t>3&lt;-</w:t>
      </w:r>
      <w:proofErr w:type="spellStart"/>
      <w:r w:rsidRPr="002D22F1">
        <w:rPr>
          <w:rFonts w:ascii="Courier New" w:hAnsi="Courier New" w:cs="Courier New"/>
          <w:b/>
          <w:color w:val="53A84C"/>
          <w:lang w:val="en-US"/>
        </w:rPr>
        <w:t>price_when</w:t>
      </w:r>
      <w:proofErr w:type="spellEnd"/>
      <w:r w:rsidRPr="002D22F1">
        <w:rPr>
          <w:rFonts w:ascii="Courier New" w:hAnsi="Courier New" w:cs="Courier New"/>
          <w:b/>
          <w:color w:val="53A84C"/>
          <w:lang w:val="en-US"/>
        </w:rPr>
        <w:t>[,7:9] # months 7,8,9</w:t>
      </w:r>
    </w:p>
    <w:p w14:paraId="442501DB" w14:textId="77777777" w:rsidR="002A3EC2" w:rsidRPr="002D22F1" w:rsidRDefault="002A3EC2" w:rsidP="002D22F1">
      <w:pPr>
        <w:spacing w:after="0"/>
        <w:rPr>
          <w:rFonts w:ascii="Courier New" w:hAnsi="Courier New" w:cs="Courier New"/>
          <w:b/>
          <w:color w:val="53A84C"/>
          <w:lang w:val="en-GB"/>
        </w:rPr>
      </w:pPr>
      <w:proofErr w:type="gramStart"/>
      <w:r w:rsidRPr="002D22F1">
        <w:rPr>
          <w:rFonts w:ascii="Courier New" w:hAnsi="Courier New" w:cs="Courier New"/>
          <w:b/>
          <w:color w:val="53A84C"/>
          <w:lang w:val="en-US"/>
        </w:rPr>
        <w:t>set.per</w:t>
      </w:r>
      <w:proofErr w:type="gramEnd"/>
      <w:r w:rsidRPr="002D22F1">
        <w:rPr>
          <w:rFonts w:ascii="Courier New" w:hAnsi="Courier New" w:cs="Courier New"/>
          <w:b/>
          <w:color w:val="53A84C"/>
          <w:lang w:val="en-US"/>
        </w:rPr>
        <w:t>4&lt;-</w:t>
      </w:r>
      <w:proofErr w:type="spellStart"/>
      <w:r w:rsidRPr="002D22F1">
        <w:rPr>
          <w:rFonts w:ascii="Courier New" w:hAnsi="Courier New" w:cs="Courier New"/>
          <w:b/>
          <w:color w:val="53A84C"/>
          <w:lang w:val="en-US"/>
        </w:rPr>
        <w:t>price_when</w:t>
      </w:r>
      <w:proofErr w:type="spellEnd"/>
      <w:r w:rsidRPr="002D22F1">
        <w:rPr>
          <w:rFonts w:ascii="Courier New" w:hAnsi="Courier New" w:cs="Courier New"/>
          <w:b/>
          <w:color w:val="53A84C"/>
          <w:lang w:val="en-US"/>
        </w:rPr>
        <w:t>[,10:12] # months 10,11,12</w:t>
      </w:r>
    </w:p>
    <w:p w14:paraId="5AC5107D" w14:textId="77777777" w:rsidR="002A3EC2" w:rsidRPr="002D22F1" w:rsidRDefault="002A3EC2" w:rsidP="002D22F1">
      <w:pPr>
        <w:spacing w:after="0"/>
        <w:rPr>
          <w:rFonts w:ascii="Courier New" w:hAnsi="Courier New" w:cs="Courier New"/>
          <w:b/>
          <w:color w:val="53A84C"/>
          <w:lang w:val="en-GB"/>
        </w:rPr>
      </w:pPr>
    </w:p>
    <w:p w14:paraId="551674C2" w14:textId="77777777" w:rsidR="002A3EC2" w:rsidRPr="002D22F1" w:rsidRDefault="002A3EC2" w:rsidP="002D22F1">
      <w:pPr>
        <w:spacing w:after="0"/>
        <w:rPr>
          <w:rFonts w:ascii="Courier New" w:hAnsi="Courier New" w:cs="Courier New"/>
          <w:b/>
          <w:color w:val="53A84C"/>
          <w:lang w:val="en-GB"/>
        </w:rPr>
      </w:pPr>
      <w:r w:rsidRPr="002D22F1">
        <w:rPr>
          <w:rFonts w:ascii="Courier New" w:hAnsi="Courier New" w:cs="Courier New"/>
          <w:b/>
          <w:color w:val="53A84C"/>
          <w:lang w:val="en-GB"/>
        </w:rPr>
        <w:t>d1&lt;-</w:t>
      </w:r>
      <w:proofErr w:type="spellStart"/>
      <w:proofErr w:type="gramStart"/>
      <w:r w:rsidRPr="002D22F1">
        <w:rPr>
          <w:rFonts w:ascii="Courier New" w:hAnsi="Courier New" w:cs="Courier New"/>
          <w:b/>
          <w:color w:val="53A84C"/>
          <w:lang w:val="en-GB"/>
        </w:rPr>
        <w:t>cclust</w:t>
      </w:r>
      <w:proofErr w:type="spellEnd"/>
      <w:r w:rsidRPr="002D22F1">
        <w:rPr>
          <w:rFonts w:ascii="Courier New" w:hAnsi="Courier New" w:cs="Courier New"/>
          <w:b/>
          <w:color w:val="53A84C"/>
          <w:lang w:val="en-GB"/>
        </w:rPr>
        <w:t>(</w:t>
      </w:r>
      <w:proofErr w:type="gramEnd"/>
      <w:r w:rsidRPr="002D22F1">
        <w:rPr>
          <w:rFonts w:ascii="Courier New" w:hAnsi="Courier New" w:cs="Courier New"/>
          <w:b/>
          <w:color w:val="53A84C"/>
          <w:lang w:val="en-GB"/>
        </w:rPr>
        <w:t xml:space="preserve">set.per1, 4, </w:t>
      </w:r>
      <w:proofErr w:type="spellStart"/>
      <w:r w:rsidRPr="002D22F1">
        <w:rPr>
          <w:rFonts w:ascii="Courier New" w:hAnsi="Courier New" w:cs="Courier New"/>
          <w:b/>
          <w:color w:val="53A84C"/>
          <w:lang w:val="en-GB"/>
        </w:rPr>
        <w:t>dist</w:t>
      </w:r>
      <w:proofErr w:type="spellEnd"/>
      <w:r w:rsidRPr="002D22F1">
        <w:rPr>
          <w:rFonts w:ascii="Courier New" w:hAnsi="Courier New" w:cs="Courier New"/>
          <w:b/>
          <w:color w:val="53A84C"/>
          <w:lang w:val="en-GB"/>
        </w:rPr>
        <w:t>="</w:t>
      </w:r>
      <w:proofErr w:type="spellStart"/>
      <w:r w:rsidRPr="002D22F1">
        <w:rPr>
          <w:rFonts w:ascii="Courier New" w:hAnsi="Courier New" w:cs="Courier New"/>
          <w:b/>
          <w:color w:val="53A84C"/>
          <w:lang w:val="en-GB"/>
        </w:rPr>
        <w:t>euclidean</w:t>
      </w:r>
      <w:proofErr w:type="spellEnd"/>
      <w:r w:rsidRPr="002D22F1">
        <w:rPr>
          <w:rFonts w:ascii="Courier New" w:hAnsi="Courier New" w:cs="Courier New"/>
          <w:b/>
          <w:color w:val="53A84C"/>
          <w:lang w:val="en-GB"/>
        </w:rPr>
        <w:t xml:space="preserve">") # </w:t>
      </w:r>
      <w:proofErr w:type="spellStart"/>
      <w:r w:rsidRPr="002D22F1">
        <w:rPr>
          <w:rFonts w:ascii="Courier New" w:hAnsi="Courier New" w:cs="Courier New"/>
          <w:b/>
          <w:color w:val="53A84C"/>
          <w:lang w:val="en-GB"/>
        </w:rPr>
        <w:t>flexclust</w:t>
      </w:r>
      <w:proofErr w:type="spellEnd"/>
      <w:r w:rsidRPr="002D22F1">
        <w:rPr>
          <w:rFonts w:ascii="Courier New" w:hAnsi="Courier New" w:cs="Courier New"/>
          <w:b/>
          <w:color w:val="53A84C"/>
          <w:lang w:val="en-GB"/>
        </w:rPr>
        <w:t>::</w:t>
      </w:r>
    </w:p>
    <w:p w14:paraId="598A1F26" w14:textId="77777777" w:rsidR="002A3EC2" w:rsidRPr="002D22F1" w:rsidRDefault="002A3EC2" w:rsidP="002D22F1">
      <w:pPr>
        <w:spacing w:after="0"/>
        <w:rPr>
          <w:rFonts w:ascii="Courier New" w:hAnsi="Courier New" w:cs="Courier New"/>
          <w:b/>
          <w:color w:val="53A84C"/>
          <w:lang w:val="en-GB"/>
        </w:rPr>
      </w:pPr>
      <w:r w:rsidRPr="002D22F1">
        <w:rPr>
          <w:rFonts w:ascii="Courier New" w:hAnsi="Courier New" w:cs="Courier New"/>
          <w:b/>
          <w:color w:val="53A84C"/>
          <w:lang w:val="en-GB"/>
        </w:rPr>
        <w:t>d2&lt;-</w:t>
      </w:r>
      <w:proofErr w:type="spellStart"/>
      <w:proofErr w:type="gramStart"/>
      <w:r w:rsidRPr="002D22F1">
        <w:rPr>
          <w:rFonts w:ascii="Courier New" w:hAnsi="Courier New" w:cs="Courier New"/>
          <w:b/>
          <w:color w:val="53A84C"/>
          <w:lang w:val="en-GB"/>
        </w:rPr>
        <w:t>cclust</w:t>
      </w:r>
      <w:proofErr w:type="spellEnd"/>
      <w:r w:rsidRPr="002D22F1">
        <w:rPr>
          <w:rFonts w:ascii="Courier New" w:hAnsi="Courier New" w:cs="Courier New"/>
          <w:b/>
          <w:color w:val="53A84C"/>
          <w:lang w:val="en-GB"/>
        </w:rPr>
        <w:t>(</w:t>
      </w:r>
      <w:proofErr w:type="gramEnd"/>
      <w:r w:rsidRPr="002D22F1">
        <w:rPr>
          <w:rFonts w:ascii="Courier New" w:hAnsi="Courier New" w:cs="Courier New"/>
          <w:b/>
          <w:color w:val="53A84C"/>
          <w:lang w:val="en-GB"/>
        </w:rPr>
        <w:t xml:space="preserve">set.per2, 4, </w:t>
      </w:r>
      <w:proofErr w:type="spellStart"/>
      <w:r w:rsidRPr="002D22F1">
        <w:rPr>
          <w:rFonts w:ascii="Courier New" w:hAnsi="Courier New" w:cs="Courier New"/>
          <w:b/>
          <w:color w:val="53A84C"/>
          <w:lang w:val="en-GB"/>
        </w:rPr>
        <w:t>dist</w:t>
      </w:r>
      <w:proofErr w:type="spellEnd"/>
      <w:r w:rsidRPr="002D22F1">
        <w:rPr>
          <w:rFonts w:ascii="Courier New" w:hAnsi="Courier New" w:cs="Courier New"/>
          <w:b/>
          <w:color w:val="53A84C"/>
          <w:lang w:val="en-GB"/>
        </w:rPr>
        <w:t>="</w:t>
      </w:r>
      <w:proofErr w:type="spellStart"/>
      <w:r w:rsidRPr="002D22F1">
        <w:rPr>
          <w:rFonts w:ascii="Courier New" w:hAnsi="Courier New" w:cs="Courier New"/>
          <w:b/>
          <w:color w:val="53A84C"/>
          <w:lang w:val="en-GB"/>
        </w:rPr>
        <w:t>euclidean</w:t>
      </w:r>
      <w:proofErr w:type="spellEnd"/>
      <w:r w:rsidRPr="002D22F1">
        <w:rPr>
          <w:rFonts w:ascii="Courier New" w:hAnsi="Courier New" w:cs="Courier New"/>
          <w:b/>
          <w:color w:val="53A84C"/>
          <w:lang w:val="en-GB"/>
        </w:rPr>
        <w:t xml:space="preserve">") </w:t>
      </w:r>
    </w:p>
    <w:p w14:paraId="22D9EB7E" w14:textId="77777777" w:rsidR="002A3EC2" w:rsidRPr="002D22F1" w:rsidRDefault="002A3EC2" w:rsidP="002D22F1">
      <w:pPr>
        <w:spacing w:after="0"/>
        <w:rPr>
          <w:rFonts w:ascii="Courier New" w:hAnsi="Courier New" w:cs="Courier New"/>
          <w:b/>
          <w:color w:val="53A84C"/>
          <w:lang w:val="en-GB"/>
        </w:rPr>
      </w:pPr>
      <w:r w:rsidRPr="002D22F1">
        <w:rPr>
          <w:rFonts w:ascii="Courier New" w:hAnsi="Courier New" w:cs="Courier New"/>
          <w:b/>
          <w:color w:val="53A84C"/>
          <w:lang w:val="en-GB"/>
        </w:rPr>
        <w:t>d3&lt;-</w:t>
      </w:r>
      <w:proofErr w:type="spellStart"/>
      <w:proofErr w:type="gramStart"/>
      <w:r w:rsidRPr="002D22F1">
        <w:rPr>
          <w:rFonts w:ascii="Courier New" w:hAnsi="Courier New" w:cs="Courier New"/>
          <w:b/>
          <w:color w:val="53A84C"/>
          <w:lang w:val="en-GB"/>
        </w:rPr>
        <w:t>cclust</w:t>
      </w:r>
      <w:proofErr w:type="spellEnd"/>
      <w:r w:rsidRPr="002D22F1">
        <w:rPr>
          <w:rFonts w:ascii="Courier New" w:hAnsi="Courier New" w:cs="Courier New"/>
          <w:b/>
          <w:color w:val="53A84C"/>
          <w:lang w:val="en-GB"/>
        </w:rPr>
        <w:t>(</w:t>
      </w:r>
      <w:proofErr w:type="gramEnd"/>
      <w:r w:rsidRPr="002D22F1">
        <w:rPr>
          <w:rFonts w:ascii="Courier New" w:hAnsi="Courier New" w:cs="Courier New"/>
          <w:b/>
          <w:color w:val="53A84C"/>
          <w:lang w:val="en-GB"/>
        </w:rPr>
        <w:t xml:space="preserve">set.per3, 4, </w:t>
      </w:r>
      <w:proofErr w:type="spellStart"/>
      <w:r w:rsidRPr="002D22F1">
        <w:rPr>
          <w:rFonts w:ascii="Courier New" w:hAnsi="Courier New" w:cs="Courier New"/>
          <w:b/>
          <w:color w:val="53A84C"/>
          <w:lang w:val="en-GB"/>
        </w:rPr>
        <w:t>dist</w:t>
      </w:r>
      <w:proofErr w:type="spellEnd"/>
      <w:r w:rsidRPr="002D22F1">
        <w:rPr>
          <w:rFonts w:ascii="Courier New" w:hAnsi="Courier New" w:cs="Courier New"/>
          <w:b/>
          <w:color w:val="53A84C"/>
          <w:lang w:val="en-GB"/>
        </w:rPr>
        <w:t>="</w:t>
      </w:r>
      <w:proofErr w:type="spellStart"/>
      <w:r w:rsidRPr="002D22F1">
        <w:rPr>
          <w:rFonts w:ascii="Courier New" w:hAnsi="Courier New" w:cs="Courier New"/>
          <w:b/>
          <w:color w:val="53A84C"/>
          <w:lang w:val="en-GB"/>
        </w:rPr>
        <w:t>euclidean</w:t>
      </w:r>
      <w:proofErr w:type="spellEnd"/>
      <w:r w:rsidRPr="002D22F1">
        <w:rPr>
          <w:rFonts w:ascii="Courier New" w:hAnsi="Courier New" w:cs="Courier New"/>
          <w:b/>
          <w:color w:val="53A84C"/>
          <w:lang w:val="en-GB"/>
        </w:rPr>
        <w:t xml:space="preserve">") </w:t>
      </w:r>
    </w:p>
    <w:p w14:paraId="1D2C0FD3" w14:textId="77777777" w:rsidR="002A3EC2" w:rsidRPr="002D22F1" w:rsidRDefault="002A3EC2" w:rsidP="002D22F1">
      <w:pPr>
        <w:spacing w:after="0"/>
        <w:rPr>
          <w:rFonts w:ascii="Courier New" w:hAnsi="Courier New" w:cs="Courier New"/>
          <w:b/>
          <w:color w:val="53A84C"/>
          <w:lang w:val="en-US"/>
        </w:rPr>
      </w:pPr>
      <w:r w:rsidRPr="002D22F1">
        <w:rPr>
          <w:rFonts w:ascii="Courier New" w:hAnsi="Courier New" w:cs="Courier New"/>
          <w:b/>
          <w:color w:val="53A84C"/>
          <w:lang w:val="en-US"/>
        </w:rPr>
        <w:t>d4&lt;-</w:t>
      </w:r>
      <w:proofErr w:type="spellStart"/>
      <w:proofErr w:type="gramStart"/>
      <w:r w:rsidRPr="002D22F1">
        <w:rPr>
          <w:rFonts w:ascii="Courier New" w:hAnsi="Courier New" w:cs="Courier New"/>
          <w:b/>
          <w:color w:val="53A84C"/>
          <w:lang w:val="en-US"/>
        </w:rPr>
        <w:t>cclust</w:t>
      </w:r>
      <w:proofErr w:type="spellEnd"/>
      <w:r w:rsidRPr="002D22F1">
        <w:rPr>
          <w:rFonts w:ascii="Courier New" w:hAnsi="Courier New" w:cs="Courier New"/>
          <w:b/>
          <w:color w:val="53A84C"/>
          <w:lang w:val="en-US"/>
        </w:rPr>
        <w:t>(</w:t>
      </w:r>
      <w:proofErr w:type="gramEnd"/>
      <w:r w:rsidRPr="002D22F1">
        <w:rPr>
          <w:rFonts w:ascii="Courier New" w:hAnsi="Courier New" w:cs="Courier New"/>
          <w:b/>
          <w:color w:val="53A84C"/>
          <w:lang w:val="en-US"/>
        </w:rPr>
        <w:t xml:space="preserve">set.per4, 4, </w:t>
      </w:r>
      <w:proofErr w:type="spellStart"/>
      <w:r w:rsidRPr="002D22F1">
        <w:rPr>
          <w:rFonts w:ascii="Courier New" w:hAnsi="Courier New" w:cs="Courier New"/>
          <w:b/>
          <w:color w:val="53A84C"/>
          <w:lang w:val="en-US"/>
        </w:rPr>
        <w:t>dist</w:t>
      </w:r>
      <w:proofErr w:type="spellEnd"/>
      <w:r w:rsidRPr="002D22F1">
        <w:rPr>
          <w:rFonts w:ascii="Courier New" w:hAnsi="Courier New" w:cs="Courier New"/>
          <w:b/>
          <w:color w:val="53A84C"/>
          <w:lang w:val="en-US"/>
        </w:rPr>
        <w:t>="</w:t>
      </w:r>
      <w:proofErr w:type="spellStart"/>
      <w:r w:rsidRPr="002D22F1">
        <w:rPr>
          <w:rFonts w:ascii="Courier New" w:hAnsi="Courier New" w:cs="Courier New"/>
          <w:b/>
          <w:color w:val="53A84C"/>
          <w:lang w:val="en-US"/>
        </w:rPr>
        <w:t>manhattan</w:t>
      </w:r>
      <w:proofErr w:type="spellEnd"/>
      <w:r w:rsidRPr="002D22F1">
        <w:rPr>
          <w:rFonts w:ascii="Courier New" w:hAnsi="Courier New" w:cs="Courier New"/>
          <w:b/>
          <w:color w:val="53A84C"/>
          <w:lang w:val="en-US"/>
        </w:rPr>
        <w:t>")</w:t>
      </w:r>
    </w:p>
    <w:p w14:paraId="3E67DD55" w14:textId="77777777" w:rsidR="002A3EC2" w:rsidRPr="002D22F1" w:rsidRDefault="002A3EC2" w:rsidP="002D22F1">
      <w:pPr>
        <w:spacing w:after="0"/>
        <w:rPr>
          <w:rFonts w:ascii="Courier New" w:hAnsi="Courier New" w:cs="Courier New"/>
          <w:b/>
          <w:color w:val="53A84C"/>
          <w:lang w:val="en-US"/>
        </w:rPr>
      </w:pPr>
    </w:p>
    <w:p w14:paraId="31A2CAE4" w14:textId="77777777" w:rsidR="002A3EC2" w:rsidRPr="002D22F1" w:rsidRDefault="002A3EC2" w:rsidP="002D22F1">
      <w:pPr>
        <w:spacing w:after="0"/>
        <w:rPr>
          <w:rFonts w:ascii="Courier New" w:hAnsi="Courier New" w:cs="Courier New"/>
          <w:b/>
          <w:color w:val="53A84C"/>
          <w:lang w:val="en-US"/>
        </w:rPr>
      </w:pPr>
      <w:r w:rsidRPr="002D22F1">
        <w:rPr>
          <w:rFonts w:ascii="Courier New" w:hAnsi="Courier New" w:cs="Courier New"/>
          <w:b/>
          <w:color w:val="53A84C"/>
          <w:lang w:val="en-US"/>
        </w:rPr>
        <w:t>par(mar=</w:t>
      </w:r>
      <w:proofErr w:type="gramStart"/>
      <w:r w:rsidRPr="002D22F1">
        <w:rPr>
          <w:rFonts w:ascii="Courier New" w:hAnsi="Courier New" w:cs="Courier New"/>
          <w:b/>
          <w:color w:val="53A84C"/>
          <w:lang w:val="en-US"/>
        </w:rPr>
        <w:t>c(</w:t>
      </w:r>
      <w:proofErr w:type="gramEnd"/>
      <w:r w:rsidRPr="002D22F1">
        <w:rPr>
          <w:rFonts w:ascii="Courier New" w:hAnsi="Courier New" w:cs="Courier New"/>
          <w:b/>
          <w:color w:val="53A84C"/>
          <w:lang w:val="en-US"/>
        </w:rPr>
        <w:t>5,5,5,5))</w:t>
      </w:r>
      <w:r w:rsidRPr="002D22F1">
        <w:rPr>
          <w:rFonts w:ascii="Courier New" w:hAnsi="Courier New" w:cs="Courier New"/>
          <w:b/>
          <w:color w:val="53A84C"/>
          <w:lang w:val="en-US"/>
        </w:rPr>
        <w:tab/>
        <w:t># setting the margins</w:t>
      </w:r>
    </w:p>
    <w:p w14:paraId="4D4E4B78" w14:textId="77777777" w:rsidR="002D22F1" w:rsidRPr="002D22F1" w:rsidRDefault="002D22F1" w:rsidP="002D22F1">
      <w:pPr>
        <w:spacing w:after="0"/>
        <w:rPr>
          <w:rFonts w:ascii="Courier New" w:hAnsi="Courier New" w:cs="Courier New"/>
          <w:b/>
          <w:color w:val="53A84C"/>
          <w:lang w:val="en-US"/>
        </w:rPr>
      </w:pPr>
      <w:proofErr w:type="gramStart"/>
      <w:r w:rsidRPr="002D22F1">
        <w:rPr>
          <w:rFonts w:ascii="Courier New" w:hAnsi="Courier New" w:cs="Courier New"/>
          <w:b/>
          <w:color w:val="53A84C"/>
          <w:lang w:val="en-US"/>
        </w:rPr>
        <w:t>library(</w:t>
      </w:r>
      <w:proofErr w:type="spellStart"/>
      <w:proofErr w:type="gramEnd"/>
      <w:r w:rsidRPr="002D22F1">
        <w:rPr>
          <w:rFonts w:ascii="Courier New" w:hAnsi="Courier New" w:cs="Courier New"/>
          <w:b/>
          <w:color w:val="53A84C"/>
          <w:lang w:val="en-US"/>
        </w:rPr>
        <w:t>RColorBrewer</w:t>
      </w:r>
      <w:proofErr w:type="spellEnd"/>
      <w:r w:rsidRPr="002D22F1">
        <w:rPr>
          <w:rFonts w:ascii="Courier New" w:hAnsi="Courier New" w:cs="Courier New"/>
          <w:b/>
          <w:color w:val="53A84C"/>
          <w:lang w:val="en-US"/>
        </w:rPr>
        <w:t>)</w:t>
      </w:r>
    </w:p>
    <w:p w14:paraId="7AE1DD51" w14:textId="157FCBCA" w:rsidR="00D7567A" w:rsidRDefault="00D7567A" w:rsidP="002D22F1">
      <w:pPr>
        <w:spacing w:after="0"/>
        <w:rPr>
          <w:rFonts w:ascii="Courier New" w:hAnsi="Courier New" w:cs="Courier New"/>
          <w:b/>
          <w:color w:val="53A84C"/>
          <w:lang w:val="en-US"/>
        </w:rPr>
      </w:pPr>
      <w:proofErr w:type="spellStart"/>
      <w:proofErr w:type="gramStart"/>
      <w:r w:rsidRPr="00D7567A">
        <w:rPr>
          <w:rFonts w:ascii="Courier New" w:hAnsi="Courier New" w:cs="Courier New"/>
          <w:b/>
          <w:color w:val="53A84C"/>
          <w:lang w:val="en-US"/>
        </w:rPr>
        <w:t>install.packages</w:t>
      </w:r>
      <w:proofErr w:type="spellEnd"/>
      <w:proofErr w:type="gramEnd"/>
      <w:r w:rsidRPr="00D7567A">
        <w:rPr>
          <w:rFonts w:ascii="Courier New" w:hAnsi="Courier New" w:cs="Courier New"/>
          <w:b/>
          <w:color w:val="53A84C"/>
          <w:lang w:val="en-US"/>
        </w:rPr>
        <w:t>("</w:t>
      </w:r>
      <w:proofErr w:type="spellStart"/>
      <w:r w:rsidRPr="00D7567A">
        <w:rPr>
          <w:rFonts w:ascii="Courier New" w:hAnsi="Courier New" w:cs="Courier New"/>
          <w:b/>
          <w:color w:val="53A84C"/>
          <w:lang w:val="en-US"/>
        </w:rPr>
        <w:t>unikn</w:t>
      </w:r>
      <w:proofErr w:type="spellEnd"/>
      <w:r w:rsidRPr="00D7567A">
        <w:rPr>
          <w:rFonts w:ascii="Courier New" w:hAnsi="Courier New" w:cs="Courier New"/>
          <w:b/>
          <w:color w:val="53A84C"/>
          <w:lang w:val="en-US"/>
        </w:rPr>
        <w:t>")</w:t>
      </w:r>
    </w:p>
    <w:p w14:paraId="4FB20EBD" w14:textId="4349A23D" w:rsidR="002D22F1" w:rsidRPr="002D22F1" w:rsidRDefault="002D22F1" w:rsidP="002D22F1">
      <w:pPr>
        <w:spacing w:after="0"/>
        <w:rPr>
          <w:rFonts w:ascii="Courier New" w:hAnsi="Courier New" w:cs="Courier New"/>
          <w:b/>
          <w:color w:val="53A84C"/>
          <w:lang w:val="en-US"/>
        </w:rPr>
      </w:pPr>
      <w:r w:rsidRPr="002D22F1">
        <w:rPr>
          <w:rFonts w:ascii="Courier New" w:hAnsi="Courier New" w:cs="Courier New"/>
          <w:b/>
          <w:color w:val="53A84C"/>
          <w:lang w:val="en-US"/>
        </w:rPr>
        <w:t>library(</w:t>
      </w:r>
      <w:proofErr w:type="spellStart"/>
      <w:r w:rsidRPr="002D22F1">
        <w:rPr>
          <w:rFonts w:ascii="Courier New" w:hAnsi="Courier New" w:cs="Courier New"/>
          <w:b/>
          <w:color w:val="53A84C"/>
          <w:lang w:val="en-US"/>
        </w:rPr>
        <w:t>unikn</w:t>
      </w:r>
      <w:proofErr w:type="spellEnd"/>
      <w:r w:rsidRPr="002D22F1">
        <w:rPr>
          <w:rFonts w:ascii="Courier New" w:hAnsi="Courier New" w:cs="Courier New"/>
          <w:b/>
          <w:color w:val="53A84C"/>
          <w:lang w:val="en-US"/>
        </w:rPr>
        <w:t>)</w:t>
      </w:r>
    </w:p>
    <w:p w14:paraId="7CEC41D2" w14:textId="77777777" w:rsidR="002A3EC2" w:rsidRPr="002D22F1" w:rsidRDefault="002A3EC2" w:rsidP="002D22F1">
      <w:pPr>
        <w:spacing w:after="0"/>
        <w:rPr>
          <w:rFonts w:ascii="Courier New" w:hAnsi="Courier New" w:cs="Courier New"/>
          <w:b/>
          <w:color w:val="53A84C"/>
          <w:lang w:val="en-US"/>
        </w:rPr>
      </w:pPr>
      <w:r w:rsidRPr="002D22F1">
        <w:rPr>
          <w:rFonts w:ascii="Courier New" w:hAnsi="Courier New" w:cs="Courier New"/>
          <w:b/>
          <w:color w:val="53A84C"/>
          <w:lang w:val="en-US"/>
        </w:rPr>
        <w:t>p6&lt;</w:t>
      </w:r>
      <w:proofErr w:type="gramStart"/>
      <w:r w:rsidRPr="002D22F1">
        <w:rPr>
          <w:rFonts w:ascii="Courier New" w:hAnsi="Courier New" w:cs="Courier New"/>
          <w:b/>
          <w:color w:val="53A84C"/>
          <w:lang w:val="en-US"/>
        </w:rPr>
        <w:t>-</w:t>
      </w:r>
      <w:proofErr w:type="spellStart"/>
      <w:r w:rsidRPr="002D22F1">
        <w:rPr>
          <w:rFonts w:ascii="Courier New" w:hAnsi="Courier New" w:cs="Courier New"/>
          <w:b/>
          <w:color w:val="53A84C"/>
          <w:lang w:val="en-US"/>
        </w:rPr>
        <w:t>brewer.pal</w:t>
      </w:r>
      <w:proofErr w:type="spellEnd"/>
      <w:r w:rsidRPr="002D22F1">
        <w:rPr>
          <w:rFonts w:ascii="Courier New" w:hAnsi="Courier New" w:cs="Courier New"/>
          <w:b/>
          <w:color w:val="53A84C"/>
          <w:lang w:val="en-US"/>
        </w:rPr>
        <w:t>(</w:t>
      </w:r>
      <w:proofErr w:type="gramEnd"/>
      <w:r w:rsidRPr="002D22F1">
        <w:rPr>
          <w:rFonts w:ascii="Courier New" w:hAnsi="Courier New" w:cs="Courier New"/>
          <w:b/>
          <w:color w:val="53A84C"/>
          <w:lang w:val="en-US"/>
        </w:rPr>
        <w:t>n=9, name="</w:t>
      </w:r>
      <w:proofErr w:type="spellStart"/>
      <w:r w:rsidRPr="002D22F1">
        <w:rPr>
          <w:rFonts w:ascii="Courier New" w:hAnsi="Courier New" w:cs="Courier New"/>
          <w:b/>
          <w:color w:val="53A84C"/>
          <w:lang w:val="en-US"/>
        </w:rPr>
        <w:t>YlGn</w:t>
      </w:r>
      <w:proofErr w:type="spellEnd"/>
      <w:r w:rsidRPr="002D22F1">
        <w:rPr>
          <w:rFonts w:ascii="Courier New" w:hAnsi="Courier New" w:cs="Courier New"/>
          <w:b/>
          <w:color w:val="53A84C"/>
          <w:lang w:val="en-US"/>
        </w:rPr>
        <w:t>")</w:t>
      </w:r>
    </w:p>
    <w:p w14:paraId="0EA61B57" w14:textId="77777777" w:rsidR="002A3EC2" w:rsidRPr="002D22F1" w:rsidRDefault="002A3EC2" w:rsidP="002D22F1">
      <w:pPr>
        <w:spacing w:after="0"/>
        <w:rPr>
          <w:rFonts w:ascii="Courier New" w:hAnsi="Courier New" w:cs="Courier New"/>
          <w:b/>
          <w:color w:val="53A84C"/>
          <w:lang w:val="en-US"/>
        </w:rPr>
      </w:pPr>
      <w:r w:rsidRPr="002D22F1">
        <w:rPr>
          <w:rFonts w:ascii="Courier New" w:hAnsi="Courier New" w:cs="Courier New"/>
          <w:b/>
          <w:color w:val="53A84C"/>
          <w:lang w:val="en-US"/>
        </w:rPr>
        <w:t>mix6&lt;-</w:t>
      </w:r>
      <w:proofErr w:type="spellStart"/>
      <w:proofErr w:type="gramStart"/>
      <w:r w:rsidRPr="002D22F1">
        <w:rPr>
          <w:rFonts w:ascii="Courier New" w:hAnsi="Courier New" w:cs="Courier New"/>
          <w:b/>
          <w:color w:val="53A84C"/>
          <w:lang w:val="en-US"/>
        </w:rPr>
        <w:t>usecol</w:t>
      </w:r>
      <w:proofErr w:type="spellEnd"/>
      <w:r w:rsidRPr="002D22F1">
        <w:rPr>
          <w:rFonts w:ascii="Courier New" w:hAnsi="Courier New" w:cs="Courier New"/>
          <w:b/>
          <w:color w:val="53A84C"/>
          <w:lang w:val="en-US"/>
        </w:rPr>
        <w:t>(</w:t>
      </w:r>
      <w:proofErr w:type="gramEnd"/>
      <w:r w:rsidRPr="002D22F1">
        <w:rPr>
          <w:rFonts w:ascii="Courier New" w:hAnsi="Courier New" w:cs="Courier New"/>
          <w:b/>
          <w:color w:val="53A84C"/>
          <w:lang w:val="en-US"/>
        </w:rPr>
        <w:t>pal=c("white", p6))</w:t>
      </w:r>
      <w:r w:rsidR="002D22F1" w:rsidRPr="002D22F1">
        <w:rPr>
          <w:rFonts w:ascii="Courier New" w:hAnsi="Courier New" w:cs="Courier New"/>
          <w:b/>
          <w:color w:val="53A84C"/>
          <w:lang w:val="en-US"/>
        </w:rPr>
        <w:t xml:space="preserve"> # vector of </w:t>
      </w:r>
      <w:proofErr w:type="spellStart"/>
      <w:r w:rsidR="002D22F1" w:rsidRPr="002D22F1">
        <w:rPr>
          <w:rFonts w:ascii="Courier New" w:hAnsi="Courier New" w:cs="Courier New"/>
          <w:b/>
          <w:color w:val="53A84C"/>
          <w:lang w:val="en-US"/>
        </w:rPr>
        <w:t>colours</w:t>
      </w:r>
      <w:proofErr w:type="spellEnd"/>
      <w:r w:rsidR="002D22F1" w:rsidRPr="002D22F1">
        <w:rPr>
          <w:rFonts w:ascii="Courier New" w:hAnsi="Courier New" w:cs="Courier New"/>
          <w:b/>
          <w:color w:val="53A84C"/>
          <w:lang w:val="en-US"/>
        </w:rPr>
        <w:t xml:space="preserve"> with white</w:t>
      </w:r>
    </w:p>
    <w:p w14:paraId="15738A70" w14:textId="77777777" w:rsidR="002A3EC2" w:rsidRPr="002D22F1" w:rsidRDefault="002A3EC2" w:rsidP="002D22F1">
      <w:pPr>
        <w:spacing w:after="0"/>
        <w:rPr>
          <w:rFonts w:ascii="Courier New" w:hAnsi="Courier New" w:cs="Courier New"/>
          <w:b/>
          <w:color w:val="53A84C"/>
          <w:lang w:val="en-US"/>
        </w:rPr>
      </w:pPr>
    </w:p>
    <w:p w14:paraId="0C929626" w14:textId="77777777" w:rsidR="002A3EC2" w:rsidRPr="002D22F1" w:rsidRDefault="002A3EC2" w:rsidP="002D22F1">
      <w:pPr>
        <w:spacing w:after="0"/>
        <w:rPr>
          <w:rFonts w:ascii="Courier New" w:hAnsi="Courier New" w:cs="Courier New"/>
          <w:b/>
          <w:color w:val="53A84C"/>
          <w:lang w:val="en-GB"/>
        </w:rPr>
      </w:pPr>
      <w:proofErr w:type="spellStart"/>
      <w:proofErr w:type="gramStart"/>
      <w:r w:rsidRPr="002D22F1">
        <w:rPr>
          <w:rFonts w:ascii="Courier New" w:hAnsi="Courier New" w:cs="Courier New"/>
          <w:b/>
          <w:color w:val="53A84C"/>
          <w:lang w:val="en-GB"/>
        </w:rPr>
        <w:lastRenderedPageBreak/>
        <w:t>vec.coef</w:t>
      </w:r>
      <w:proofErr w:type="spellEnd"/>
      <w:proofErr w:type="gramEnd"/>
      <w:r w:rsidRPr="002D22F1">
        <w:rPr>
          <w:rFonts w:ascii="Courier New" w:hAnsi="Courier New" w:cs="Courier New"/>
          <w:b/>
          <w:color w:val="53A84C"/>
          <w:lang w:val="en-GB"/>
        </w:rPr>
        <w:t>&lt;-c("d1", "d2", "d3", "d4")</w:t>
      </w:r>
      <w:r w:rsidR="002D22F1" w:rsidRPr="002D22F1">
        <w:rPr>
          <w:rFonts w:ascii="Courier New" w:hAnsi="Courier New" w:cs="Courier New"/>
          <w:b/>
          <w:color w:val="53A84C"/>
          <w:lang w:val="en-GB"/>
        </w:rPr>
        <w:t xml:space="preserve"> # set of outputs</w:t>
      </w:r>
    </w:p>
    <w:p w14:paraId="6E96F0C4" w14:textId="77777777" w:rsidR="002A3EC2" w:rsidRPr="002D22F1" w:rsidRDefault="002A3EC2" w:rsidP="002D22F1">
      <w:pPr>
        <w:spacing w:after="0"/>
        <w:rPr>
          <w:rFonts w:ascii="Courier New" w:hAnsi="Courier New" w:cs="Courier New"/>
          <w:b/>
          <w:color w:val="53A84C"/>
          <w:lang w:val="en-US"/>
        </w:rPr>
      </w:pPr>
      <w:proofErr w:type="spellStart"/>
      <w:r w:rsidRPr="002D22F1">
        <w:rPr>
          <w:rFonts w:ascii="Courier New" w:hAnsi="Courier New" w:cs="Courier New"/>
          <w:b/>
          <w:color w:val="53A84C"/>
          <w:lang w:val="en-US"/>
        </w:rPr>
        <w:t>tab.ri</w:t>
      </w:r>
      <w:proofErr w:type="spellEnd"/>
      <w:r w:rsidRPr="002D22F1">
        <w:rPr>
          <w:rFonts w:ascii="Courier New" w:hAnsi="Courier New" w:cs="Courier New"/>
          <w:b/>
          <w:color w:val="53A84C"/>
          <w:lang w:val="en-US"/>
        </w:rPr>
        <w:t>&lt;-</w:t>
      </w:r>
      <w:proofErr w:type="gramStart"/>
      <w:r w:rsidRPr="002D22F1">
        <w:rPr>
          <w:rFonts w:ascii="Courier New" w:hAnsi="Courier New" w:cs="Courier New"/>
          <w:b/>
          <w:color w:val="53A84C"/>
          <w:lang w:val="en-US"/>
        </w:rPr>
        <w:t>matrix(</w:t>
      </w:r>
      <w:proofErr w:type="gramEnd"/>
      <w:r w:rsidRPr="002D22F1">
        <w:rPr>
          <w:rFonts w:ascii="Courier New" w:hAnsi="Courier New" w:cs="Courier New"/>
          <w:b/>
          <w:color w:val="53A84C"/>
          <w:lang w:val="en-US"/>
        </w:rPr>
        <w:t xml:space="preserve">0, </w:t>
      </w:r>
      <w:proofErr w:type="spellStart"/>
      <w:r w:rsidRPr="002D22F1">
        <w:rPr>
          <w:rFonts w:ascii="Courier New" w:hAnsi="Courier New" w:cs="Courier New"/>
          <w:b/>
          <w:color w:val="53A84C"/>
          <w:lang w:val="en-US"/>
        </w:rPr>
        <w:t>nrow</w:t>
      </w:r>
      <w:proofErr w:type="spellEnd"/>
      <w:r w:rsidRPr="002D22F1">
        <w:rPr>
          <w:rFonts w:ascii="Courier New" w:hAnsi="Courier New" w:cs="Courier New"/>
          <w:b/>
          <w:color w:val="53A84C"/>
          <w:lang w:val="en-US"/>
        </w:rPr>
        <w:t xml:space="preserve">=4, </w:t>
      </w:r>
      <w:proofErr w:type="spellStart"/>
      <w:r w:rsidRPr="002D22F1">
        <w:rPr>
          <w:rFonts w:ascii="Courier New" w:hAnsi="Courier New" w:cs="Courier New"/>
          <w:b/>
          <w:color w:val="53A84C"/>
          <w:lang w:val="en-US"/>
        </w:rPr>
        <w:t>ncol</w:t>
      </w:r>
      <w:proofErr w:type="spellEnd"/>
      <w:r w:rsidRPr="002D22F1">
        <w:rPr>
          <w:rFonts w:ascii="Courier New" w:hAnsi="Courier New" w:cs="Courier New"/>
          <w:b/>
          <w:color w:val="53A84C"/>
          <w:lang w:val="en-US"/>
        </w:rPr>
        <w:t>=4)</w:t>
      </w:r>
    </w:p>
    <w:p w14:paraId="2F9F7B8D" w14:textId="77777777" w:rsidR="002A3EC2" w:rsidRPr="002D22F1" w:rsidRDefault="002A3EC2" w:rsidP="002D22F1">
      <w:pPr>
        <w:spacing w:after="0"/>
        <w:rPr>
          <w:rFonts w:ascii="Courier New" w:hAnsi="Courier New" w:cs="Courier New"/>
          <w:b/>
          <w:color w:val="53A84C"/>
          <w:lang w:val="en-US"/>
        </w:rPr>
      </w:pPr>
    </w:p>
    <w:p w14:paraId="14539CE1" w14:textId="77777777" w:rsidR="002A3EC2" w:rsidRPr="002D22F1" w:rsidRDefault="002A3EC2" w:rsidP="002D22F1">
      <w:pPr>
        <w:spacing w:after="0"/>
        <w:rPr>
          <w:rFonts w:ascii="Courier New" w:hAnsi="Courier New" w:cs="Courier New"/>
          <w:b/>
          <w:color w:val="53A84C"/>
          <w:lang w:val="en-US"/>
        </w:rPr>
      </w:pPr>
      <w:proofErr w:type="gramStart"/>
      <w:r w:rsidRPr="002D22F1">
        <w:rPr>
          <w:rFonts w:ascii="Courier New" w:hAnsi="Courier New" w:cs="Courier New"/>
          <w:b/>
          <w:color w:val="53A84C"/>
          <w:lang w:val="en-US"/>
        </w:rPr>
        <w:t>for(</w:t>
      </w:r>
      <w:proofErr w:type="spellStart"/>
      <w:proofErr w:type="gramEnd"/>
      <w:r w:rsidRPr="002D22F1">
        <w:rPr>
          <w:rFonts w:ascii="Courier New" w:hAnsi="Courier New" w:cs="Courier New"/>
          <w:b/>
          <w:color w:val="53A84C"/>
          <w:lang w:val="en-US"/>
        </w:rPr>
        <w:t>i</w:t>
      </w:r>
      <w:proofErr w:type="spellEnd"/>
      <w:r w:rsidRPr="002D22F1">
        <w:rPr>
          <w:rFonts w:ascii="Courier New" w:hAnsi="Courier New" w:cs="Courier New"/>
          <w:b/>
          <w:color w:val="53A84C"/>
          <w:lang w:val="en-US"/>
        </w:rPr>
        <w:t xml:space="preserve"> in 1:4){</w:t>
      </w:r>
    </w:p>
    <w:p w14:paraId="66B6103E" w14:textId="77777777" w:rsidR="002A3EC2" w:rsidRPr="002D22F1" w:rsidRDefault="002A3EC2" w:rsidP="002D22F1">
      <w:pPr>
        <w:spacing w:after="0"/>
        <w:rPr>
          <w:rFonts w:ascii="Courier New" w:hAnsi="Courier New" w:cs="Courier New"/>
          <w:b/>
          <w:color w:val="53A84C"/>
          <w:lang w:val="en-US"/>
        </w:rPr>
      </w:pPr>
      <w:proofErr w:type="gramStart"/>
      <w:r w:rsidRPr="002D22F1">
        <w:rPr>
          <w:rFonts w:ascii="Courier New" w:hAnsi="Courier New" w:cs="Courier New"/>
          <w:b/>
          <w:color w:val="53A84C"/>
          <w:lang w:val="en-US"/>
        </w:rPr>
        <w:t>for(</w:t>
      </w:r>
      <w:proofErr w:type="gramEnd"/>
      <w:r w:rsidRPr="002D22F1">
        <w:rPr>
          <w:rFonts w:ascii="Courier New" w:hAnsi="Courier New" w:cs="Courier New"/>
          <w:b/>
          <w:color w:val="53A84C"/>
          <w:lang w:val="en-US"/>
        </w:rPr>
        <w:t>j in 1:4){</w:t>
      </w:r>
    </w:p>
    <w:p w14:paraId="719A16AD" w14:textId="77777777" w:rsidR="002A3EC2" w:rsidRPr="002D22F1" w:rsidRDefault="002A3EC2" w:rsidP="002D22F1">
      <w:pPr>
        <w:spacing w:after="0"/>
        <w:rPr>
          <w:rFonts w:ascii="Courier New" w:hAnsi="Courier New" w:cs="Courier New"/>
          <w:b/>
          <w:color w:val="53A84C"/>
          <w:lang w:val="en-US"/>
        </w:rPr>
      </w:pPr>
      <w:proofErr w:type="spellStart"/>
      <w:r w:rsidRPr="002D22F1">
        <w:rPr>
          <w:rFonts w:ascii="Courier New" w:hAnsi="Courier New" w:cs="Courier New"/>
          <w:b/>
          <w:color w:val="53A84C"/>
          <w:lang w:val="en-US"/>
        </w:rPr>
        <w:t>rix</w:t>
      </w:r>
      <w:proofErr w:type="spellEnd"/>
      <w:r w:rsidRPr="002D22F1">
        <w:rPr>
          <w:rFonts w:ascii="Courier New" w:hAnsi="Courier New" w:cs="Courier New"/>
          <w:b/>
          <w:color w:val="53A84C"/>
          <w:lang w:val="en-US"/>
        </w:rPr>
        <w:t>&lt;-</w:t>
      </w:r>
      <w:proofErr w:type="spellStart"/>
      <w:r w:rsidRPr="002D22F1">
        <w:rPr>
          <w:rFonts w:ascii="Courier New" w:hAnsi="Courier New" w:cs="Courier New"/>
          <w:b/>
          <w:color w:val="53A84C"/>
          <w:lang w:val="en-US"/>
        </w:rPr>
        <w:t>randIndex</w:t>
      </w:r>
      <w:proofErr w:type="spellEnd"/>
      <w:r w:rsidRPr="002D22F1">
        <w:rPr>
          <w:rFonts w:ascii="Courier New" w:hAnsi="Courier New" w:cs="Courier New"/>
          <w:b/>
          <w:color w:val="53A84C"/>
          <w:lang w:val="en-US"/>
        </w:rPr>
        <w:t>(get(</w:t>
      </w:r>
      <w:proofErr w:type="spellStart"/>
      <w:proofErr w:type="gramStart"/>
      <w:r w:rsidRPr="002D22F1">
        <w:rPr>
          <w:rFonts w:ascii="Courier New" w:hAnsi="Courier New" w:cs="Courier New"/>
          <w:b/>
          <w:color w:val="53A84C"/>
          <w:lang w:val="en-US"/>
        </w:rPr>
        <w:t>vec.coef</w:t>
      </w:r>
      <w:proofErr w:type="spellEnd"/>
      <w:proofErr w:type="gramEnd"/>
      <w:r w:rsidRPr="002D22F1">
        <w:rPr>
          <w:rFonts w:ascii="Courier New" w:hAnsi="Courier New" w:cs="Courier New"/>
          <w:b/>
          <w:color w:val="53A84C"/>
          <w:lang w:val="en-US"/>
        </w:rPr>
        <w:t>[</w:t>
      </w:r>
      <w:proofErr w:type="spellStart"/>
      <w:r w:rsidRPr="002D22F1">
        <w:rPr>
          <w:rFonts w:ascii="Courier New" w:hAnsi="Courier New" w:cs="Courier New"/>
          <w:b/>
          <w:color w:val="53A84C"/>
          <w:lang w:val="en-US"/>
        </w:rPr>
        <w:t>i</w:t>
      </w:r>
      <w:proofErr w:type="spellEnd"/>
      <w:r w:rsidRPr="002D22F1">
        <w:rPr>
          <w:rFonts w:ascii="Courier New" w:hAnsi="Courier New" w:cs="Courier New"/>
          <w:b/>
          <w:color w:val="53A84C"/>
          <w:lang w:val="en-US"/>
        </w:rPr>
        <w:t>]), get(</w:t>
      </w:r>
      <w:proofErr w:type="spellStart"/>
      <w:r w:rsidRPr="002D22F1">
        <w:rPr>
          <w:rFonts w:ascii="Courier New" w:hAnsi="Courier New" w:cs="Courier New"/>
          <w:b/>
          <w:color w:val="53A84C"/>
          <w:lang w:val="en-US"/>
        </w:rPr>
        <w:t>vec.coef</w:t>
      </w:r>
      <w:proofErr w:type="spellEnd"/>
      <w:r w:rsidRPr="002D22F1">
        <w:rPr>
          <w:rFonts w:ascii="Courier New" w:hAnsi="Courier New" w:cs="Courier New"/>
          <w:b/>
          <w:color w:val="53A84C"/>
          <w:lang w:val="en-US"/>
        </w:rPr>
        <w:t>[j]))</w:t>
      </w:r>
    </w:p>
    <w:p w14:paraId="3F64EA3A" w14:textId="77777777" w:rsidR="002A3EC2" w:rsidRPr="002D22F1" w:rsidRDefault="002A3EC2" w:rsidP="002D22F1">
      <w:pPr>
        <w:spacing w:after="0"/>
        <w:rPr>
          <w:rFonts w:ascii="Courier New" w:hAnsi="Courier New" w:cs="Courier New"/>
          <w:b/>
          <w:color w:val="53A84C"/>
        </w:rPr>
      </w:pPr>
      <w:proofErr w:type="spellStart"/>
      <w:r w:rsidRPr="002D22F1">
        <w:rPr>
          <w:rFonts w:ascii="Courier New" w:hAnsi="Courier New" w:cs="Courier New"/>
          <w:b/>
          <w:color w:val="53A84C"/>
        </w:rPr>
        <w:t>tab.ri</w:t>
      </w:r>
      <w:proofErr w:type="spellEnd"/>
      <w:r w:rsidRPr="002D22F1">
        <w:rPr>
          <w:rFonts w:ascii="Courier New" w:hAnsi="Courier New" w:cs="Courier New"/>
          <w:b/>
          <w:color w:val="53A84C"/>
        </w:rPr>
        <w:t>[</w:t>
      </w:r>
      <w:proofErr w:type="spellStart"/>
      <w:proofErr w:type="gramStart"/>
      <w:r w:rsidRPr="002D22F1">
        <w:rPr>
          <w:rFonts w:ascii="Courier New" w:hAnsi="Courier New" w:cs="Courier New"/>
          <w:b/>
          <w:color w:val="53A84C"/>
        </w:rPr>
        <w:t>i,j</w:t>
      </w:r>
      <w:proofErr w:type="spellEnd"/>
      <w:proofErr w:type="gramEnd"/>
      <w:r w:rsidRPr="002D22F1">
        <w:rPr>
          <w:rFonts w:ascii="Courier New" w:hAnsi="Courier New" w:cs="Courier New"/>
          <w:b/>
          <w:color w:val="53A84C"/>
        </w:rPr>
        <w:t>]&lt;-</w:t>
      </w:r>
      <w:proofErr w:type="spellStart"/>
      <w:r w:rsidRPr="002D22F1">
        <w:rPr>
          <w:rFonts w:ascii="Courier New" w:hAnsi="Courier New" w:cs="Courier New"/>
          <w:b/>
          <w:color w:val="53A84C"/>
        </w:rPr>
        <w:t>rix</w:t>
      </w:r>
      <w:proofErr w:type="spellEnd"/>
      <w:r w:rsidRPr="002D22F1">
        <w:rPr>
          <w:rFonts w:ascii="Courier New" w:hAnsi="Courier New" w:cs="Courier New"/>
          <w:b/>
          <w:color w:val="53A84C"/>
        </w:rPr>
        <w:t>}}</w:t>
      </w:r>
    </w:p>
    <w:p w14:paraId="1D7A84D2" w14:textId="77777777" w:rsidR="002A3EC2" w:rsidRPr="002D22F1" w:rsidRDefault="002A3EC2" w:rsidP="002D22F1">
      <w:pPr>
        <w:spacing w:after="0"/>
        <w:rPr>
          <w:rFonts w:ascii="Courier New" w:hAnsi="Courier New" w:cs="Courier New"/>
          <w:b/>
          <w:color w:val="53A84C"/>
          <w:lang w:val="en-GB"/>
        </w:rPr>
      </w:pPr>
      <w:proofErr w:type="spellStart"/>
      <w:r w:rsidRPr="002D22F1">
        <w:rPr>
          <w:rFonts w:ascii="Courier New" w:hAnsi="Courier New" w:cs="Courier New"/>
          <w:b/>
          <w:color w:val="53A84C"/>
          <w:lang w:val="en-GB"/>
        </w:rPr>
        <w:t>diag</w:t>
      </w:r>
      <w:proofErr w:type="spellEnd"/>
      <w:r w:rsidRPr="002D22F1">
        <w:rPr>
          <w:rFonts w:ascii="Courier New" w:hAnsi="Courier New" w:cs="Courier New"/>
          <w:b/>
          <w:color w:val="53A84C"/>
          <w:lang w:val="en-GB"/>
        </w:rPr>
        <w:t>(</w:t>
      </w:r>
      <w:proofErr w:type="spellStart"/>
      <w:proofErr w:type="gramStart"/>
      <w:r w:rsidRPr="002D22F1">
        <w:rPr>
          <w:rFonts w:ascii="Courier New" w:hAnsi="Courier New" w:cs="Courier New"/>
          <w:b/>
          <w:color w:val="53A84C"/>
          <w:lang w:val="en-GB"/>
        </w:rPr>
        <w:t>tab.ri</w:t>
      </w:r>
      <w:proofErr w:type="spellEnd"/>
      <w:r w:rsidRPr="002D22F1">
        <w:rPr>
          <w:rFonts w:ascii="Courier New" w:hAnsi="Courier New" w:cs="Courier New"/>
          <w:b/>
          <w:color w:val="53A84C"/>
          <w:lang w:val="en-GB"/>
        </w:rPr>
        <w:t>)&lt;</w:t>
      </w:r>
      <w:proofErr w:type="gramEnd"/>
      <w:r w:rsidRPr="002D22F1">
        <w:rPr>
          <w:rFonts w:ascii="Courier New" w:hAnsi="Courier New" w:cs="Courier New"/>
          <w:b/>
          <w:color w:val="53A84C"/>
          <w:lang w:val="en-GB"/>
        </w:rPr>
        <w:t xml:space="preserve">-NA </w:t>
      </w:r>
      <w:r w:rsidRPr="002D22F1">
        <w:rPr>
          <w:rFonts w:ascii="Courier New" w:hAnsi="Courier New" w:cs="Courier New"/>
          <w:b/>
          <w:color w:val="53A84C"/>
          <w:lang w:val="en-GB"/>
        </w:rPr>
        <w:tab/>
        <w:t># for better plotting</w:t>
      </w:r>
      <w:r w:rsidR="002D22F1" w:rsidRPr="002D22F1">
        <w:rPr>
          <w:rFonts w:ascii="Courier New" w:hAnsi="Courier New" w:cs="Courier New"/>
          <w:b/>
          <w:color w:val="53A84C"/>
          <w:lang w:val="en-GB"/>
        </w:rPr>
        <w:t>, NA on diagonal</w:t>
      </w:r>
    </w:p>
    <w:p w14:paraId="0046264A" w14:textId="77777777" w:rsidR="002A3EC2" w:rsidRPr="002D22F1" w:rsidRDefault="002A3EC2" w:rsidP="002D22F1">
      <w:pPr>
        <w:spacing w:after="0"/>
        <w:rPr>
          <w:rFonts w:ascii="Courier New" w:hAnsi="Courier New" w:cs="Courier New"/>
          <w:b/>
          <w:color w:val="53A84C"/>
          <w:lang w:val="en-GB"/>
        </w:rPr>
      </w:pPr>
    </w:p>
    <w:p w14:paraId="1E3788A0" w14:textId="77777777" w:rsidR="002A3EC2" w:rsidRPr="00D73599" w:rsidRDefault="002A3EC2" w:rsidP="002D22F1">
      <w:pPr>
        <w:spacing w:after="0"/>
        <w:rPr>
          <w:rFonts w:ascii="Courier New" w:hAnsi="Courier New" w:cs="Courier New"/>
          <w:b/>
          <w:color w:val="53A84C"/>
          <w:lang w:val="en-GB"/>
        </w:rPr>
      </w:pPr>
      <w:r w:rsidRPr="00D73599">
        <w:rPr>
          <w:rFonts w:ascii="Courier New" w:hAnsi="Courier New" w:cs="Courier New"/>
          <w:b/>
          <w:color w:val="53A84C"/>
          <w:lang w:val="en-GB"/>
        </w:rPr>
        <w:t>library(</w:t>
      </w:r>
      <w:proofErr w:type="spellStart"/>
      <w:proofErr w:type="gramStart"/>
      <w:r w:rsidRPr="00D73599">
        <w:rPr>
          <w:rFonts w:ascii="Courier New" w:hAnsi="Courier New" w:cs="Courier New"/>
          <w:b/>
          <w:color w:val="53A84C"/>
          <w:lang w:val="en-GB"/>
        </w:rPr>
        <w:t>plot.matrix</w:t>
      </w:r>
      <w:proofErr w:type="spellEnd"/>
      <w:proofErr w:type="gramEnd"/>
      <w:r w:rsidRPr="00D73599">
        <w:rPr>
          <w:rFonts w:ascii="Courier New" w:hAnsi="Courier New" w:cs="Courier New"/>
          <w:b/>
          <w:color w:val="53A84C"/>
          <w:lang w:val="en-GB"/>
        </w:rPr>
        <w:t>)</w:t>
      </w:r>
    </w:p>
    <w:p w14:paraId="53812E41" w14:textId="77777777" w:rsidR="002A3EC2" w:rsidRPr="002D22F1" w:rsidRDefault="002A3EC2" w:rsidP="002D22F1">
      <w:pPr>
        <w:spacing w:after="0"/>
        <w:rPr>
          <w:rFonts w:ascii="Courier New" w:hAnsi="Courier New" w:cs="Courier New"/>
          <w:b/>
          <w:color w:val="53A84C"/>
          <w:lang w:val="en-GB"/>
        </w:rPr>
      </w:pPr>
      <w:proofErr w:type="gramStart"/>
      <w:r w:rsidRPr="002D22F1">
        <w:rPr>
          <w:rFonts w:ascii="Courier New" w:hAnsi="Courier New" w:cs="Courier New"/>
          <w:b/>
          <w:color w:val="53A84C"/>
          <w:lang w:val="en-GB"/>
        </w:rPr>
        <w:t>plot(</w:t>
      </w:r>
      <w:proofErr w:type="spellStart"/>
      <w:proofErr w:type="gramEnd"/>
      <w:r w:rsidRPr="002D22F1">
        <w:rPr>
          <w:rFonts w:ascii="Courier New" w:hAnsi="Courier New" w:cs="Courier New"/>
          <w:b/>
          <w:color w:val="53A84C"/>
          <w:lang w:val="en-GB"/>
        </w:rPr>
        <w:t>tab.ri</w:t>
      </w:r>
      <w:proofErr w:type="spellEnd"/>
      <w:r w:rsidRPr="002D22F1">
        <w:rPr>
          <w:rFonts w:ascii="Courier New" w:hAnsi="Courier New" w:cs="Courier New"/>
          <w:b/>
          <w:color w:val="53A84C"/>
          <w:lang w:val="en-GB"/>
        </w:rPr>
        <w:t>, col=</w:t>
      </w:r>
      <w:r w:rsidR="002D22F1" w:rsidRPr="002D22F1">
        <w:rPr>
          <w:rFonts w:ascii="Courier New" w:hAnsi="Courier New" w:cs="Courier New"/>
          <w:b/>
          <w:color w:val="53A84C"/>
          <w:lang w:val="en-GB"/>
        </w:rPr>
        <w:t>mix6</w:t>
      </w:r>
      <w:r w:rsidRPr="002D22F1">
        <w:rPr>
          <w:rFonts w:ascii="Courier New" w:hAnsi="Courier New" w:cs="Courier New"/>
          <w:b/>
          <w:color w:val="53A84C"/>
          <w:lang w:val="en-GB"/>
        </w:rPr>
        <w:t xml:space="preserve">, main="Rand Index for clusters in quarters", </w:t>
      </w:r>
      <w:proofErr w:type="spellStart"/>
      <w:r w:rsidRPr="002D22F1">
        <w:rPr>
          <w:rFonts w:ascii="Courier New" w:hAnsi="Courier New" w:cs="Courier New"/>
          <w:b/>
          <w:color w:val="53A84C"/>
          <w:lang w:val="en-GB"/>
        </w:rPr>
        <w:t>xlab</w:t>
      </w:r>
      <w:proofErr w:type="spellEnd"/>
      <w:r w:rsidRPr="002D22F1">
        <w:rPr>
          <w:rFonts w:ascii="Courier New" w:hAnsi="Courier New" w:cs="Courier New"/>
          <w:b/>
          <w:color w:val="53A84C"/>
          <w:lang w:val="en-GB"/>
        </w:rPr>
        <w:t xml:space="preserve">="Q1-Q2-Q3-Q4", </w:t>
      </w:r>
      <w:proofErr w:type="spellStart"/>
      <w:r w:rsidRPr="002D22F1">
        <w:rPr>
          <w:rFonts w:ascii="Courier New" w:hAnsi="Courier New" w:cs="Courier New"/>
          <w:b/>
          <w:color w:val="53A84C"/>
          <w:lang w:val="en-GB"/>
        </w:rPr>
        <w:t>ylab</w:t>
      </w:r>
      <w:proofErr w:type="spellEnd"/>
      <w:r w:rsidRPr="002D22F1">
        <w:rPr>
          <w:rFonts w:ascii="Courier New" w:hAnsi="Courier New" w:cs="Courier New"/>
          <w:b/>
          <w:color w:val="53A84C"/>
          <w:lang w:val="en-GB"/>
        </w:rPr>
        <w:t>="Q1-Q2-Q3-Q4")</w:t>
      </w:r>
    </w:p>
    <w:p w14:paraId="1DD84A75" w14:textId="77777777" w:rsidR="0028359F" w:rsidRDefault="0028359F" w:rsidP="002D22F1">
      <w:pPr>
        <w:spacing w:after="0"/>
        <w:rPr>
          <w:rFonts w:ascii="Courier New" w:hAnsi="Courier New" w:cs="Courier New"/>
          <w:lang w:val="en-GB"/>
        </w:rPr>
      </w:pPr>
    </w:p>
    <w:p w14:paraId="0DAD31FD" w14:textId="77777777" w:rsidR="002D22F1" w:rsidRDefault="002D22F1" w:rsidP="001F39F9">
      <w:pPr>
        <w:spacing w:after="0"/>
        <w:jc w:val="center"/>
        <w:rPr>
          <w:rFonts w:ascii="Courier New" w:hAnsi="Courier New" w:cs="Courier New"/>
          <w:lang w:val="en-GB"/>
        </w:rPr>
      </w:pPr>
      <w:r>
        <w:rPr>
          <w:noProof/>
          <w:lang w:eastAsia="pl-PL"/>
        </w:rPr>
        <w:drawing>
          <wp:inline distT="0" distB="0" distL="0" distR="0" wp14:anchorId="150CD026" wp14:editId="2799F9C7">
            <wp:extent cx="3436620" cy="3098697"/>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440" cy="3105748"/>
                    </a:xfrm>
                    <a:prstGeom prst="rect">
                      <a:avLst/>
                    </a:prstGeom>
                  </pic:spPr>
                </pic:pic>
              </a:graphicData>
            </a:graphic>
          </wp:inline>
        </w:drawing>
      </w:r>
    </w:p>
    <w:p w14:paraId="48637553" w14:textId="77777777" w:rsidR="008965AA" w:rsidRDefault="008965AA" w:rsidP="002D22F1">
      <w:pPr>
        <w:spacing w:after="0"/>
        <w:rPr>
          <w:rFonts w:ascii="Courier New" w:hAnsi="Courier New" w:cs="Courier New"/>
          <w:lang w:val="en-GB"/>
        </w:rPr>
      </w:pPr>
    </w:p>
    <w:p w14:paraId="2A98D6C2" w14:textId="77777777" w:rsidR="008965AA" w:rsidRPr="008965AA" w:rsidRDefault="008965AA" w:rsidP="008965AA">
      <w:pPr>
        <w:pStyle w:val="Akapitzlist"/>
        <w:numPr>
          <w:ilvl w:val="0"/>
          <w:numId w:val="9"/>
        </w:numPr>
        <w:spacing w:after="0"/>
        <w:rPr>
          <w:rFonts w:cstheme="minorHAnsi"/>
          <w:lang w:val="en-GB"/>
        </w:rPr>
      </w:pPr>
      <w:r w:rsidRPr="008965AA">
        <w:rPr>
          <w:rFonts w:cstheme="minorHAnsi"/>
          <w:lang w:val="en-GB"/>
        </w:rPr>
        <w:t xml:space="preserve">We clustered changes of prices of all products in all regions over three months – each observation (product in region) was classified into cluster. </w:t>
      </w:r>
    </w:p>
    <w:p w14:paraId="44738FA4" w14:textId="77777777" w:rsidR="008965AA" w:rsidRPr="008965AA" w:rsidRDefault="008965AA" w:rsidP="008965AA">
      <w:pPr>
        <w:pStyle w:val="Akapitzlist"/>
        <w:numPr>
          <w:ilvl w:val="0"/>
          <w:numId w:val="9"/>
        </w:numPr>
        <w:spacing w:after="0"/>
        <w:rPr>
          <w:rFonts w:cstheme="minorHAnsi"/>
          <w:lang w:val="en-GB"/>
        </w:rPr>
      </w:pPr>
      <w:r w:rsidRPr="008965AA">
        <w:rPr>
          <w:rFonts w:cstheme="minorHAnsi"/>
          <w:lang w:val="en-GB"/>
        </w:rPr>
        <w:t>With Rand Index we check for how much the observations get to the same clusters in next three months</w:t>
      </w:r>
    </w:p>
    <w:p w14:paraId="205A6524" w14:textId="77777777" w:rsidR="008965AA" w:rsidRPr="008965AA" w:rsidRDefault="008965AA" w:rsidP="008965AA">
      <w:pPr>
        <w:pStyle w:val="Akapitzlist"/>
        <w:numPr>
          <w:ilvl w:val="0"/>
          <w:numId w:val="9"/>
        </w:numPr>
        <w:spacing w:after="0"/>
        <w:rPr>
          <w:rFonts w:cstheme="minorHAnsi"/>
          <w:lang w:val="en-GB"/>
        </w:rPr>
      </w:pPr>
      <w:r w:rsidRPr="008965AA">
        <w:rPr>
          <w:rFonts w:cstheme="minorHAnsi"/>
          <w:lang w:val="en-GB"/>
        </w:rPr>
        <w:t>Q1 and Q2 are similar – ca. every second observation goes to the same cluster as before</w:t>
      </w:r>
    </w:p>
    <w:p w14:paraId="46E6D265" w14:textId="77777777" w:rsidR="008965AA" w:rsidRPr="008965AA" w:rsidRDefault="008965AA" w:rsidP="008965AA">
      <w:pPr>
        <w:pStyle w:val="Akapitzlist"/>
        <w:numPr>
          <w:ilvl w:val="0"/>
          <w:numId w:val="9"/>
        </w:numPr>
        <w:spacing w:after="0"/>
        <w:rPr>
          <w:rFonts w:cstheme="minorHAnsi"/>
          <w:lang w:val="en-GB"/>
        </w:rPr>
      </w:pPr>
      <w:r w:rsidRPr="008965AA">
        <w:rPr>
          <w:rFonts w:cstheme="minorHAnsi"/>
          <w:lang w:val="en-GB"/>
        </w:rPr>
        <w:t>There is very weak relation between Q1 and Q4 – every sixth observation is classified in the same cluster</w:t>
      </w:r>
    </w:p>
    <w:p w14:paraId="20224F00" w14:textId="77777777" w:rsidR="00D73599" w:rsidRDefault="00D73599" w:rsidP="00EE5E09">
      <w:pPr>
        <w:pStyle w:val="Styl1"/>
        <w:rPr>
          <w:rFonts w:eastAsia="Times New Roman"/>
          <w:szCs w:val="22"/>
          <w:lang w:eastAsia="pl-PL"/>
        </w:rPr>
      </w:pPr>
      <w:bookmarkStart w:id="8" w:name="_Toc84882692"/>
      <w:r w:rsidRPr="002D22F1">
        <w:rPr>
          <w:rFonts w:eastAsia="Times New Roman"/>
          <w:szCs w:val="22"/>
          <w:lang w:eastAsia="pl-PL"/>
        </w:rPr>
        <w:lastRenderedPageBreak/>
        <w:t xml:space="preserve">## 06. </w:t>
      </w:r>
      <w:r>
        <w:rPr>
          <w:rFonts w:eastAsia="Times New Roman"/>
          <w:szCs w:val="22"/>
          <w:lang w:eastAsia="pl-PL"/>
        </w:rPr>
        <w:t>Variable importance in clustering – what drives our clusters</w:t>
      </w:r>
      <w:bookmarkEnd w:id="8"/>
    </w:p>
    <w:p w14:paraId="5F3D7276" w14:textId="77777777" w:rsidR="00EE5E09" w:rsidRDefault="00EE5E09" w:rsidP="00EE5E09">
      <w:pPr>
        <w:spacing w:after="0"/>
        <w:rPr>
          <w:lang w:val="en-US" w:eastAsia="pl-PL"/>
        </w:rPr>
      </w:pPr>
    </w:p>
    <w:p w14:paraId="535D134D" w14:textId="77777777" w:rsidR="0079766E" w:rsidRDefault="0079766E" w:rsidP="00EE5E09">
      <w:pPr>
        <w:spacing w:after="0"/>
        <w:rPr>
          <w:lang w:val="en-US" w:eastAsia="pl-PL"/>
        </w:rPr>
      </w:pPr>
      <w:r>
        <w:rPr>
          <w:lang w:val="en-US" w:eastAsia="pl-PL"/>
        </w:rPr>
        <w:t xml:space="preserve">Web-material: </w:t>
      </w:r>
      <w:hyperlink r:id="rId15" w:history="1">
        <w:r w:rsidRPr="00D25C94">
          <w:rPr>
            <w:rStyle w:val="Hipercze"/>
            <w:lang w:val="en-US" w:eastAsia="pl-PL"/>
          </w:rPr>
          <w:t>https://cran.r-project.org/web/packages/FeatureImpCluster/readme/README.html</w:t>
        </w:r>
      </w:hyperlink>
      <w:r>
        <w:rPr>
          <w:lang w:val="en-US" w:eastAsia="pl-PL"/>
        </w:rPr>
        <w:t xml:space="preserve"> </w:t>
      </w:r>
    </w:p>
    <w:p w14:paraId="34BA432C" w14:textId="77777777" w:rsidR="0079766E" w:rsidRDefault="0079766E" w:rsidP="00EE5E09">
      <w:pPr>
        <w:spacing w:after="0"/>
        <w:rPr>
          <w:lang w:val="en-US" w:eastAsia="pl-PL"/>
        </w:rPr>
      </w:pPr>
      <w:r>
        <w:rPr>
          <w:lang w:val="en-US" w:eastAsia="pl-PL"/>
        </w:rPr>
        <w:t xml:space="preserve">Easy concept based on permutation: it shuffles (permutates) values of given variable and checks for how much cluster assignment changed with this mixed variable. Misclassification rate is the number of wrongly assigned observations divided by number of observations. </w:t>
      </w:r>
    </w:p>
    <w:p w14:paraId="68AFAC6C" w14:textId="77777777" w:rsidR="00FD1FCC" w:rsidRDefault="00FD1FCC" w:rsidP="00EE5E09">
      <w:pPr>
        <w:spacing w:after="0"/>
        <w:rPr>
          <w:rFonts w:ascii="Courier New" w:hAnsi="Courier New" w:cs="Courier New"/>
          <w:b/>
          <w:lang w:val="en-GB"/>
        </w:rPr>
      </w:pPr>
    </w:p>
    <w:p w14:paraId="3676A957" w14:textId="77777777" w:rsidR="005503A8" w:rsidRPr="005503A8" w:rsidRDefault="005503A8" w:rsidP="00EE5E09">
      <w:pPr>
        <w:spacing w:after="0"/>
        <w:rPr>
          <w:rFonts w:ascii="Courier New" w:hAnsi="Courier New" w:cs="Courier New"/>
          <w:b/>
          <w:lang w:val="en-GB"/>
        </w:rPr>
      </w:pPr>
      <w:r w:rsidRPr="005503A8">
        <w:rPr>
          <w:rFonts w:ascii="Courier New" w:hAnsi="Courier New" w:cs="Courier New"/>
          <w:b/>
          <w:lang w:val="en-GB"/>
        </w:rPr>
        <w:t xml:space="preserve"># </w:t>
      </w:r>
      <w:proofErr w:type="gramStart"/>
      <w:r w:rsidRPr="005503A8">
        <w:rPr>
          <w:rFonts w:ascii="Courier New" w:hAnsi="Courier New" w:cs="Courier New"/>
          <w:b/>
          <w:lang w:val="en-GB"/>
        </w:rPr>
        <w:t>reading</w:t>
      </w:r>
      <w:proofErr w:type="gramEnd"/>
      <w:r w:rsidRPr="005503A8">
        <w:rPr>
          <w:rFonts w:ascii="Courier New" w:hAnsi="Courier New" w:cs="Courier New"/>
          <w:b/>
          <w:lang w:val="en-GB"/>
        </w:rPr>
        <w:t xml:space="preserve"> package</w:t>
      </w:r>
    </w:p>
    <w:p w14:paraId="55835002" w14:textId="684F3FA6" w:rsidR="00D7567A" w:rsidRDefault="00D7567A" w:rsidP="00EE5E09">
      <w:pPr>
        <w:spacing w:after="0"/>
        <w:rPr>
          <w:rFonts w:ascii="Courier New" w:hAnsi="Courier New" w:cs="Courier New"/>
          <w:lang w:val="en-GB"/>
        </w:rPr>
      </w:pPr>
      <w:proofErr w:type="spellStart"/>
      <w:proofErr w:type="gramStart"/>
      <w:r w:rsidRPr="00D7567A">
        <w:rPr>
          <w:rFonts w:ascii="Courier New" w:hAnsi="Courier New" w:cs="Courier New"/>
          <w:lang w:val="en-GB"/>
        </w:rPr>
        <w:t>install.packages</w:t>
      </w:r>
      <w:proofErr w:type="spellEnd"/>
      <w:proofErr w:type="gramEnd"/>
      <w:r w:rsidRPr="00D7567A">
        <w:rPr>
          <w:rFonts w:ascii="Courier New" w:hAnsi="Courier New" w:cs="Courier New"/>
          <w:lang w:val="en-GB"/>
        </w:rPr>
        <w:t>("</w:t>
      </w:r>
      <w:proofErr w:type="spellStart"/>
      <w:r w:rsidRPr="00D7567A">
        <w:rPr>
          <w:rFonts w:ascii="Courier New" w:hAnsi="Courier New" w:cs="Courier New"/>
          <w:lang w:val="en-GB"/>
        </w:rPr>
        <w:t>FeatureImpCluster</w:t>
      </w:r>
      <w:proofErr w:type="spellEnd"/>
      <w:r w:rsidRPr="00D7567A">
        <w:rPr>
          <w:rFonts w:ascii="Courier New" w:hAnsi="Courier New" w:cs="Courier New"/>
          <w:lang w:val="en-GB"/>
        </w:rPr>
        <w:t>")</w:t>
      </w:r>
    </w:p>
    <w:p w14:paraId="014B3CFC" w14:textId="2E1E2522" w:rsidR="005503A8" w:rsidRPr="005503A8" w:rsidRDefault="005503A8" w:rsidP="00EE5E09">
      <w:pPr>
        <w:spacing w:after="0"/>
        <w:rPr>
          <w:rFonts w:ascii="Courier New" w:hAnsi="Courier New" w:cs="Courier New"/>
          <w:lang w:val="en-GB"/>
        </w:rPr>
      </w:pPr>
      <w:proofErr w:type="gramStart"/>
      <w:r w:rsidRPr="005503A8">
        <w:rPr>
          <w:rFonts w:ascii="Courier New" w:hAnsi="Courier New" w:cs="Courier New"/>
          <w:lang w:val="en-GB"/>
        </w:rPr>
        <w:t>library(</w:t>
      </w:r>
      <w:proofErr w:type="spellStart"/>
      <w:proofErr w:type="gramEnd"/>
      <w:r w:rsidRPr="005503A8">
        <w:rPr>
          <w:rFonts w:ascii="Courier New" w:hAnsi="Courier New" w:cs="Courier New"/>
          <w:lang w:val="en-GB"/>
        </w:rPr>
        <w:t>FeatureImpCluster</w:t>
      </w:r>
      <w:proofErr w:type="spellEnd"/>
      <w:r w:rsidRPr="005503A8">
        <w:rPr>
          <w:rFonts w:ascii="Courier New" w:hAnsi="Courier New" w:cs="Courier New"/>
          <w:lang w:val="en-GB"/>
        </w:rPr>
        <w:t>)</w:t>
      </w:r>
      <w:r w:rsidRPr="005503A8">
        <w:rPr>
          <w:rFonts w:ascii="Courier New" w:hAnsi="Courier New" w:cs="Courier New"/>
          <w:lang w:val="en-GB"/>
        </w:rPr>
        <w:tab/>
      </w:r>
      <w:r w:rsidRPr="005503A8">
        <w:rPr>
          <w:rFonts w:ascii="Courier New" w:hAnsi="Courier New" w:cs="Courier New"/>
          <w:lang w:val="en-GB"/>
        </w:rPr>
        <w:tab/>
        <w:t xml:space="preserve"># </w:t>
      </w:r>
      <w:r>
        <w:rPr>
          <w:rFonts w:ascii="Courier New" w:hAnsi="Courier New" w:cs="Courier New"/>
          <w:lang w:val="en-GB"/>
        </w:rPr>
        <w:t>for</w:t>
      </w:r>
      <w:r w:rsidRPr="005503A8">
        <w:rPr>
          <w:rFonts w:ascii="Courier New" w:hAnsi="Courier New" w:cs="Courier New"/>
          <w:lang w:val="en-GB"/>
        </w:rPr>
        <w:t xml:space="preserve"> </w:t>
      </w:r>
      <w:proofErr w:type="spellStart"/>
      <w:r w:rsidRPr="005503A8">
        <w:rPr>
          <w:rFonts w:ascii="Courier New" w:hAnsi="Courier New" w:cs="Courier New"/>
          <w:lang w:val="en-GB"/>
        </w:rPr>
        <w:t>FeatureImpCluster</w:t>
      </w:r>
      <w:proofErr w:type="spellEnd"/>
      <w:r>
        <w:rPr>
          <w:rFonts w:ascii="Courier New" w:hAnsi="Courier New" w:cs="Courier New"/>
          <w:lang w:val="en-GB"/>
        </w:rPr>
        <w:t>()</w:t>
      </w:r>
    </w:p>
    <w:p w14:paraId="3E6F42E0" w14:textId="77777777" w:rsidR="005503A8" w:rsidRDefault="005503A8" w:rsidP="00EE5E09">
      <w:pPr>
        <w:spacing w:after="0"/>
        <w:rPr>
          <w:rFonts w:ascii="Courier New" w:hAnsi="Courier New" w:cs="Courier New"/>
          <w:b/>
          <w:lang w:val="en-GB"/>
        </w:rPr>
      </w:pPr>
    </w:p>
    <w:p w14:paraId="4D654F1C" w14:textId="77777777" w:rsidR="005503A8" w:rsidRPr="00756567" w:rsidRDefault="005503A8" w:rsidP="00EE5E09">
      <w:pPr>
        <w:spacing w:after="0"/>
        <w:rPr>
          <w:rFonts w:ascii="Courier New" w:hAnsi="Courier New" w:cs="Courier New"/>
          <w:b/>
          <w:lang w:val="en-GB"/>
        </w:rPr>
      </w:pPr>
      <w:r w:rsidRPr="00756567">
        <w:rPr>
          <w:rFonts w:ascii="Courier New" w:hAnsi="Courier New" w:cs="Courier New"/>
          <w:b/>
          <w:lang w:val="en-GB"/>
        </w:rPr>
        <w:t xml:space="preserve"># </w:t>
      </w:r>
      <w:r>
        <w:rPr>
          <w:rFonts w:ascii="Courier New" w:hAnsi="Courier New" w:cs="Courier New"/>
          <w:b/>
          <w:lang w:val="en-GB"/>
        </w:rPr>
        <w:t xml:space="preserve">clustering </w:t>
      </w:r>
      <w:r w:rsidRPr="00756567">
        <w:rPr>
          <w:rFonts w:ascii="Courier New" w:hAnsi="Courier New" w:cs="Courier New"/>
          <w:b/>
          <w:lang w:val="en-GB"/>
        </w:rPr>
        <w:t xml:space="preserve">+ </w:t>
      </w:r>
      <w:r>
        <w:rPr>
          <w:rFonts w:ascii="Courier New" w:hAnsi="Courier New" w:cs="Courier New"/>
          <w:b/>
          <w:lang w:val="en-GB"/>
        </w:rPr>
        <w:t>f</w:t>
      </w:r>
      <w:r w:rsidRPr="00756567">
        <w:rPr>
          <w:rFonts w:ascii="Courier New" w:hAnsi="Courier New" w:cs="Courier New"/>
          <w:b/>
          <w:lang w:val="en-GB"/>
        </w:rPr>
        <w:t>eature importance</w:t>
      </w:r>
    </w:p>
    <w:p w14:paraId="4298D245" w14:textId="77777777" w:rsidR="005503A8" w:rsidRPr="001225DE" w:rsidRDefault="005503A8" w:rsidP="00EE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&lt;-</w:t>
      </w:r>
      <w:proofErr w:type="spellStart"/>
      <w:proofErr w:type="gramStart"/>
      <w:r w:rsidRPr="001225DE">
        <w:rPr>
          <w:rFonts w:ascii="Courier New" w:eastAsia="Times New Roman" w:hAnsi="Courier New" w:cs="Courier New"/>
          <w:bCs/>
          <w:lang w:val="en-GB" w:eastAsia="pl-PL"/>
        </w:rPr>
        <w:t>kcca</w:t>
      </w:r>
      <w:proofErr w:type="spellEnd"/>
      <w:r w:rsidRPr="001225DE">
        <w:rPr>
          <w:rFonts w:ascii="Courier New" w:eastAsia="Times New Roman" w:hAnsi="Courier New" w:cs="Courier New"/>
          <w:lang w:val="en-GB" w:eastAsia="pl-PL"/>
        </w:rPr>
        <w:t>(</w:t>
      </w:r>
      <w:proofErr w:type="spellStart"/>
      <w:proofErr w:type="gramEnd"/>
      <w:r w:rsidRPr="002D22F1">
        <w:rPr>
          <w:rStyle w:val="identifier"/>
          <w:b/>
          <w:color w:val="00B050"/>
          <w:lang w:val="en-US"/>
        </w:rPr>
        <w:t>price_when</w:t>
      </w:r>
      <w:proofErr w:type="spellEnd"/>
      <w:r w:rsidRPr="001225DE">
        <w:rPr>
          <w:rFonts w:ascii="Courier New" w:eastAsia="Times New Roman" w:hAnsi="Courier New" w:cs="Courier New"/>
          <w:lang w:val="en-GB" w:eastAsia="pl-PL"/>
        </w:rPr>
        <w:t>, k=</w:t>
      </w:r>
      <w:r>
        <w:rPr>
          <w:rFonts w:ascii="Courier New" w:eastAsia="Times New Roman" w:hAnsi="Courier New" w:cs="Courier New"/>
          <w:lang w:val="en-GB" w:eastAsia="pl-PL"/>
        </w:rPr>
        <w:t>3</w:t>
      </w:r>
      <w:r w:rsidRPr="001225DE">
        <w:rPr>
          <w:rFonts w:ascii="Courier New" w:eastAsia="Times New Roman" w:hAnsi="Courier New" w:cs="Courier New"/>
          <w:lang w:val="en-GB" w:eastAsia="pl-PL"/>
        </w:rPr>
        <w:t>)</w:t>
      </w:r>
    </w:p>
    <w:p w14:paraId="7BC76686" w14:textId="77777777" w:rsidR="005503A8" w:rsidRPr="001225DE" w:rsidRDefault="005503A8" w:rsidP="00EE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spellStart"/>
      <w:r>
        <w:rPr>
          <w:rFonts w:ascii="Courier New" w:eastAsia="Times New Roman" w:hAnsi="Courier New" w:cs="Courier New"/>
          <w:lang w:val="en-GB" w:eastAsia="pl-PL"/>
        </w:rPr>
        <w:t>FeatureImp_km</w:t>
      </w:r>
      <w:proofErr w:type="spellEnd"/>
      <w:r w:rsidRPr="001225DE">
        <w:rPr>
          <w:rFonts w:ascii="Courier New" w:eastAsia="Times New Roman" w:hAnsi="Courier New" w:cs="Courier New"/>
          <w:lang w:val="en-GB" w:eastAsia="pl-PL"/>
        </w:rPr>
        <w:t>&lt;-</w:t>
      </w:r>
      <w:proofErr w:type="spellStart"/>
      <w:proofErr w:type="gramStart"/>
      <w:r w:rsidRPr="001225DE">
        <w:rPr>
          <w:rFonts w:ascii="Courier New" w:eastAsia="Times New Roman" w:hAnsi="Courier New" w:cs="Courier New"/>
          <w:bCs/>
          <w:lang w:val="en-GB" w:eastAsia="pl-PL"/>
        </w:rPr>
        <w:t>FeatureImpCluster</w:t>
      </w:r>
      <w:proofErr w:type="spellEnd"/>
      <w:r>
        <w:rPr>
          <w:rFonts w:ascii="Courier New" w:eastAsia="Times New Roman" w:hAnsi="Courier New" w:cs="Courier New"/>
          <w:lang w:val="en-GB" w:eastAsia="pl-PL"/>
        </w:rPr>
        <w:t>(</w:t>
      </w:r>
      <w:proofErr w:type="gramEnd"/>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 xml:space="preserve">, </w:t>
      </w:r>
      <w:proofErr w:type="spellStart"/>
      <w:r w:rsidRPr="001225DE">
        <w:rPr>
          <w:rFonts w:ascii="Courier New" w:eastAsia="Times New Roman" w:hAnsi="Courier New" w:cs="Courier New"/>
          <w:bCs/>
          <w:lang w:val="en-GB" w:eastAsia="pl-PL"/>
        </w:rPr>
        <w:t>as.data.table</w:t>
      </w:r>
      <w:proofErr w:type="spellEnd"/>
      <w:r w:rsidRPr="001225DE">
        <w:rPr>
          <w:rFonts w:ascii="Courier New" w:eastAsia="Times New Roman" w:hAnsi="Courier New" w:cs="Courier New"/>
          <w:lang w:val="en-GB" w:eastAsia="pl-PL"/>
        </w:rPr>
        <w:t>(</w:t>
      </w:r>
      <w:proofErr w:type="spellStart"/>
      <w:r>
        <w:rPr>
          <w:rFonts w:ascii="Courier New" w:eastAsia="Times New Roman" w:hAnsi="Courier New" w:cs="Courier New"/>
          <w:lang w:val="en-GB" w:eastAsia="pl-PL"/>
        </w:rPr>
        <w:t>price_when</w:t>
      </w:r>
      <w:proofErr w:type="spellEnd"/>
      <w:r w:rsidRPr="001225DE">
        <w:rPr>
          <w:rFonts w:ascii="Courier New" w:eastAsia="Times New Roman" w:hAnsi="Courier New" w:cs="Courier New"/>
          <w:lang w:val="en-GB" w:eastAsia="pl-PL"/>
        </w:rPr>
        <w:t>))</w:t>
      </w:r>
    </w:p>
    <w:p w14:paraId="2BB50B22" w14:textId="77777777" w:rsidR="005503A8" w:rsidRDefault="005503A8" w:rsidP="00EE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gramStart"/>
      <w:r w:rsidRPr="005503A8">
        <w:rPr>
          <w:rFonts w:ascii="Courier New" w:eastAsia="Times New Roman" w:hAnsi="Courier New" w:cs="Courier New"/>
          <w:bCs/>
          <w:lang w:val="en-GB" w:eastAsia="pl-PL"/>
        </w:rPr>
        <w:t>plot</w:t>
      </w:r>
      <w:r>
        <w:rPr>
          <w:rFonts w:ascii="Courier New" w:eastAsia="Times New Roman" w:hAnsi="Courier New" w:cs="Courier New"/>
          <w:lang w:val="en-GB" w:eastAsia="pl-PL"/>
        </w:rPr>
        <w:t>(</w:t>
      </w:r>
      <w:proofErr w:type="spellStart"/>
      <w:proofErr w:type="gramEnd"/>
      <w:r>
        <w:rPr>
          <w:rFonts w:ascii="Courier New" w:eastAsia="Times New Roman" w:hAnsi="Courier New" w:cs="Courier New"/>
          <w:lang w:val="en-GB" w:eastAsia="pl-PL"/>
        </w:rPr>
        <w:t>FeatureImp_km</w:t>
      </w:r>
      <w:proofErr w:type="spellEnd"/>
      <w:r w:rsidRPr="005503A8">
        <w:rPr>
          <w:rFonts w:ascii="Courier New" w:eastAsia="Times New Roman" w:hAnsi="Courier New" w:cs="Courier New"/>
          <w:lang w:val="en-GB" w:eastAsia="pl-PL"/>
        </w:rPr>
        <w:t>)</w:t>
      </w:r>
    </w:p>
    <w:p w14:paraId="5B78D2EB" w14:textId="77777777" w:rsidR="0079766E" w:rsidRDefault="0079766E" w:rsidP="00EE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
    <w:p w14:paraId="45406AB8" w14:textId="77777777" w:rsidR="0079766E" w:rsidRPr="001225DE" w:rsidRDefault="0079766E" w:rsidP="00EE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&lt;-</w:t>
      </w:r>
      <w:proofErr w:type="spellStart"/>
      <w:r w:rsidRPr="001225DE">
        <w:rPr>
          <w:rFonts w:ascii="Courier New" w:eastAsia="Times New Roman" w:hAnsi="Courier New" w:cs="Courier New"/>
          <w:bCs/>
          <w:lang w:val="en-GB" w:eastAsia="pl-PL"/>
        </w:rPr>
        <w:t>kcca</w:t>
      </w:r>
      <w:proofErr w:type="spellEnd"/>
      <w:r w:rsidRPr="001225DE">
        <w:rPr>
          <w:rFonts w:ascii="Courier New" w:eastAsia="Times New Roman" w:hAnsi="Courier New" w:cs="Courier New"/>
          <w:lang w:val="en-GB" w:eastAsia="pl-PL"/>
        </w:rPr>
        <w:t>(</w:t>
      </w:r>
      <w:proofErr w:type="spellStart"/>
      <w:r>
        <w:rPr>
          <w:rStyle w:val="identifier"/>
          <w:b/>
          <w:color w:val="00B050"/>
          <w:lang w:val="en-US"/>
        </w:rPr>
        <w:t>price_</w:t>
      </w:r>
      <w:proofErr w:type="gramStart"/>
      <w:r>
        <w:rPr>
          <w:rStyle w:val="identifier"/>
          <w:b/>
          <w:color w:val="00B050"/>
          <w:lang w:val="en-US"/>
        </w:rPr>
        <w:t>what</w:t>
      </w:r>
      <w:proofErr w:type="spellEnd"/>
      <w:r>
        <w:rPr>
          <w:rStyle w:val="identifier"/>
          <w:b/>
          <w:color w:val="00B050"/>
          <w:lang w:val="en-US"/>
        </w:rPr>
        <w:t>[</w:t>
      </w:r>
      <w:proofErr w:type="gramEnd"/>
      <w:r>
        <w:rPr>
          <w:rStyle w:val="identifier"/>
          <w:b/>
          <w:color w:val="00B050"/>
          <w:lang w:val="en-US"/>
        </w:rPr>
        <w:t>,3:68]</w:t>
      </w:r>
      <w:r w:rsidRPr="001225DE">
        <w:rPr>
          <w:rFonts w:ascii="Courier New" w:eastAsia="Times New Roman" w:hAnsi="Courier New" w:cs="Courier New"/>
          <w:lang w:val="en-GB" w:eastAsia="pl-PL"/>
        </w:rPr>
        <w:t>, k=</w:t>
      </w:r>
      <w:r>
        <w:rPr>
          <w:rFonts w:ascii="Courier New" w:eastAsia="Times New Roman" w:hAnsi="Courier New" w:cs="Courier New"/>
          <w:lang w:val="en-GB" w:eastAsia="pl-PL"/>
        </w:rPr>
        <w:t>3</w:t>
      </w:r>
      <w:r w:rsidRPr="001225DE">
        <w:rPr>
          <w:rFonts w:ascii="Courier New" w:eastAsia="Times New Roman" w:hAnsi="Courier New" w:cs="Courier New"/>
          <w:lang w:val="en-GB" w:eastAsia="pl-PL"/>
        </w:rPr>
        <w:t>)</w:t>
      </w:r>
    </w:p>
    <w:p w14:paraId="534AFD85" w14:textId="77777777" w:rsidR="0079766E" w:rsidRPr="001225D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spellStart"/>
      <w:r>
        <w:rPr>
          <w:rFonts w:ascii="Courier New" w:eastAsia="Times New Roman" w:hAnsi="Courier New" w:cs="Courier New"/>
          <w:lang w:val="en-GB" w:eastAsia="pl-PL"/>
        </w:rPr>
        <w:t>FeatureImp_km</w:t>
      </w:r>
      <w:proofErr w:type="spellEnd"/>
      <w:r w:rsidRPr="001225DE">
        <w:rPr>
          <w:rFonts w:ascii="Courier New" w:eastAsia="Times New Roman" w:hAnsi="Courier New" w:cs="Courier New"/>
          <w:lang w:val="en-GB" w:eastAsia="pl-PL"/>
        </w:rPr>
        <w:t>&lt;-</w:t>
      </w:r>
      <w:proofErr w:type="spellStart"/>
      <w:proofErr w:type="gramStart"/>
      <w:r w:rsidRPr="001225DE">
        <w:rPr>
          <w:rFonts w:ascii="Courier New" w:eastAsia="Times New Roman" w:hAnsi="Courier New" w:cs="Courier New"/>
          <w:bCs/>
          <w:lang w:val="en-GB" w:eastAsia="pl-PL"/>
        </w:rPr>
        <w:t>FeatureImpCluster</w:t>
      </w:r>
      <w:proofErr w:type="spellEnd"/>
      <w:r>
        <w:rPr>
          <w:rFonts w:ascii="Courier New" w:eastAsia="Times New Roman" w:hAnsi="Courier New" w:cs="Courier New"/>
          <w:lang w:val="en-GB" w:eastAsia="pl-PL"/>
        </w:rPr>
        <w:t>(</w:t>
      </w:r>
      <w:proofErr w:type="gramEnd"/>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 xml:space="preserve">, </w:t>
      </w:r>
      <w:proofErr w:type="spellStart"/>
      <w:r w:rsidRPr="001225DE">
        <w:rPr>
          <w:rFonts w:ascii="Courier New" w:eastAsia="Times New Roman" w:hAnsi="Courier New" w:cs="Courier New"/>
          <w:bCs/>
          <w:lang w:val="en-GB" w:eastAsia="pl-PL"/>
        </w:rPr>
        <w:t>as.data.table</w:t>
      </w:r>
      <w:proofErr w:type="spellEnd"/>
      <w:r w:rsidRPr="001225DE">
        <w:rPr>
          <w:rFonts w:ascii="Courier New" w:eastAsia="Times New Roman" w:hAnsi="Courier New" w:cs="Courier New"/>
          <w:lang w:val="en-GB" w:eastAsia="pl-PL"/>
        </w:rPr>
        <w:t>(</w:t>
      </w:r>
      <w:proofErr w:type="spellStart"/>
      <w:r>
        <w:rPr>
          <w:rFonts w:ascii="Courier New" w:eastAsia="Times New Roman" w:hAnsi="Courier New" w:cs="Courier New"/>
          <w:lang w:val="en-GB" w:eastAsia="pl-PL"/>
        </w:rPr>
        <w:t>price_what</w:t>
      </w:r>
      <w:proofErr w:type="spellEnd"/>
      <w:r>
        <w:rPr>
          <w:rFonts w:ascii="Courier New" w:eastAsia="Times New Roman" w:hAnsi="Courier New" w:cs="Courier New"/>
          <w:lang w:val="en-GB" w:eastAsia="pl-PL"/>
        </w:rPr>
        <w:t>[,3:68]</w:t>
      </w:r>
      <w:r w:rsidRPr="001225DE">
        <w:rPr>
          <w:rFonts w:ascii="Courier New" w:eastAsia="Times New Roman" w:hAnsi="Courier New" w:cs="Courier New"/>
          <w:lang w:val="en-GB" w:eastAsia="pl-PL"/>
        </w:rPr>
        <w:t>))</w:t>
      </w:r>
    </w:p>
    <w:p w14:paraId="7EECA7A3" w14:textId="77777777" w:rsidR="0079766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gramStart"/>
      <w:r w:rsidRPr="005503A8">
        <w:rPr>
          <w:rFonts w:ascii="Courier New" w:eastAsia="Times New Roman" w:hAnsi="Courier New" w:cs="Courier New"/>
          <w:bCs/>
          <w:lang w:val="en-GB" w:eastAsia="pl-PL"/>
        </w:rPr>
        <w:t>plot</w:t>
      </w:r>
      <w:r>
        <w:rPr>
          <w:rFonts w:ascii="Courier New" w:eastAsia="Times New Roman" w:hAnsi="Courier New" w:cs="Courier New"/>
          <w:lang w:val="en-GB" w:eastAsia="pl-PL"/>
        </w:rPr>
        <w:t>(</w:t>
      </w:r>
      <w:proofErr w:type="spellStart"/>
      <w:proofErr w:type="gramEnd"/>
      <w:r>
        <w:rPr>
          <w:rFonts w:ascii="Courier New" w:eastAsia="Times New Roman" w:hAnsi="Courier New" w:cs="Courier New"/>
          <w:lang w:val="en-GB" w:eastAsia="pl-PL"/>
        </w:rPr>
        <w:t>FeatureImp_km</w:t>
      </w:r>
      <w:proofErr w:type="spellEnd"/>
      <w:r w:rsidRPr="005503A8">
        <w:rPr>
          <w:rFonts w:ascii="Courier New" w:eastAsia="Times New Roman" w:hAnsi="Courier New" w:cs="Courier New"/>
          <w:lang w:val="en-GB" w:eastAsia="pl-PL"/>
        </w:rPr>
        <w:t>)</w:t>
      </w:r>
    </w:p>
    <w:p w14:paraId="57E80DA0" w14:textId="77777777" w:rsidR="0079766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
    <w:p w14:paraId="7C5FA53D" w14:textId="77777777" w:rsidR="0079766E" w:rsidRPr="001225D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&lt;-</w:t>
      </w:r>
      <w:proofErr w:type="spellStart"/>
      <w:r w:rsidRPr="001225DE">
        <w:rPr>
          <w:rFonts w:ascii="Courier New" w:eastAsia="Times New Roman" w:hAnsi="Courier New" w:cs="Courier New"/>
          <w:bCs/>
          <w:lang w:val="en-GB" w:eastAsia="pl-PL"/>
        </w:rPr>
        <w:t>kcca</w:t>
      </w:r>
      <w:proofErr w:type="spellEnd"/>
      <w:r w:rsidRPr="001225DE">
        <w:rPr>
          <w:rFonts w:ascii="Courier New" w:eastAsia="Times New Roman" w:hAnsi="Courier New" w:cs="Courier New"/>
          <w:lang w:val="en-GB" w:eastAsia="pl-PL"/>
        </w:rPr>
        <w:t>(</w:t>
      </w:r>
      <w:proofErr w:type="spellStart"/>
      <w:r>
        <w:rPr>
          <w:rStyle w:val="identifier"/>
          <w:b/>
          <w:color w:val="00B050"/>
          <w:lang w:val="en-US"/>
        </w:rPr>
        <w:t>price_</w:t>
      </w:r>
      <w:proofErr w:type="gramStart"/>
      <w:r>
        <w:rPr>
          <w:rStyle w:val="identifier"/>
          <w:b/>
          <w:color w:val="00B050"/>
          <w:lang w:val="en-US"/>
        </w:rPr>
        <w:t>where</w:t>
      </w:r>
      <w:proofErr w:type="spellEnd"/>
      <w:r>
        <w:rPr>
          <w:rStyle w:val="identifier"/>
          <w:b/>
          <w:color w:val="00B050"/>
          <w:lang w:val="en-US"/>
        </w:rPr>
        <w:t>[</w:t>
      </w:r>
      <w:proofErr w:type="gramEnd"/>
      <w:r>
        <w:rPr>
          <w:rStyle w:val="identifier"/>
          <w:b/>
          <w:color w:val="00B050"/>
          <w:lang w:val="en-US"/>
        </w:rPr>
        <w:t>,3:18]</w:t>
      </w:r>
      <w:r w:rsidRPr="001225DE">
        <w:rPr>
          <w:rFonts w:ascii="Courier New" w:eastAsia="Times New Roman" w:hAnsi="Courier New" w:cs="Courier New"/>
          <w:lang w:val="en-GB" w:eastAsia="pl-PL"/>
        </w:rPr>
        <w:t>, k=</w:t>
      </w:r>
      <w:r>
        <w:rPr>
          <w:rFonts w:ascii="Courier New" w:eastAsia="Times New Roman" w:hAnsi="Courier New" w:cs="Courier New"/>
          <w:lang w:val="en-GB" w:eastAsia="pl-PL"/>
        </w:rPr>
        <w:t>3</w:t>
      </w:r>
      <w:r w:rsidRPr="001225DE">
        <w:rPr>
          <w:rFonts w:ascii="Courier New" w:eastAsia="Times New Roman" w:hAnsi="Courier New" w:cs="Courier New"/>
          <w:lang w:val="en-GB" w:eastAsia="pl-PL"/>
        </w:rPr>
        <w:t>)</w:t>
      </w:r>
    </w:p>
    <w:p w14:paraId="7C53077F" w14:textId="77777777" w:rsidR="0079766E" w:rsidRPr="001225D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spellStart"/>
      <w:r>
        <w:rPr>
          <w:rFonts w:ascii="Courier New" w:eastAsia="Times New Roman" w:hAnsi="Courier New" w:cs="Courier New"/>
          <w:lang w:val="en-GB" w:eastAsia="pl-PL"/>
        </w:rPr>
        <w:t>FeatureImp_km</w:t>
      </w:r>
      <w:proofErr w:type="spellEnd"/>
      <w:r w:rsidRPr="001225DE">
        <w:rPr>
          <w:rFonts w:ascii="Courier New" w:eastAsia="Times New Roman" w:hAnsi="Courier New" w:cs="Courier New"/>
          <w:lang w:val="en-GB" w:eastAsia="pl-PL"/>
        </w:rPr>
        <w:t>&lt;-</w:t>
      </w:r>
      <w:proofErr w:type="spellStart"/>
      <w:proofErr w:type="gramStart"/>
      <w:r w:rsidRPr="001225DE">
        <w:rPr>
          <w:rFonts w:ascii="Courier New" w:eastAsia="Times New Roman" w:hAnsi="Courier New" w:cs="Courier New"/>
          <w:bCs/>
          <w:lang w:val="en-GB" w:eastAsia="pl-PL"/>
        </w:rPr>
        <w:t>FeatureImpCluster</w:t>
      </w:r>
      <w:proofErr w:type="spellEnd"/>
      <w:r>
        <w:rPr>
          <w:rFonts w:ascii="Courier New" w:eastAsia="Times New Roman" w:hAnsi="Courier New" w:cs="Courier New"/>
          <w:lang w:val="en-GB" w:eastAsia="pl-PL"/>
        </w:rPr>
        <w:t>(</w:t>
      </w:r>
      <w:proofErr w:type="gramEnd"/>
      <w:r>
        <w:rPr>
          <w:rFonts w:ascii="Courier New" w:eastAsia="Times New Roman" w:hAnsi="Courier New" w:cs="Courier New"/>
          <w:lang w:val="en-GB" w:eastAsia="pl-PL"/>
        </w:rPr>
        <w:t>km</w:t>
      </w:r>
      <w:r w:rsidRPr="001225DE">
        <w:rPr>
          <w:rFonts w:ascii="Courier New" w:eastAsia="Times New Roman" w:hAnsi="Courier New" w:cs="Courier New"/>
          <w:lang w:val="en-GB" w:eastAsia="pl-PL"/>
        </w:rPr>
        <w:t xml:space="preserve">, </w:t>
      </w:r>
      <w:proofErr w:type="spellStart"/>
      <w:r w:rsidRPr="001225DE">
        <w:rPr>
          <w:rFonts w:ascii="Courier New" w:eastAsia="Times New Roman" w:hAnsi="Courier New" w:cs="Courier New"/>
          <w:bCs/>
          <w:lang w:val="en-GB" w:eastAsia="pl-PL"/>
        </w:rPr>
        <w:t>as.data.table</w:t>
      </w:r>
      <w:proofErr w:type="spellEnd"/>
      <w:r w:rsidRPr="001225DE">
        <w:rPr>
          <w:rFonts w:ascii="Courier New" w:eastAsia="Times New Roman" w:hAnsi="Courier New" w:cs="Courier New"/>
          <w:lang w:val="en-GB" w:eastAsia="pl-PL"/>
        </w:rPr>
        <w:t>(</w:t>
      </w:r>
      <w:proofErr w:type="spellStart"/>
      <w:r>
        <w:rPr>
          <w:rFonts w:ascii="Courier New" w:eastAsia="Times New Roman" w:hAnsi="Courier New" w:cs="Courier New"/>
          <w:lang w:val="en-GB" w:eastAsia="pl-PL"/>
        </w:rPr>
        <w:t>price_where</w:t>
      </w:r>
      <w:proofErr w:type="spellEnd"/>
      <w:r>
        <w:rPr>
          <w:rFonts w:ascii="Courier New" w:eastAsia="Times New Roman" w:hAnsi="Courier New" w:cs="Courier New"/>
          <w:lang w:val="en-GB" w:eastAsia="pl-PL"/>
        </w:rPr>
        <w:t>[,3:18]</w:t>
      </w:r>
      <w:r w:rsidRPr="001225DE">
        <w:rPr>
          <w:rFonts w:ascii="Courier New" w:eastAsia="Times New Roman" w:hAnsi="Courier New" w:cs="Courier New"/>
          <w:lang w:val="en-GB" w:eastAsia="pl-PL"/>
        </w:rPr>
        <w:t>))</w:t>
      </w:r>
    </w:p>
    <w:p w14:paraId="18539A89" w14:textId="77777777" w:rsidR="0079766E" w:rsidRDefault="0079766E" w:rsidP="0079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roofErr w:type="gramStart"/>
      <w:r w:rsidRPr="005503A8">
        <w:rPr>
          <w:rFonts w:ascii="Courier New" w:eastAsia="Times New Roman" w:hAnsi="Courier New" w:cs="Courier New"/>
          <w:bCs/>
          <w:lang w:val="en-GB" w:eastAsia="pl-PL"/>
        </w:rPr>
        <w:t>plot</w:t>
      </w:r>
      <w:r>
        <w:rPr>
          <w:rFonts w:ascii="Courier New" w:eastAsia="Times New Roman" w:hAnsi="Courier New" w:cs="Courier New"/>
          <w:lang w:val="en-GB" w:eastAsia="pl-PL"/>
        </w:rPr>
        <w:t>(</w:t>
      </w:r>
      <w:proofErr w:type="spellStart"/>
      <w:proofErr w:type="gramEnd"/>
      <w:r>
        <w:rPr>
          <w:rFonts w:ascii="Courier New" w:eastAsia="Times New Roman" w:hAnsi="Courier New" w:cs="Courier New"/>
          <w:lang w:val="en-GB" w:eastAsia="pl-PL"/>
        </w:rPr>
        <w:t>FeatureImp_km</w:t>
      </w:r>
      <w:proofErr w:type="spellEnd"/>
      <w:r w:rsidRPr="005503A8">
        <w:rPr>
          <w:rFonts w:ascii="Courier New" w:eastAsia="Times New Roman" w:hAnsi="Courier New" w:cs="Courier New"/>
          <w:lang w:val="en-GB" w:eastAsia="pl-PL"/>
        </w:rPr>
        <w:t>)</w:t>
      </w:r>
    </w:p>
    <w:p w14:paraId="5A5C35F0" w14:textId="77777777" w:rsidR="0079766E" w:rsidRPr="005503A8" w:rsidRDefault="0079766E" w:rsidP="0055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pl-PL"/>
        </w:rPr>
      </w:pPr>
    </w:p>
    <w:p w14:paraId="1E8E0C8F" w14:textId="77777777" w:rsidR="00D73599" w:rsidRDefault="005503A8" w:rsidP="00F71C56">
      <w:pPr>
        <w:jc w:val="center"/>
        <w:rPr>
          <w:noProof/>
          <w:lang w:eastAsia="pl-PL"/>
        </w:rPr>
      </w:pPr>
      <w:r>
        <w:rPr>
          <w:noProof/>
          <w:lang w:eastAsia="pl-PL"/>
        </w:rPr>
        <w:drawing>
          <wp:inline distT="0" distB="0" distL="0" distR="0" wp14:anchorId="59101511" wp14:editId="59051BD8">
            <wp:extent cx="2617660" cy="261353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749" cy="2628595"/>
                    </a:xfrm>
                    <a:prstGeom prst="rect">
                      <a:avLst/>
                    </a:prstGeom>
                  </pic:spPr>
                </pic:pic>
              </a:graphicData>
            </a:graphic>
          </wp:inline>
        </w:drawing>
      </w:r>
      <w:r w:rsidR="0079766E">
        <w:rPr>
          <w:noProof/>
          <w:lang w:eastAsia="pl-PL"/>
        </w:rPr>
        <w:drawing>
          <wp:inline distT="0" distB="0" distL="0" distR="0" wp14:anchorId="340A122C" wp14:editId="0168009F">
            <wp:extent cx="2606040" cy="2601930"/>
            <wp:effectExtent l="0" t="0" r="3810"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677" cy="2615546"/>
                    </a:xfrm>
                    <a:prstGeom prst="rect">
                      <a:avLst/>
                    </a:prstGeom>
                  </pic:spPr>
                </pic:pic>
              </a:graphicData>
            </a:graphic>
          </wp:inline>
        </w:drawing>
      </w:r>
    </w:p>
    <w:p w14:paraId="4A8491A8" w14:textId="77777777" w:rsidR="0079766E" w:rsidRPr="005503A8" w:rsidRDefault="0079766E" w:rsidP="00F71C56">
      <w:pPr>
        <w:jc w:val="center"/>
        <w:rPr>
          <w:lang w:val="en-GB" w:eastAsia="pl-PL"/>
        </w:rPr>
      </w:pPr>
      <w:r>
        <w:rPr>
          <w:noProof/>
          <w:lang w:eastAsia="pl-PL"/>
        </w:rPr>
        <w:drawing>
          <wp:inline distT="0" distB="0" distL="0" distR="0" wp14:anchorId="0DEC970D" wp14:editId="75A63E1C">
            <wp:extent cx="2101678" cy="2098363"/>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1331" cy="2108001"/>
                    </a:xfrm>
                    <a:prstGeom prst="rect">
                      <a:avLst/>
                    </a:prstGeom>
                  </pic:spPr>
                </pic:pic>
              </a:graphicData>
            </a:graphic>
          </wp:inline>
        </w:drawing>
      </w:r>
    </w:p>
    <w:p w14:paraId="5AD4AD5A" w14:textId="77777777" w:rsidR="00E51FF7" w:rsidRPr="002D22F1" w:rsidRDefault="00E51FF7" w:rsidP="00E51FF7">
      <w:pPr>
        <w:pStyle w:val="Styl1"/>
        <w:rPr>
          <w:rFonts w:eastAsia="Times New Roman"/>
          <w:szCs w:val="22"/>
          <w:lang w:eastAsia="pl-PL"/>
        </w:rPr>
      </w:pPr>
      <w:bookmarkStart w:id="9" w:name="_Toc84882693"/>
      <w:r w:rsidRPr="002D22F1">
        <w:rPr>
          <w:rFonts w:eastAsia="Times New Roman"/>
          <w:szCs w:val="22"/>
          <w:lang w:eastAsia="pl-PL"/>
        </w:rPr>
        <w:lastRenderedPageBreak/>
        <w:t>## 0</w:t>
      </w:r>
      <w:r w:rsidR="00C96C4C">
        <w:rPr>
          <w:rFonts w:eastAsia="Times New Roman"/>
          <w:szCs w:val="22"/>
          <w:lang w:eastAsia="pl-PL"/>
        </w:rPr>
        <w:t>7</w:t>
      </w:r>
      <w:r w:rsidRPr="002D22F1">
        <w:rPr>
          <w:rFonts w:eastAsia="Times New Roman"/>
          <w:szCs w:val="22"/>
          <w:lang w:eastAsia="pl-PL"/>
        </w:rPr>
        <w:t xml:space="preserve">. </w:t>
      </w:r>
      <w:proofErr w:type="spellStart"/>
      <w:r w:rsidRPr="002D22F1">
        <w:rPr>
          <w:rFonts w:eastAsia="Times New Roman"/>
          <w:szCs w:val="22"/>
          <w:lang w:eastAsia="pl-PL"/>
        </w:rPr>
        <w:t>Calinski-Harabsasz</w:t>
      </w:r>
      <w:proofErr w:type="spellEnd"/>
      <w:r w:rsidRPr="002D22F1">
        <w:rPr>
          <w:rFonts w:eastAsia="Times New Roman"/>
          <w:szCs w:val="22"/>
          <w:lang w:eastAsia="pl-PL"/>
        </w:rPr>
        <w:t xml:space="preserve"> and </w:t>
      </w:r>
      <w:proofErr w:type="spellStart"/>
      <w:r w:rsidRPr="002D22F1">
        <w:rPr>
          <w:rFonts w:eastAsia="Times New Roman"/>
          <w:szCs w:val="22"/>
          <w:lang w:eastAsia="pl-PL"/>
        </w:rPr>
        <w:t>Duda</w:t>
      </w:r>
      <w:proofErr w:type="spellEnd"/>
      <w:r w:rsidRPr="002D22F1">
        <w:rPr>
          <w:rFonts w:eastAsia="Times New Roman"/>
          <w:szCs w:val="22"/>
          <w:lang w:eastAsia="pl-PL"/>
        </w:rPr>
        <w:t>-Hart measures of clustering quality</w:t>
      </w:r>
      <w:bookmarkEnd w:id="9"/>
    </w:p>
    <w:p w14:paraId="2C0B2EF0"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US" w:eastAsia="pl-PL"/>
        </w:rPr>
      </w:pPr>
    </w:p>
    <w:p w14:paraId="44146D7A" w14:textId="77777777" w:rsidR="00E51FF7" w:rsidRPr="002D22F1" w:rsidRDefault="00E51FF7" w:rsidP="00E51FF7">
      <w:pPr>
        <w:pStyle w:val="Akapitzlist"/>
        <w:numPr>
          <w:ilvl w:val="0"/>
          <w:numId w:val="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 xml:space="preserve">There is special package </w:t>
      </w:r>
      <w:proofErr w:type="spellStart"/>
      <w:proofErr w:type="gramStart"/>
      <w:r w:rsidRPr="002D22F1">
        <w:rPr>
          <w:rFonts w:eastAsia="Times New Roman" w:cstheme="minorHAnsi"/>
          <w:b/>
          <w:lang w:val="en-US" w:eastAsia="pl-PL"/>
        </w:rPr>
        <w:t>clusterCrit</w:t>
      </w:r>
      <w:proofErr w:type="spellEnd"/>
      <w:r w:rsidRPr="002D22F1">
        <w:rPr>
          <w:rFonts w:eastAsia="Times New Roman" w:cstheme="minorHAnsi"/>
          <w:b/>
          <w:lang w:val="en-US" w:eastAsia="pl-PL"/>
        </w:rPr>
        <w:t>::</w:t>
      </w:r>
      <w:proofErr w:type="gramEnd"/>
      <w:r w:rsidRPr="002D22F1">
        <w:rPr>
          <w:rFonts w:eastAsia="Times New Roman" w:cstheme="minorHAnsi"/>
          <w:lang w:val="en-US" w:eastAsia="pl-PL"/>
        </w:rPr>
        <w:t xml:space="preserve"> with many measures of clustering quality:</w:t>
      </w:r>
    </w:p>
    <w:p w14:paraId="5EB8B550" w14:textId="77777777" w:rsidR="00E51FF7" w:rsidRPr="002D22F1" w:rsidRDefault="00000000"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hyperlink r:id="rId19" w:history="1">
        <w:r w:rsidR="00E51FF7" w:rsidRPr="002D22F1">
          <w:rPr>
            <w:rStyle w:val="Hipercze"/>
            <w:rFonts w:eastAsia="Times New Roman" w:cstheme="minorHAnsi"/>
            <w:lang w:val="en-US" w:eastAsia="pl-PL"/>
          </w:rPr>
          <w:t>https://cran.r-project.org/web/packages/clusterCrit/vignettes/clusterCrit.pdf</w:t>
        </w:r>
      </w:hyperlink>
      <w:r w:rsidR="00E51FF7" w:rsidRPr="002D22F1">
        <w:rPr>
          <w:rFonts w:eastAsia="Times New Roman" w:cstheme="minorHAnsi"/>
          <w:lang w:val="en-US" w:eastAsia="pl-PL"/>
        </w:rPr>
        <w:t xml:space="preserve"> </w:t>
      </w:r>
    </w:p>
    <w:p w14:paraId="6F10AFA7"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sidRPr="002D22F1">
        <w:rPr>
          <w:rFonts w:eastAsia="Times New Roman" w:cstheme="minorHAnsi"/>
          <w:lang w:val="en-US" w:eastAsia="pl-PL"/>
        </w:rPr>
        <w:t xml:space="preserve">Overview of clustering stat is also available in </w:t>
      </w:r>
      <w:proofErr w:type="spellStart"/>
      <w:proofErr w:type="gramStart"/>
      <w:r w:rsidRPr="002D22F1">
        <w:rPr>
          <w:rFonts w:eastAsia="Times New Roman" w:cstheme="minorHAnsi"/>
          <w:lang w:val="en-US" w:eastAsia="pl-PL"/>
        </w:rPr>
        <w:t>fpc</w:t>
      </w:r>
      <w:proofErr w:type="spellEnd"/>
      <w:r w:rsidRPr="002D22F1">
        <w:rPr>
          <w:rFonts w:eastAsia="Times New Roman" w:cstheme="minorHAnsi"/>
          <w:lang w:val="en-US" w:eastAsia="pl-PL"/>
        </w:rPr>
        <w:t>::</w:t>
      </w:r>
      <w:proofErr w:type="spellStart"/>
      <w:proofErr w:type="gramEnd"/>
      <w:r w:rsidRPr="002D22F1">
        <w:rPr>
          <w:rFonts w:eastAsia="Times New Roman" w:cstheme="minorHAnsi"/>
          <w:lang w:val="en-US" w:eastAsia="pl-PL"/>
        </w:rPr>
        <w:t>cluster.stats</w:t>
      </w:r>
      <w:proofErr w:type="spellEnd"/>
      <w:r w:rsidRPr="002D22F1">
        <w:rPr>
          <w:rFonts w:eastAsia="Times New Roman" w:cstheme="minorHAnsi"/>
          <w:lang w:val="en-US" w:eastAsia="pl-PL"/>
        </w:rPr>
        <w:t xml:space="preserve">(). All are based on distance matrix. </w:t>
      </w:r>
    </w:p>
    <w:p w14:paraId="6E2F8197" w14:textId="77777777" w:rsidR="00E51FF7" w:rsidRPr="002D22F1" w:rsidRDefault="00E51FF7" w:rsidP="00E51FF7">
      <w:pPr>
        <w:spacing w:after="0" w:line="240" w:lineRule="auto"/>
        <w:rPr>
          <w:rFonts w:ascii="Courier New" w:hAnsi="Courier New" w:cs="Courier New"/>
          <w:b/>
          <w:color w:val="00B050"/>
          <w:lang w:val="en-US"/>
        </w:rPr>
      </w:pPr>
    </w:p>
    <w:p w14:paraId="2F8B7BA9"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d&lt;-</w:t>
      </w:r>
      <w:proofErr w:type="spellStart"/>
      <w:r w:rsidRPr="002D22F1">
        <w:rPr>
          <w:rFonts w:ascii="Courier New" w:hAnsi="Courier New" w:cs="Courier New"/>
          <w:b/>
          <w:color w:val="00B050"/>
          <w:lang w:val="en-US"/>
        </w:rPr>
        <w:t>dist</w:t>
      </w:r>
      <w:proofErr w:type="spellEnd"/>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w:t>
      </w:r>
    </w:p>
    <w:p w14:paraId="1513DB56"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complete3&lt;-</w:t>
      </w:r>
      <w:proofErr w:type="spellStart"/>
      <w:r w:rsidRPr="002D22F1">
        <w:rPr>
          <w:rFonts w:ascii="Courier New" w:hAnsi="Courier New" w:cs="Courier New"/>
          <w:b/>
          <w:color w:val="00B050"/>
          <w:lang w:val="en-US"/>
        </w:rPr>
        <w:t>cutree</w:t>
      </w:r>
      <w:proofErr w:type="spellEnd"/>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hclust</w:t>
      </w:r>
      <w:proofErr w:type="spellEnd"/>
      <w:r w:rsidRPr="002D22F1">
        <w:rPr>
          <w:rFonts w:ascii="Courier New" w:hAnsi="Courier New" w:cs="Courier New"/>
          <w:b/>
          <w:color w:val="00B050"/>
          <w:lang w:val="en-US"/>
        </w:rPr>
        <w:t>(d),3)</w:t>
      </w:r>
    </w:p>
    <w:p w14:paraId="35D23D06" w14:textId="77777777" w:rsidR="00E51FF7" w:rsidRPr="002D22F1" w:rsidRDefault="00E51FF7" w:rsidP="00E51FF7">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c.stat</w:t>
      </w:r>
      <w:proofErr w:type="spellEnd"/>
      <w:r w:rsidRPr="002D22F1">
        <w:rPr>
          <w:rFonts w:ascii="Courier New" w:hAnsi="Courier New" w:cs="Courier New"/>
          <w:b/>
          <w:color w:val="00B050"/>
          <w:lang w:val="en-US"/>
        </w:rPr>
        <w:t>&lt;-</w:t>
      </w:r>
      <w:proofErr w:type="spellStart"/>
      <w:proofErr w:type="gramStart"/>
      <w:r w:rsidRPr="002D22F1">
        <w:rPr>
          <w:rFonts w:ascii="Courier New" w:hAnsi="Courier New" w:cs="Courier New"/>
          <w:b/>
          <w:color w:val="00B050"/>
          <w:lang w:val="en-US"/>
        </w:rPr>
        <w:t>cluster.stats</w:t>
      </w:r>
      <w:proofErr w:type="spellEnd"/>
      <w:proofErr w:type="gramEnd"/>
      <w:r w:rsidRPr="002D22F1">
        <w:rPr>
          <w:rFonts w:ascii="Courier New" w:hAnsi="Courier New" w:cs="Courier New"/>
          <w:b/>
          <w:color w:val="00B050"/>
          <w:lang w:val="en-US"/>
        </w:rPr>
        <w:t>(d,complete3)</w:t>
      </w:r>
    </w:p>
    <w:p w14:paraId="5D7BCD4B"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lang w:val="en-US" w:eastAsia="pl-PL"/>
        </w:rPr>
      </w:pPr>
      <w:proofErr w:type="spellStart"/>
      <w:r w:rsidRPr="002D22F1">
        <w:rPr>
          <w:rFonts w:ascii="Courier New" w:eastAsia="Times New Roman" w:hAnsi="Courier New" w:cs="Courier New"/>
          <w:b/>
          <w:color w:val="00B050"/>
          <w:lang w:val="en-US" w:eastAsia="pl-PL"/>
        </w:rPr>
        <w:t>c.stat</w:t>
      </w:r>
      <w:proofErr w:type="spellEnd"/>
    </w:p>
    <w:p w14:paraId="717FA656"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lang w:val="en-US" w:eastAsia="pl-PL"/>
        </w:rPr>
      </w:pPr>
    </w:p>
    <w:p w14:paraId="491D2741" w14:textId="77777777" w:rsidR="00E51FF7" w:rsidRPr="002D22F1" w:rsidRDefault="00E51FF7" w:rsidP="00E51FF7">
      <w:pPr>
        <w:pStyle w:val="Akapitzlist"/>
        <w:numPr>
          <w:ilvl w:val="0"/>
          <w:numId w:val="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Very popular measure of quality of clustering for k-means is</w:t>
      </w:r>
      <w:r w:rsidRPr="002D22F1">
        <w:rPr>
          <w:rFonts w:eastAsia="Times New Roman" w:cstheme="minorHAnsi"/>
          <w:b/>
          <w:lang w:val="en-US" w:eastAsia="pl-PL"/>
        </w:rPr>
        <w:t xml:space="preserve"> </w:t>
      </w:r>
      <w:proofErr w:type="spellStart"/>
      <w:r w:rsidRPr="002D22F1">
        <w:rPr>
          <w:rFonts w:eastAsia="Times New Roman" w:cstheme="minorHAnsi"/>
          <w:b/>
          <w:lang w:val="en-US" w:eastAsia="pl-PL"/>
        </w:rPr>
        <w:t>Calinski-Harabasz</w:t>
      </w:r>
      <w:proofErr w:type="spellEnd"/>
      <w:r w:rsidRPr="002D22F1">
        <w:rPr>
          <w:rFonts w:eastAsia="Times New Roman" w:cstheme="minorHAnsi"/>
          <w:b/>
          <w:lang w:val="en-US" w:eastAsia="pl-PL"/>
        </w:rPr>
        <w:t xml:space="preserve"> index (CH). </w:t>
      </w:r>
      <w:r w:rsidRPr="002D22F1">
        <w:rPr>
          <w:rFonts w:eastAsia="Times New Roman" w:cstheme="minorHAnsi"/>
          <w:lang w:val="en-US" w:eastAsia="pl-PL"/>
        </w:rPr>
        <w:t>Its construction is as follows:</w:t>
      </w:r>
    </w:p>
    <w:p w14:paraId="7E77C5BF"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ab/>
        <w:t xml:space="preserve">counter: BGSS/(K-1) </w:t>
      </w:r>
      <w:r w:rsidRPr="002D22F1">
        <w:rPr>
          <w:rFonts w:eastAsia="Times New Roman" w:cstheme="minorHAnsi"/>
          <w:lang w:val="en-US" w:eastAsia="pl-PL"/>
        </w:rPr>
        <w:sym w:font="Wingdings" w:char="F0E0"/>
      </w:r>
      <w:r w:rsidRPr="002D22F1">
        <w:rPr>
          <w:rFonts w:eastAsia="Times New Roman" w:cstheme="minorHAnsi"/>
          <w:lang w:val="en-US" w:eastAsia="pl-PL"/>
        </w:rPr>
        <w:t xml:space="preserve"> between-group sum of squares (for K clusters)</w:t>
      </w:r>
    </w:p>
    <w:p w14:paraId="53EA281F"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lang w:val="en-US" w:eastAsia="pl-PL"/>
        </w:rPr>
      </w:pPr>
      <w:r w:rsidRPr="002D22F1">
        <w:rPr>
          <w:rFonts w:eastAsia="Times New Roman" w:cstheme="minorHAnsi"/>
          <w:lang w:val="en-US" w:eastAsia="pl-PL"/>
        </w:rPr>
        <w:t xml:space="preserve">nominator: WGSS/(N-K) </w:t>
      </w:r>
      <w:r w:rsidRPr="002D22F1">
        <w:rPr>
          <w:rFonts w:eastAsia="Times New Roman" w:cstheme="minorHAnsi"/>
          <w:lang w:val="en-US" w:eastAsia="pl-PL"/>
        </w:rPr>
        <w:sym w:font="Wingdings" w:char="F0E0"/>
      </w:r>
      <w:r w:rsidRPr="002D22F1">
        <w:rPr>
          <w:rFonts w:eastAsia="Times New Roman" w:cstheme="minorHAnsi"/>
          <w:lang w:val="en-US" w:eastAsia="pl-PL"/>
        </w:rPr>
        <w:t xml:space="preserve"> within-cluster sum of squares (sum of the within-cluster dispersions for all clusters) (for N observations)</w:t>
      </w:r>
    </w:p>
    <w:p w14:paraId="5912114A"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pl-PL"/>
        </w:rPr>
      </w:pPr>
      <w:r w:rsidRPr="002D22F1">
        <w:rPr>
          <w:rFonts w:eastAsia="Times New Roman" w:cstheme="minorHAnsi"/>
          <w:lang w:val="en-US" w:eastAsia="pl-PL"/>
        </w:rPr>
        <w:t xml:space="preserve">The higher statistics the better. </w:t>
      </w:r>
      <w:r w:rsidR="00C96C4C">
        <w:rPr>
          <w:rFonts w:eastAsia="Times New Roman" w:cstheme="minorHAnsi"/>
          <w:lang w:val="en-US" w:eastAsia="pl-PL"/>
        </w:rPr>
        <w:t xml:space="preserve">It </w:t>
      </w:r>
      <w:r w:rsidRPr="002D22F1">
        <w:rPr>
          <w:rFonts w:eastAsia="Times New Roman" w:cstheme="minorHAnsi"/>
          <w:lang w:val="en-US" w:eastAsia="pl-PL"/>
        </w:rPr>
        <w:t xml:space="preserve">is usually used for comparing solutions for alternative number of clusters. </w:t>
      </w:r>
    </w:p>
    <w:p w14:paraId="252E3088" w14:textId="77777777" w:rsidR="00E51FF7" w:rsidRPr="002D22F1" w:rsidRDefault="00E51FF7" w:rsidP="00E51FF7">
      <w:pPr>
        <w:spacing w:after="0" w:line="240" w:lineRule="auto"/>
        <w:rPr>
          <w:rStyle w:val="identifier"/>
          <w:rFonts w:ascii="Courier New" w:hAnsi="Courier New" w:cs="Courier New"/>
          <w:b/>
          <w:color w:val="00B050"/>
          <w:lang w:val="en-US"/>
        </w:rPr>
      </w:pPr>
    </w:p>
    <w:p w14:paraId="7808936A" w14:textId="77777777" w:rsidR="00E51FF7" w:rsidRPr="002D22F1" w:rsidRDefault="00E51FF7" w:rsidP="00E51FF7">
      <w:pPr>
        <w:spacing w:after="0" w:line="240" w:lineRule="auto"/>
        <w:rPr>
          <w:rFonts w:ascii="Courier New" w:hAnsi="Courier New" w:cs="Courier New"/>
          <w:b/>
          <w:color w:val="00B050"/>
          <w:shd w:val="clear" w:color="auto" w:fill="F5F5F5"/>
          <w:lang w:val="en-US"/>
        </w:rPr>
      </w:pPr>
      <w:r w:rsidRPr="002D22F1">
        <w:rPr>
          <w:rStyle w:val="identifier"/>
          <w:rFonts w:ascii="Courier New" w:hAnsi="Courier New" w:cs="Courier New"/>
          <w:b/>
          <w:color w:val="00B050"/>
          <w:lang w:val="en-US"/>
        </w:rPr>
        <w:t>km1</w:t>
      </w:r>
      <w:r w:rsidRPr="002D22F1">
        <w:rPr>
          <w:rStyle w:val="operator"/>
          <w:rFonts w:ascii="Courier New" w:hAnsi="Courier New" w:cs="Courier New"/>
          <w:b/>
          <w:color w:val="00B050"/>
          <w:lang w:val="en-US"/>
        </w:rPr>
        <w:t>&lt;-</w:t>
      </w:r>
      <w:proofErr w:type="spellStart"/>
      <w:proofErr w:type="gramStart"/>
      <w:r w:rsidRPr="002D22F1">
        <w:rPr>
          <w:rStyle w:val="identifier"/>
          <w:rFonts w:ascii="Courier New" w:hAnsi="Courier New" w:cs="Courier New"/>
          <w:b/>
          <w:color w:val="00B050"/>
          <w:lang w:val="en-US"/>
        </w:rPr>
        <w:t>kmeans</w:t>
      </w:r>
      <w:proofErr w:type="spellEnd"/>
      <w:r w:rsidRPr="002D22F1">
        <w:rPr>
          <w:rStyle w:val="paren"/>
          <w:rFonts w:ascii="Courier New" w:hAnsi="Courier New" w:cs="Courier New"/>
          <w:b/>
          <w:color w:val="00B050"/>
          <w:lang w:val="en-US"/>
        </w:rPr>
        <w:t>(</w:t>
      </w:r>
      <w:proofErr w:type="spellStart"/>
      <w:proofErr w:type="gramEnd"/>
      <w:r w:rsidRPr="002D22F1">
        <w:rPr>
          <w:rStyle w:val="paren"/>
          <w:rFonts w:ascii="Courier New" w:hAnsi="Courier New" w:cs="Courier New"/>
          <w:b/>
          <w:color w:val="00B050"/>
          <w:lang w:val="en-US"/>
        </w:rPr>
        <w:t>price_when</w:t>
      </w:r>
      <w:proofErr w:type="spellEnd"/>
      <w:r w:rsidRPr="002D22F1">
        <w:rPr>
          <w:rFonts w:ascii="Courier New" w:hAnsi="Courier New" w:cs="Courier New"/>
          <w:b/>
          <w:color w:val="00B050"/>
          <w:shd w:val="clear" w:color="auto" w:fill="F5F5F5"/>
          <w:lang w:val="en-US"/>
        </w:rPr>
        <w:t>, 2</w:t>
      </w:r>
      <w:r w:rsidRPr="002D22F1">
        <w:rPr>
          <w:rStyle w:val="paren"/>
          <w:rFonts w:ascii="Courier New" w:hAnsi="Courier New" w:cs="Courier New"/>
          <w:b/>
          <w:color w:val="00B050"/>
          <w:lang w:val="en-US"/>
        </w:rPr>
        <w:t>)</w:t>
      </w:r>
      <w:r w:rsidRPr="002D22F1">
        <w:rPr>
          <w:rFonts w:ascii="Courier New" w:hAnsi="Courier New" w:cs="Courier New"/>
          <w:b/>
          <w:color w:val="00B050"/>
          <w:shd w:val="clear" w:color="auto" w:fill="F5F5F5"/>
          <w:lang w:val="en-US"/>
        </w:rPr>
        <w:t xml:space="preserve"> # stats::</w:t>
      </w:r>
    </w:p>
    <w:p w14:paraId="7C0C4AAE"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lang w:val="en-US" w:eastAsia="pl-PL"/>
        </w:rPr>
      </w:pPr>
      <w:proofErr w:type="gramStart"/>
      <w:r w:rsidRPr="002D22F1">
        <w:rPr>
          <w:rFonts w:ascii="Courier New" w:eastAsia="Times New Roman" w:hAnsi="Courier New" w:cs="Courier New"/>
          <w:b/>
          <w:color w:val="00B050"/>
          <w:lang w:val="en-US" w:eastAsia="pl-PL"/>
        </w:rPr>
        <w:t>round(</w:t>
      </w:r>
      <w:proofErr w:type="spellStart"/>
      <w:proofErr w:type="gramEnd"/>
      <w:r w:rsidRPr="002D22F1">
        <w:rPr>
          <w:rFonts w:ascii="Courier New" w:eastAsia="Times New Roman" w:hAnsi="Courier New" w:cs="Courier New"/>
          <w:b/>
          <w:color w:val="00B050"/>
          <w:lang w:val="en-US" w:eastAsia="pl-PL"/>
        </w:rPr>
        <w:t>calinhara</w:t>
      </w:r>
      <w:proofErr w:type="spellEnd"/>
      <w:r w:rsidRPr="002D22F1">
        <w:rPr>
          <w:rFonts w:ascii="Courier New" w:eastAsia="Times New Roman" w:hAnsi="Courier New" w:cs="Courier New"/>
          <w:b/>
          <w:color w:val="00B050"/>
          <w:lang w:val="en-US" w:eastAsia="pl-PL"/>
        </w:rPr>
        <w:t>(</w:t>
      </w:r>
      <w:proofErr w:type="spellStart"/>
      <w:r w:rsidRPr="002D22F1">
        <w:rPr>
          <w:rFonts w:ascii="Courier New" w:eastAsia="Times New Roman" w:hAnsi="Courier New" w:cs="Courier New"/>
          <w:b/>
          <w:color w:val="00B050"/>
          <w:lang w:val="en-US" w:eastAsia="pl-PL"/>
        </w:rPr>
        <w:t>price_when</w:t>
      </w:r>
      <w:proofErr w:type="spellEnd"/>
      <w:r w:rsidRPr="002D22F1">
        <w:rPr>
          <w:rFonts w:ascii="Courier New" w:eastAsia="Times New Roman" w:hAnsi="Courier New" w:cs="Courier New"/>
          <w:b/>
          <w:color w:val="00B050"/>
          <w:lang w:val="en-US" w:eastAsia="pl-PL"/>
        </w:rPr>
        <w:t>, km1$cluster),digits=2) #fpc::calinhara()</w:t>
      </w:r>
    </w:p>
    <w:p w14:paraId="7E99FB1B" w14:textId="77777777" w:rsidR="00E51FF7" w:rsidRPr="002D22F1" w:rsidRDefault="00E51FF7" w:rsidP="00E51FF7">
      <w:pPr>
        <w:spacing w:after="0" w:line="240" w:lineRule="auto"/>
        <w:rPr>
          <w:rFonts w:ascii="Courier New" w:hAnsi="Courier New" w:cs="Courier New"/>
          <w:lang w:val="en-US"/>
        </w:rPr>
      </w:pPr>
      <w:r w:rsidRPr="002D22F1">
        <w:rPr>
          <w:rFonts w:ascii="Courier New" w:hAnsi="Courier New" w:cs="Courier New"/>
          <w:lang w:val="en-US"/>
        </w:rPr>
        <w:t>[1] 109.19</w:t>
      </w:r>
    </w:p>
    <w:p w14:paraId="74432B6C" w14:textId="77777777" w:rsidR="00E51FF7" w:rsidRPr="002D22F1" w:rsidRDefault="00E51FF7" w:rsidP="00E51FF7">
      <w:pPr>
        <w:spacing w:after="0" w:line="240" w:lineRule="auto"/>
        <w:rPr>
          <w:rFonts w:ascii="Courier New" w:hAnsi="Courier New" w:cs="Courier New"/>
          <w:lang w:val="en-US"/>
        </w:rPr>
      </w:pPr>
    </w:p>
    <w:p w14:paraId="4FE5CEBC" w14:textId="77777777" w:rsidR="00E51FF7" w:rsidRPr="002D22F1" w:rsidRDefault="00E51FF7" w:rsidP="00E51FF7">
      <w:pPr>
        <w:spacing w:after="0" w:line="240" w:lineRule="auto"/>
        <w:rPr>
          <w:rFonts w:ascii="Courier New" w:hAnsi="Courier New" w:cs="Courier New"/>
          <w:b/>
          <w:color w:val="00B050"/>
          <w:shd w:val="clear" w:color="auto" w:fill="F5F5F5"/>
          <w:lang w:val="en-US"/>
        </w:rPr>
      </w:pPr>
      <w:r w:rsidRPr="002D22F1">
        <w:rPr>
          <w:rStyle w:val="identifier"/>
          <w:rFonts w:ascii="Courier New" w:hAnsi="Courier New" w:cs="Courier New"/>
          <w:b/>
          <w:color w:val="00B050"/>
          <w:lang w:val="en-US"/>
        </w:rPr>
        <w:t>km2</w:t>
      </w:r>
      <w:r w:rsidRPr="002D22F1">
        <w:rPr>
          <w:rStyle w:val="operator"/>
          <w:rFonts w:ascii="Courier New" w:hAnsi="Courier New" w:cs="Courier New"/>
          <w:b/>
          <w:color w:val="00B050"/>
          <w:lang w:val="en-US"/>
        </w:rPr>
        <w:t>&lt;-</w:t>
      </w:r>
      <w:proofErr w:type="spellStart"/>
      <w:proofErr w:type="gramStart"/>
      <w:r w:rsidRPr="002D22F1">
        <w:rPr>
          <w:rStyle w:val="identifier"/>
          <w:rFonts w:ascii="Courier New" w:hAnsi="Courier New" w:cs="Courier New"/>
          <w:b/>
          <w:color w:val="00B050"/>
          <w:lang w:val="en-US"/>
        </w:rPr>
        <w:t>kmeans</w:t>
      </w:r>
      <w:proofErr w:type="spellEnd"/>
      <w:r w:rsidRPr="002D22F1">
        <w:rPr>
          <w:rStyle w:val="paren"/>
          <w:rFonts w:ascii="Courier New" w:hAnsi="Courier New" w:cs="Courier New"/>
          <w:b/>
          <w:color w:val="00B050"/>
          <w:lang w:val="en-US"/>
        </w:rPr>
        <w:t>(</w:t>
      </w:r>
      <w:proofErr w:type="spellStart"/>
      <w:proofErr w:type="gramEnd"/>
      <w:r w:rsidRPr="002D22F1">
        <w:rPr>
          <w:rStyle w:val="paren"/>
          <w:rFonts w:ascii="Courier New" w:hAnsi="Courier New" w:cs="Courier New"/>
          <w:b/>
          <w:color w:val="00B050"/>
          <w:lang w:val="en-US"/>
        </w:rPr>
        <w:t>price_when</w:t>
      </w:r>
      <w:proofErr w:type="spellEnd"/>
      <w:r w:rsidRPr="002D22F1">
        <w:rPr>
          <w:rFonts w:ascii="Courier New" w:hAnsi="Courier New" w:cs="Courier New"/>
          <w:b/>
          <w:color w:val="00B050"/>
          <w:shd w:val="clear" w:color="auto" w:fill="F5F5F5"/>
          <w:lang w:val="en-US"/>
        </w:rPr>
        <w:t>, 3</w:t>
      </w:r>
      <w:r w:rsidRPr="002D22F1">
        <w:rPr>
          <w:rStyle w:val="paren"/>
          <w:rFonts w:ascii="Courier New" w:hAnsi="Courier New" w:cs="Courier New"/>
          <w:b/>
          <w:color w:val="00B050"/>
          <w:lang w:val="en-US"/>
        </w:rPr>
        <w:t>)</w:t>
      </w:r>
      <w:r w:rsidRPr="002D22F1">
        <w:rPr>
          <w:rFonts w:ascii="Courier New" w:hAnsi="Courier New" w:cs="Courier New"/>
          <w:b/>
          <w:color w:val="00B050"/>
          <w:shd w:val="clear" w:color="auto" w:fill="F5F5F5"/>
          <w:lang w:val="en-US"/>
        </w:rPr>
        <w:t xml:space="preserve"> # stats::</w:t>
      </w:r>
    </w:p>
    <w:p w14:paraId="3E38EFEB"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B050"/>
          <w:lang w:val="en-US" w:eastAsia="pl-PL"/>
        </w:rPr>
      </w:pPr>
      <w:proofErr w:type="gramStart"/>
      <w:r w:rsidRPr="002D22F1">
        <w:rPr>
          <w:rFonts w:ascii="Courier New" w:eastAsia="Times New Roman" w:hAnsi="Courier New" w:cs="Courier New"/>
          <w:b/>
          <w:color w:val="00B050"/>
          <w:lang w:val="en-US" w:eastAsia="pl-PL"/>
        </w:rPr>
        <w:t>round(</w:t>
      </w:r>
      <w:proofErr w:type="spellStart"/>
      <w:proofErr w:type="gramEnd"/>
      <w:r w:rsidRPr="002D22F1">
        <w:rPr>
          <w:rFonts w:ascii="Courier New" w:eastAsia="Times New Roman" w:hAnsi="Courier New" w:cs="Courier New"/>
          <w:b/>
          <w:color w:val="00B050"/>
          <w:lang w:val="en-US" w:eastAsia="pl-PL"/>
        </w:rPr>
        <w:t>calinhara</w:t>
      </w:r>
      <w:proofErr w:type="spellEnd"/>
      <w:r w:rsidRPr="002D22F1">
        <w:rPr>
          <w:rFonts w:ascii="Courier New" w:eastAsia="Times New Roman" w:hAnsi="Courier New" w:cs="Courier New"/>
          <w:b/>
          <w:color w:val="00B050"/>
          <w:lang w:val="en-US" w:eastAsia="pl-PL"/>
        </w:rPr>
        <w:t>(</w:t>
      </w:r>
      <w:proofErr w:type="spellStart"/>
      <w:r w:rsidRPr="002D22F1">
        <w:rPr>
          <w:rFonts w:ascii="Courier New" w:eastAsia="Times New Roman" w:hAnsi="Courier New" w:cs="Courier New"/>
          <w:b/>
          <w:color w:val="00B050"/>
          <w:lang w:val="en-US" w:eastAsia="pl-PL"/>
        </w:rPr>
        <w:t>price_when</w:t>
      </w:r>
      <w:proofErr w:type="spellEnd"/>
      <w:r w:rsidRPr="002D22F1">
        <w:rPr>
          <w:rFonts w:ascii="Courier New" w:eastAsia="Times New Roman" w:hAnsi="Courier New" w:cs="Courier New"/>
          <w:b/>
          <w:color w:val="00B050"/>
          <w:lang w:val="en-US" w:eastAsia="pl-PL"/>
        </w:rPr>
        <w:t>, km2$cluster),digits=2) #fpc::calinhara()</w:t>
      </w:r>
    </w:p>
    <w:p w14:paraId="2958DA3F" w14:textId="77777777" w:rsidR="00E51FF7" w:rsidRPr="002D22F1" w:rsidRDefault="00E51FF7" w:rsidP="00E51FF7">
      <w:pPr>
        <w:spacing w:after="0" w:line="240" w:lineRule="auto"/>
        <w:rPr>
          <w:rFonts w:ascii="Courier New" w:hAnsi="Courier New" w:cs="Courier New"/>
          <w:lang w:val="en-US"/>
        </w:rPr>
      </w:pPr>
      <w:r w:rsidRPr="002D22F1">
        <w:rPr>
          <w:rFonts w:ascii="Courier New" w:hAnsi="Courier New" w:cs="Courier New"/>
          <w:lang w:val="en-US"/>
        </w:rPr>
        <w:t>[1] 1125.36</w:t>
      </w:r>
    </w:p>
    <w:p w14:paraId="50B96E7D" w14:textId="77777777" w:rsidR="00E51FF7" w:rsidRPr="002D22F1" w:rsidRDefault="00E51FF7" w:rsidP="00E51FF7">
      <w:pPr>
        <w:spacing w:after="0" w:line="240" w:lineRule="auto"/>
        <w:rPr>
          <w:rFonts w:ascii="Courier New" w:hAnsi="Courier New" w:cs="Courier New"/>
          <w:lang w:val="en-US"/>
        </w:rPr>
      </w:pPr>
    </w:p>
    <w:p w14:paraId="74D095D0" w14:textId="77777777" w:rsidR="00E51FF7" w:rsidRPr="002D22F1" w:rsidRDefault="00E51FF7" w:rsidP="00E51F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lang w:val="en-US"/>
        </w:rPr>
      </w:pPr>
      <w:r w:rsidRPr="002D22F1">
        <w:rPr>
          <w:rFonts w:ascii="Courier New" w:hAnsi="Courier New" w:cs="Courier New"/>
          <w:lang w:val="en-US"/>
        </w:rPr>
        <w:t xml:space="preserve"># </w:t>
      </w:r>
      <w:proofErr w:type="spellStart"/>
      <w:r w:rsidRPr="002D22F1">
        <w:rPr>
          <w:rFonts w:ascii="Courier New" w:eastAsia="Times New Roman" w:hAnsi="Courier New" w:cs="Courier New"/>
          <w:b/>
          <w:lang w:val="en-US" w:eastAsia="pl-PL"/>
        </w:rPr>
        <w:t>Calinski-Harabasz</w:t>
      </w:r>
      <w:proofErr w:type="spellEnd"/>
      <w:r w:rsidRPr="002D22F1">
        <w:rPr>
          <w:rFonts w:ascii="Courier New" w:eastAsia="Times New Roman" w:hAnsi="Courier New" w:cs="Courier New"/>
          <w:b/>
          <w:lang w:val="en-US" w:eastAsia="pl-PL"/>
        </w:rPr>
        <w:t xml:space="preserve"> is also available in </w:t>
      </w:r>
      <w:proofErr w:type="spellStart"/>
      <w:proofErr w:type="gramStart"/>
      <w:r w:rsidRPr="002D22F1">
        <w:rPr>
          <w:rFonts w:ascii="Courier New" w:eastAsia="Times New Roman" w:hAnsi="Courier New" w:cs="Courier New"/>
          <w:b/>
          <w:lang w:val="en-US" w:eastAsia="pl-PL"/>
        </w:rPr>
        <w:t>fpc</w:t>
      </w:r>
      <w:proofErr w:type="spellEnd"/>
      <w:r w:rsidRPr="002D22F1">
        <w:rPr>
          <w:rFonts w:ascii="Courier New" w:eastAsia="Times New Roman" w:hAnsi="Courier New" w:cs="Courier New"/>
          <w:b/>
          <w:lang w:val="en-US" w:eastAsia="pl-PL"/>
        </w:rPr>
        <w:t>::</w:t>
      </w:r>
      <w:proofErr w:type="spellStart"/>
      <w:proofErr w:type="gramEnd"/>
      <w:r w:rsidRPr="002D22F1">
        <w:rPr>
          <w:rFonts w:ascii="Courier New" w:eastAsia="Times New Roman" w:hAnsi="Courier New" w:cs="Courier New"/>
          <w:b/>
          <w:lang w:val="en-US" w:eastAsia="pl-PL"/>
        </w:rPr>
        <w:t>cluster.stats</w:t>
      </w:r>
      <w:proofErr w:type="spellEnd"/>
      <w:r w:rsidRPr="002D22F1">
        <w:rPr>
          <w:rFonts w:ascii="Courier New" w:eastAsia="Times New Roman" w:hAnsi="Courier New" w:cs="Courier New"/>
          <w:b/>
          <w:lang w:val="en-US" w:eastAsia="pl-PL"/>
        </w:rPr>
        <w:t>()</w:t>
      </w:r>
    </w:p>
    <w:p w14:paraId="011035B1"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d&lt;-</w:t>
      </w:r>
      <w:proofErr w:type="spellStart"/>
      <w:r w:rsidRPr="002D22F1">
        <w:rPr>
          <w:rFonts w:ascii="Courier New" w:hAnsi="Courier New" w:cs="Courier New"/>
          <w:b/>
          <w:color w:val="00B050"/>
          <w:lang w:val="en-US"/>
        </w:rPr>
        <w:t>dist</w:t>
      </w:r>
      <w:proofErr w:type="spellEnd"/>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w:t>
      </w:r>
    </w:p>
    <w:p w14:paraId="65E874C8"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complete3&lt;-</w:t>
      </w:r>
      <w:proofErr w:type="spellStart"/>
      <w:r w:rsidRPr="002D22F1">
        <w:rPr>
          <w:rFonts w:ascii="Courier New" w:hAnsi="Courier New" w:cs="Courier New"/>
          <w:b/>
          <w:color w:val="00B050"/>
          <w:lang w:val="en-US"/>
        </w:rPr>
        <w:t>cutree</w:t>
      </w:r>
      <w:proofErr w:type="spellEnd"/>
      <w:r w:rsidRPr="002D22F1">
        <w:rPr>
          <w:rFonts w:ascii="Courier New" w:hAnsi="Courier New" w:cs="Courier New"/>
          <w:b/>
          <w:color w:val="00B050"/>
          <w:lang w:val="en-US"/>
        </w:rPr>
        <w:t>(</w:t>
      </w:r>
      <w:proofErr w:type="spellStart"/>
      <w:r w:rsidRPr="002D22F1">
        <w:rPr>
          <w:rFonts w:ascii="Courier New" w:hAnsi="Courier New" w:cs="Courier New"/>
          <w:b/>
          <w:color w:val="00B050"/>
          <w:lang w:val="en-US"/>
        </w:rPr>
        <w:t>hclust</w:t>
      </w:r>
      <w:proofErr w:type="spellEnd"/>
      <w:r w:rsidRPr="002D22F1">
        <w:rPr>
          <w:rFonts w:ascii="Courier New" w:hAnsi="Courier New" w:cs="Courier New"/>
          <w:b/>
          <w:color w:val="00B050"/>
          <w:lang w:val="en-US"/>
        </w:rPr>
        <w:t>(d),3)</w:t>
      </w:r>
    </w:p>
    <w:p w14:paraId="21D50050" w14:textId="77777777" w:rsidR="00E51FF7" w:rsidRPr="002D22F1" w:rsidRDefault="00E51FF7" w:rsidP="00E51FF7">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c.stat</w:t>
      </w:r>
      <w:proofErr w:type="spellEnd"/>
      <w:r w:rsidRPr="002D22F1">
        <w:rPr>
          <w:rFonts w:ascii="Courier New" w:hAnsi="Courier New" w:cs="Courier New"/>
          <w:b/>
          <w:color w:val="00B050"/>
          <w:lang w:val="en-US"/>
        </w:rPr>
        <w:t>&lt;-</w:t>
      </w:r>
      <w:proofErr w:type="spellStart"/>
      <w:proofErr w:type="gramStart"/>
      <w:r w:rsidRPr="002D22F1">
        <w:rPr>
          <w:rFonts w:ascii="Courier New" w:hAnsi="Courier New" w:cs="Courier New"/>
          <w:b/>
          <w:color w:val="00B050"/>
          <w:lang w:val="en-US"/>
        </w:rPr>
        <w:t>cluster.stats</w:t>
      </w:r>
      <w:proofErr w:type="spellEnd"/>
      <w:proofErr w:type="gramEnd"/>
      <w:r w:rsidRPr="002D22F1">
        <w:rPr>
          <w:rFonts w:ascii="Courier New" w:hAnsi="Courier New" w:cs="Courier New"/>
          <w:b/>
          <w:color w:val="00B050"/>
          <w:lang w:val="en-US"/>
        </w:rPr>
        <w:t>(d,complete3)</w:t>
      </w:r>
    </w:p>
    <w:p w14:paraId="0379D256" w14:textId="77777777" w:rsidR="00E51FF7" w:rsidRPr="002D22F1" w:rsidRDefault="00E51FF7" w:rsidP="00E51FF7">
      <w:pPr>
        <w:spacing w:after="0" w:line="240" w:lineRule="auto"/>
        <w:rPr>
          <w:rFonts w:ascii="Courier New" w:hAnsi="Courier New" w:cs="Courier New"/>
          <w:b/>
          <w:color w:val="00B050"/>
          <w:lang w:val="en-US"/>
        </w:rPr>
      </w:pPr>
      <w:proofErr w:type="spellStart"/>
      <w:r w:rsidRPr="002D22F1">
        <w:rPr>
          <w:rFonts w:ascii="Courier New" w:hAnsi="Courier New" w:cs="Courier New"/>
          <w:b/>
          <w:color w:val="00B050"/>
          <w:lang w:val="en-US"/>
        </w:rPr>
        <w:t>c.stat$ch</w:t>
      </w:r>
      <w:proofErr w:type="spellEnd"/>
    </w:p>
    <w:p w14:paraId="7386D57A" w14:textId="77777777" w:rsidR="00E51FF7" w:rsidRPr="002D22F1" w:rsidRDefault="00E51FF7" w:rsidP="00E51FF7">
      <w:pPr>
        <w:spacing w:after="0" w:line="240" w:lineRule="auto"/>
        <w:rPr>
          <w:rFonts w:ascii="Courier New" w:hAnsi="Courier New" w:cs="Courier New"/>
          <w:b/>
          <w:color w:val="00B050"/>
          <w:lang w:val="en-US"/>
        </w:rPr>
      </w:pPr>
    </w:p>
    <w:p w14:paraId="16B897EB" w14:textId="77777777" w:rsidR="00E51FF7" w:rsidRPr="002D22F1" w:rsidRDefault="00E51FF7" w:rsidP="00E51FF7">
      <w:pPr>
        <w:pStyle w:val="Akapitzlist"/>
        <w:numPr>
          <w:ilvl w:val="0"/>
          <w:numId w:val="8"/>
        </w:numPr>
        <w:spacing w:after="0" w:line="240" w:lineRule="auto"/>
        <w:rPr>
          <w:rFonts w:cstheme="minorHAnsi"/>
          <w:lang w:val="en-US"/>
        </w:rPr>
      </w:pPr>
      <w:r w:rsidRPr="002D22F1">
        <w:rPr>
          <w:rFonts w:cstheme="minorHAnsi"/>
          <w:lang w:val="en-US"/>
        </w:rPr>
        <w:t xml:space="preserve">There is also </w:t>
      </w:r>
      <w:proofErr w:type="spellStart"/>
      <w:r w:rsidRPr="002D22F1">
        <w:rPr>
          <w:rFonts w:cstheme="minorHAnsi"/>
          <w:lang w:val="en-US"/>
        </w:rPr>
        <w:t>Duda</w:t>
      </w:r>
      <w:proofErr w:type="spellEnd"/>
      <w:r w:rsidRPr="002D22F1">
        <w:rPr>
          <w:rFonts w:cstheme="minorHAnsi"/>
          <w:lang w:val="en-US"/>
        </w:rPr>
        <w:t xml:space="preserve">-Hart test whether a data set should be split into two clusters. It is well defined </w:t>
      </w:r>
      <w:proofErr w:type="gramStart"/>
      <w:r w:rsidRPr="002D22F1">
        <w:rPr>
          <w:rFonts w:cstheme="minorHAnsi"/>
          <w:lang w:val="en-US"/>
        </w:rPr>
        <w:t xml:space="preserve">for  </w:t>
      </w:r>
      <w:proofErr w:type="spellStart"/>
      <w:r w:rsidRPr="002D22F1">
        <w:rPr>
          <w:rFonts w:cstheme="minorHAnsi"/>
          <w:i/>
          <w:lang w:val="en-US"/>
        </w:rPr>
        <w:t>kmeans</w:t>
      </w:r>
      <w:proofErr w:type="spellEnd"/>
      <w:proofErr w:type="gramEnd"/>
      <w:r w:rsidRPr="002D22F1">
        <w:rPr>
          <w:rFonts w:cstheme="minorHAnsi"/>
          <w:lang w:val="en-US"/>
        </w:rPr>
        <w:t xml:space="preserve"> class. Its hypotheses are as follows:</w:t>
      </w:r>
    </w:p>
    <w:p w14:paraId="42A8C9BE" w14:textId="77777777" w:rsidR="00E51FF7" w:rsidRPr="002D22F1" w:rsidRDefault="00E51FF7" w:rsidP="00E51FF7">
      <w:pPr>
        <w:spacing w:after="0" w:line="240" w:lineRule="auto"/>
        <w:ind w:firstLine="708"/>
        <w:rPr>
          <w:rFonts w:cstheme="minorHAnsi"/>
          <w:lang w:val="en-US"/>
        </w:rPr>
      </w:pPr>
      <w:r w:rsidRPr="002D22F1">
        <w:rPr>
          <w:rFonts w:cstheme="minorHAnsi"/>
          <w:lang w:val="en-US"/>
        </w:rPr>
        <w:t xml:space="preserve">H0: homogeneity of cluster (data within cluster as similar) </w:t>
      </w:r>
    </w:p>
    <w:p w14:paraId="605060C7" w14:textId="77777777" w:rsidR="00E51FF7" w:rsidRPr="002D22F1" w:rsidRDefault="00E51FF7" w:rsidP="00E51FF7">
      <w:pPr>
        <w:spacing w:after="0" w:line="240" w:lineRule="auto"/>
        <w:ind w:firstLine="708"/>
        <w:rPr>
          <w:rFonts w:cstheme="minorHAnsi"/>
          <w:lang w:val="en-US"/>
        </w:rPr>
      </w:pPr>
      <w:r w:rsidRPr="002D22F1">
        <w:rPr>
          <w:rFonts w:cstheme="minorHAnsi"/>
          <w:lang w:val="en-US"/>
        </w:rPr>
        <w:t>H1: heterogeneity of cluster (one can easily split the cluster)</w:t>
      </w:r>
    </w:p>
    <w:p w14:paraId="069D9B92" w14:textId="77777777" w:rsidR="00E51FF7" w:rsidRPr="002D22F1" w:rsidRDefault="00E51FF7" w:rsidP="00E51FF7">
      <w:pPr>
        <w:spacing w:after="0" w:line="240" w:lineRule="auto"/>
        <w:rPr>
          <w:rFonts w:cstheme="minorHAnsi"/>
          <w:lang w:val="en-US"/>
        </w:rPr>
      </w:pPr>
      <w:r w:rsidRPr="002D22F1">
        <w:rPr>
          <w:rFonts w:cstheme="minorHAnsi"/>
          <w:lang w:val="en-US"/>
        </w:rPr>
        <w:t>Statistics dh: ratio of within-cluster sum of squares for two clusters and overall sum of squares.</w:t>
      </w:r>
    </w:p>
    <w:p w14:paraId="6765EB61" w14:textId="77777777" w:rsidR="00E51FF7" w:rsidRPr="002D22F1" w:rsidRDefault="00E51FF7" w:rsidP="00E51FF7">
      <w:pPr>
        <w:spacing w:after="0" w:line="240" w:lineRule="auto"/>
        <w:ind w:firstLine="708"/>
        <w:rPr>
          <w:rFonts w:cstheme="minorHAnsi"/>
          <w:lang w:val="en-US"/>
        </w:rPr>
      </w:pPr>
      <w:r w:rsidRPr="002D22F1">
        <w:rPr>
          <w:rFonts w:cstheme="minorHAnsi"/>
          <w:lang w:val="en-US"/>
        </w:rPr>
        <w:t>verification: cluster1=FALSE (H0 of homogeneity rejected, accept H1)</w:t>
      </w:r>
    </w:p>
    <w:p w14:paraId="4C03E30C" w14:textId="77777777" w:rsidR="00E51FF7" w:rsidRPr="002D22F1" w:rsidRDefault="00E51FF7" w:rsidP="00E51FF7">
      <w:pPr>
        <w:spacing w:after="0" w:line="240" w:lineRule="auto"/>
        <w:ind w:firstLine="708"/>
        <w:rPr>
          <w:rFonts w:cstheme="minorHAnsi"/>
          <w:lang w:val="en-US"/>
        </w:rPr>
      </w:pPr>
      <w:r w:rsidRPr="002D22F1">
        <w:rPr>
          <w:rFonts w:cstheme="minorHAnsi"/>
          <w:lang w:val="en-US"/>
        </w:rPr>
        <w:t>verification: when dh statistics is lower than “compare” (critical value), accept H1</w:t>
      </w:r>
    </w:p>
    <w:p w14:paraId="4C2A1209" w14:textId="77777777" w:rsidR="00E51FF7" w:rsidRPr="002D22F1" w:rsidRDefault="00E51FF7" w:rsidP="00E51FF7">
      <w:pPr>
        <w:spacing w:after="0" w:line="240" w:lineRule="auto"/>
        <w:rPr>
          <w:rFonts w:ascii="Courier New" w:hAnsi="Courier New" w:cs="Courier New"/>
          <w:b/>
          <w:highlight w:val="cyan"/>
          <w:lang w:val="en-US"/>
        </w:rPr>
      </w:pPr>
    </w:p>
    <w:p w14:paraId="0502B279"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km1&lt;-</w:t>
      </w:r>
      <w:proofErr w:type="spellStart"/>
      <w:r w:rsidRPr="002D22F1">
        <w:rPr>
          <w:rFonts w:ascii="Courier New" w:hAnsi="Courier New" w:cs="Courier New"/>
          <w:b/>
          <w:color w:val="00B050"/>
          <w:lang w:val="en-US"/>
        </w:rPr>
        <w:t>kmeans</w:t>
      </w:r>
      <w:proofErr w:type="spellEnd"/>
      <w:r w:rsidRPr="002D22F1">
        <w:rPr>
          <w:rFonts w:ascii="Courier New" w:hAnsi="Courier New" w:cs="Courier New"/>
          <w:b/>
          <w:color w:val="00B050"/>
          <w:lang w:val="en-US"/>
        </w:rPr>
        <w:t xml:space="preserve">(price_when,2) </w:t>
      </w:r>
    </w:p>
    <w:p w14:paraId="53857F35" w14:textId="77777777" w:rsidR="00E51FF7" w:rsidRPr="002D22F1" w:rsidRDefault="00E51FF7" w:rsidP="00E51FF7">
      <w:pPr>
        <w:spacing w:after="0" w:line="240" w:lineRule="auto"/>
        <w:rPr>
          <w:rFonts w:ascii="Courier New" w:hAnsi="Courier New" w:cs="Courier New"/>
          <w:b/>
          <w:color w:val="00B050"/>
          <w:lang w:val="en-US"/>
        </w:rPr>
      </w:pPr>
      <w:r w:rsidRPr="002D22F1">
        <w:rPr>
          <w:rFonts w:ascii="Courier New" w:hAnsi="Courier New" w:cs="Courier New"/>
          <w:b/>
          <w:color w:val="00B050"/>
          <w:lang w:val="en-US"/>
        </w:rPr>
        <w:t>dudahart2(</w:t>
      </w:r>
      <w:proofErr w:type="spellStart"/>
      <w:r w:rsidRPr="002D22F1">
        <w:rPr>
          <w:rFonts w:ascii="Courier New" w:hAnsi="Courier New" w:cs="Courier New"/>
          <w:b/>
          <w:color w:val="00B050"/>
          <w:lang w:val="en-US"/>
        </w:rPr>
        <w:t>price_when</w:t>
      </w:r>
      <w:proofErr w:type="spellEnd"/>
      <w:r w:rsidRPr="002D22F1">
        <w:rPr>
          <w:rFonts w:ascii="Courier New" w:hAnsi="Courier New" w:cs="Courier New"/>
          <w:b/>
          <w:color w:val="00B050"/>
          <w:lang w:val="en-US"/>
        </w:rPr>
        <w:t>, km1$cluster) #</w:t>
      </w:r>
      <w:proofErr w:type="gramStart"/>
      <w:r w:rsidRPr="002D22F1">
        <w:rPr>
          <w:rFonts w:ascii="Courier New" w:hAnsi="Courier New" w:cs="Courier New"/>
          <w:b/>
          <w:color w:val="00B050"/>
          <w:lang w:val="en-US"/>
        </w:rPr>
        <w:t>fpc::</w:t>
      </w:r>
      <w:proofErr w:type="gramEnd"/>
    </w:p>
    <w:p w14:paraId="436DF762" w14:textId="77777777" w:rsidR="00E51FF7" w:rsidRPr="002D22F1" w:rsidRDefault="00E51FF7" w:rsidP="00E51FF7">
      <w:pPr>
        <w:spacing w:after="0" w:line="240" w:lineRule="auto"/>
        <w:rPr>
          <w:rFonts w:ascii="Courier New" w:hAnsi="Courier New" w:cs="Courier New"/>
          <w:lang w:val="en-US"/>
        </w:rPr>
      </w:pPr>
    </w:p>
    <w:p w14:paraId="6CB8505A"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C96C4C">
        <w:rPr>
          <w:rFonts w:ascii="Courier New" w:hAnsi="Courier New" w:cs="Courier New"/>
          <w:sz w:val="20"/>
          <w:szCs w:val="20"/>
          <w:lang w:val="en-US"/>
        </w:rPr>
        <w:t>$</w:t>
      </w:r>
      <w:proofErr w:type="spellStart"/>
      <w:r w:rsidRPr="00C96C4C">
        <w:rPr>
          <w:rFonts w:ascii="Courier New" w:hAnsi="Courier New" w:cs="Courier New"/>
          <w:sz w:val="20"/>
          <w:szCs w:val="20"/>
          <w:lang w:val="en-US"/>
        </w:rPr>
        <w:t>p.</w:t>
      </w:r>
      <w:proofErr w:type="gramStart"/>
      <w:r w:rsidRPr="00C96C4C">
        <w:rPr>
          <w:rFonts w:ascii="Courier New" w:hAnsi="Courier New" w:cs="Courier New"/>
          <w:sz w:val="20"/>
          <w:szCs w:val="20"/>
          <w:lang w:val="en-US"/>
        </w:rPr>
        <w:t>value</w:t>
      </w:r>
      <w:proofErr w:type="spellEnd"/>
      <w:r w:rsidR="00760B12">
        <w:rPr>
          <w:rFonts w:ascii="Courier New" w:hAnsi="Courier New" w:cs="Courier New"/>
          <w:sz w:val="20"/>
          <w:szCs w:val="20"/>
          <w:lang w:val="en-US"/>
        </w:rPr>
        <w:t xml:space="preserve">  #</w:t>
      </w:r>
      <w:proofErr w:type="gramEnd"/>
      <w:r w:rsidRPr="00C96C4C">
        <w:rPr>
          <w:rFonts w:ascii="Courier New" w:hAnsi="Courier New" w:cs="Courier New"/>
          <w:sz w:val="20"/>
          <w:szCs w:val="20"/>
          <w:lang w:val="en-US"/>
        </w:rPr>
        <w:t>[1] 0</w:t>
      </w:r>
    </w:p>
    <w:p w14:paraId="75EF8028"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C96C4C">
        <w:rPr>
          <w:rFonts w:ascii="Courier New" w:hAnsi="Courier New" w:cs="Courier New"/>
          <w:sz w:val="20"/>
          <w:szCs w:val="20"/>
          <w:lang w:val="en-US"/>
        </w:rPr>
        <w:t>$dh</w:t>
      </w:r>
      <w:r w:rsidR="00760B12">
        <w:rPr>
          <w:rFonts w:ascii="Courier New" w:hAnsi="Courier New" w:cs="Courier New"/>
          <w:sz w:val="20"/>
          <w:szCs w:val="20"/>
          <w:lang w:val="en-US"/>
        </w:rPr>
        <w:t xml:space="preserve">       </w:t>
      </w:r>
      <w:proofErr w:type="gramStart"/>
      <w:r w:rsidR="00760B12">
        <w:rPr>
          <w:rFonts w:ascii="Courier New" w:hAnsi="Courier New" w:cs="Courier New"/>
          <w:sz w:val="20"/>
          <w:szCs w:val="20"/>
          <w:lang w:val="en-US"/>
        </w:rPr>
        <w:t>#</w:t>
      </w:r>
      <w:r w:rsidRPr="00C96C4C">
        <w:rPr>
          <w:rFonts w:ascii="Courier New" w:hAnsi="Courier New" w:cs="Courier New"/>
          <w:sz w:val="20"/>
          <w:szCs w:val="20"/>
          <w:lang w:val="en-US"/>
        </w:rPr>
        <w:t>[</w:t>
      </w:r>
      <w:proofErr w:type="gramEnd"/>
      <w:r w:rsidRPr="00C96C4C">
        <w:rPr>
          <w:rFonts w:ascii="Courier New" w:hAnsi="Courier New" w:cs="Courier New"/>
          <w:sz w:val="20"/>
          <w:szCs w:val="20"/>
          <w:lang w:val="en-US"/>
        </w:rPr>
        <w:t>1] 0.4049874</w:t>
      </w:r>
    </w:p>
    <w:p w14:paraId="00147B4B"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C96C4C">
        <w:rPr>
          <w:rFonts w:ascii="Courier New" w:hAnsi="Courier New" w:cs="Courier New"/>
          <w:sz w:val="20"/>
          <w:szCs w:val="20"/>
          <w:lang w:val="en-US"/>
        </w:rPr>
        <w:t>$</w:t>
      </w:r>
      <w:proofErr w:type="gramStart"/>
      <w:r w:rsidRPr="00C96C4C">
        <w:rPr>
          <w:rFonts w:ascii="Courier New" w:hAnsi="Courier New" w:cs="Courier New"/>
          <w:sz w:val="20"/>
          <w:szCs w:val="20"/>
          <w:lang w:val="en-US"/>
        </w:rPr>
        <w:t>compare</w:t>
      </w:r>
      <w:r w:rsidR="00760B12">
        <w:rPr>
          <w:rFonts w:ascii="Courier New" w:hAnsi="Courier New" w:cs="Courier New"/>
          <w:sz w:val="20"/>
          <w:szCs w:val="20"/>
          <w:lang w:val="en-US"/>
        </w:rPr>
        <w:t xml:space="preserve">  #</w:t>
      </w:r>
      <w:proofErr w:type="gramEnd"/>
      <w:r w:rsidRPr="00C96C4C">
        <w:rPr>
          <w:rFonts w:ascii="Courier New" w:hAnsi="Courier New" w:cs="Courier New"/>
          <w:sz w:val="20"/>
          <w:szCs w:val="20"/>
          <w:lang w:val="en-US"/>
        </w:rPr>
        <w:t>[1] 0.9091727</w:t>
      </w:r>
    </w:p>
    <w:p w14:paraId="2CCA89FE"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C96C4C">
        <w:rPr>
          <w:rFonts w:ascii="Courier New" w:hAnsi="Courier New" w:cs="Courier New"/>
          <w:sz w:val="20"/>
          <w:szCs w:val="20"/>
          <w:lang w:val="en-US"/>
        </w:rPr>
        <w:t>$cluster1</w:t>
      </w:r>
      <w:r w:rsidR="00760B12">
        <w:rPr>
          <w:rFonts w:ascii="Courier New" w:hAnsi="Courier New" w:cs="Courier New"/>
          <w:sz w:val="20"/>
          <w:szCs w:val="20"/>
          <w:lang w:val="en-US"/>
        </w:rPr>
        <w:t xml:space="preserve"> </w:t>
      </w:r>
      <w:proofErr w:type="gramStart"/>
      <w:r w:rsidR="00760B12">
        <w:rPr>
          <w:rFonts w:ascii="Courier New" w:hAnsi="Courier New" w:cs="Courier New"/>
          <w:sz w:val="20"/>
          <w:szCs w:val="20"/>
          <w:lang w:val="en-US"/>
        </w:rPr>
        <w:t>#</w:t>
      </w:r>
      <w:r w:rsidRPr="00C96C4C">
        <w:rPr>
          <w:rFonts w:ascii="Courier New" w:hAnsi="Courier New" w:cs="Courier New"/>
          <w:sz w:val="20"/>
          <w:szCs w:val="20"/>
          <w:lang w:val="en-US"/>
        </w:rPr>
        <w:t>[</w:t>
      </w:r>
      <w:proofErr w:type="gramEnd"/>
      <w:r w:rsidRPr="00C96C4C">
        <w:rPr>
          <w:rFonts w:ascii="Courier New" w:hAnsi="Courier New" w:cs="Courier New"/>
          <w:sz w:val="20"/>
          <w:szCs w:val="20"/>
          <w:lang w:val="en-US"/>
        </w:rPr>
        <w:t>1] FALSE</w:t>
      </w:r>
    </w:p>
    <w:p w14:paraId="711CB362"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C96C4C">
        <w:rPr>
          <w:rFonts w:ascii="Courier New" w:hAnsi="Courier New" w:cs="Courier New"/>
          <w:sz w:val="20"/>
          <w:szCs w:val="20"/>
          <w:lang w:val="en-US"/>
        </w:rPr>
        <w:t>$alpha</w:t>
      </w:r>
      <w:r w:rsidR="00760B12">
        <w:rPr>
          <w:rFonts w:ascii="Courier New" w:hAnsi="Courier New" w:cs="Courier New"/>
          <w:sz w:val="20"/>
          <w:szCs w:val="20"/>
          <w:lang w:val="en-US"/>
        </w:rPr>
        <w:t xml:space="preserve">    </w:t>
      </w:r>
      <w:proofErr w:type="gramStart"/>
      <w:r w:rsidR="00760B12">
        <w:rPr>
          <w:rFonts w:ascii="Courier New" w:hAnsi="Courier New" w:cs="Courier New"/>
          <w:sz w:val="20"/>
          <w:szCs w:val="20"/>
          <w:lang w:val="en-US"/>
        </w:rPr>
        <w:t>#</w:t>
      </w:r>
      <w:r w:rsidRPr="00C96C4C">
        <w:rPr>
          <w:rFonts w:ascii="Courier New" w:hAnsi="Courier New" w:cs="Courier New"/>
          <w:sz w:val="20"/>
          <w:szCs w:val="20"/>
          <w:lang w:val="en-US"/>
        </w:rPr>
        <w:t>[</w:t>
      </w:r>
      <w:proofErr w:type="gramEnd"/>
      <w:r w:rsidRPr="00C96C4C">
        <w:rPr>
          <w:rFonts w:ascii="Courier New" w:hAnsi="Courier New" w:cs="Courier New"/>
          <w:sz w:val="20"/>
          <w:szCs w:val="20"/>
          <w:lang w:val="en-US"/>
        </w:rPr>
        <w:t>1] 0.001</w:t>
      </w:r>
    </w:p>
    <w:p w14:paraId="751AA378" w14:textId="77777777" w:rsidR="00E51FF7" w:rsidRPr="00C96C4C" w:rsidRDefault="00E51FF7" w:rsidP="00E51F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00B050"/>
          <w:sz w:val="20"/>
          <w:szCs w:val="20"/>
          <w:lang w:val="en-US"/>
        </w:rPr>
      </w:pPr>
      <w:r w:rsidRPr="00C96C4C">
        <w:rPr>
          <w:rFonts w:ascii="Courier New" w:hAnsi="Courier New" w:cs="Courier New"/>
          <w:sz w:val="20"/>
          <w:szCs w:val="20"/>
          <w:lang w:val="en-US"/>
        </w:rPr>
        <w:t>$z</w:t>
      </w:r>
      <w:r w:rsidR="00760B12">
        <w:rPr>
          <w:rFonts w:ascii="Courier New" w:hAnsi="Courier New" w:cs="Courier New"/>
          <w:sz w:val="20"/>
          <w:szCs w:val="20"/>
          <w:lang w:val="en-US"/>
        </w:rPr>
        <w:t xml:space="preserve">        </w:t>
      </w:r>
      <w:proofErr w:type="gramStart"/>
      <w:r w:rsidR="00760B12">
        <w:rPr>
          <w:rFonts w:ascii="Courier New" w:hAnsi="Courier New" w:cs="Courier New"/>
          <w:sz w:val="20"/>
          <w:szCs w:val="20"/>
          <w:lang w:val="en-US"/>
        </w:rPr>
        <w:t>#</w:t>
      </w:r>
      <w:r w:rsidRPr="00C96C4C">
        <w:rPr>
          <w:rFonts w:ascii="Courier New" w:hAnsi="Courier New" w:cs="Courier New"/>
          <w:sz w:val="20"/>
          <w:szCs w:val="20"/>
          <w:lang w:val="en-US"/>
        </w:rPr>
        <w:t>[</w:t>
      </w:r>
      <w:proofErr w:type="gramEnd"/>
      <w:r w:rsidRPr="00C96C4C">
        <w:rPr>
          <w:rFonts w:ascii="Courier New" w:hAnsi="Courier New" w:cs="Courier New"/>
          <w:sz w:val="20"/>
          <w:szCs w:val="20"/>
          <w:lang w:val="en-US"/>
        </w:rPr>
        <w:t>1] 3.090232</w:t>
      </w:r>
    </w:p>
    <w:p w14:paraId="19FE2FF4" w14:textId="77777777" w:rsidR="00E51FF7" w:rsidRPr="002D22F1" w:rsidRDefault="00E51FF7" w:rsidP="00E51FF7">
      <w:pPr>
        <w:spacing w:after="0" w:line="240" w:lineRule="auto"/>
        <w:rPr>
          <w:rFonts w:cstheme="minorHAnsi"/>
          <w:lang w:val="en-US"/>
        </w:rPr>
      </w:pPr>
      <w:r w:rsidRPr="002D22F1">
        <w:rPr>
          <w:rFonts w:cstheme="minorHAnsi"/>
          <w:lang w:val="en-US"/>
        </w:rPr>
        <w:t>Observations / comments:</w:t>
      </w:r>
    </w:p>
    <w:p w14:paraId="478252C5" w14:textId="77777777" w:rsidR="00E51FF7" w:rsidRPr="002D22F1" w:rsidRDefault="00E51FF7" w:rsidP="00E51FF7">
      <w:pPr>
        <w:pStyle w:val="Akapitzlist"/>
        <w:numPr>
          <w:ilvl w:val="0"/>
          <w:numId w:val="3"/>
        </w:numPr>
        <w:spacing w:after="0" w:line="240" w:lineRule="auto"/>
        <w:rPr>
          <w:rFonts w:cstheme="minorHAnsi"/>
          <w:lang w:val="en-US"/>
        </w:rPr>
      </w:pPr>
      <w:r w:rsidRPr="002D22F1">
        <w:rPr>
          <w:rFonts w:cstheme="minorHAnsi"/>
          <w:lang w:val="en-US"/>
        </w:rPr>
        <w:t xml:space="preserve">Following the </w:t>
      </w:r>
      <w:proofErr w:type="spellStart"/>
      <w:r w:rsidRPr="002D22F1">
        <w:rPr>
          <w:rFonts w:cstheme="minorHAnsi"/>
          <w:lang w:val="en-US"/>
        </w:rPr>
        <w:t>Duda</w:t>
      </w:r>
      <w:proofErr w:type="spellEnd"/>
      <w:r w:rsidRPr="002D22F1">
        <w:rPr>
          <w:rFonts w:cstheme="minorHAnsi"/>
          <w:lang w:val="en-US"/>
        </w:rPr>
        <w:t>-Hart test we should split the clusters (as cluster1=</w:t>
      </w:r>
      <w:proofErr w:type="gramStart"/>
      <w:r w:rsidRPr="002D22F1">
        <w:rPr>
          <w:rFonts w:cstheme="minorHAnsi"/>
          <w:lang w:val="en-US"/>
        </w:rPr>
        <w:t>FALSE )</w:t>
      </w:r>
      <w:proofErr w:type="gramEnd"/>
    </w:p>
    <w:p w14:paraId="6DAE3312" w14:textId="77777777" w:rsidR="00E51FF7" w:rsidRPr="002D22F1" w:rsidRDefault="00E51FF7" w:rsidP="00E51FF7">
      <w:pPr>
        <w:pStyle w:val="Akapitzlist"/>
        <w:numPr>
          <w:ilvl w:val="0"/>
          <w:numId w:val="3"/>
        </w:numPr>
        <w:spacing w:after="0" w:line="240" w:lineRule="auto"/>
        <w:rPr>
          <w:rFonts w:cstheme="minorHAnsi"/>
          <w:lang w:val="en-US"/>
        </w:rPr>
      </w:pPr>
      <w:r w:rsidRPr="002D22F1">
        <w:rPr>
          <w:rFonts w:cstheme="minorHAnsi"/>
          <w:lang w:val="en-US"/>
        </w:rPr>
        <w:t xml:space="preserve">Following </w:t>
      </w:r>
      <w:proofErr w:type="spellStart"/>
      <w:r w:rsidRPr="002D22F1">
        <w:rPr>
          <w:rFonts w:cstheme="minorHAnsi"/>
          <w:lang w:val="en-US"/>
        </w:rPr>
        <w:t>Calinski-Harabasz</w:t>
      </w:r>
      <w:proofErr w:type="spellEnd"/>
      <w:r w:rsidRPr="002D22F1">
        <w:rPr>
          <w:rFonts w:cstheme="minorHAnsi"/>
          <w:lang w:val="en-US"/>
        </w:rPr>
        <w:t xml:space="preserve"> test, we should prefer k=3 over k=2</w:t>
      </w:r>
    </w:p>
    <w:p w14:paraId="4EEA1BC5" w14:textId="77777777" w:rsidR="00E51FF7" w:rsidRPr="002D22F1" w:rsidRDefault="00E51FF7" w:rsidP="00E51FF7">
      <w:pPr>
        <w:pStyle w:val="Styl1"/>
        <w:rPr>
          <w:szCs w:val="22"/>
        </w:rPr>
      </w:pPr>
      <w:bookmarkStart w:id="10" w:name="_Toc84882694"/>
      <w:r w:rsidRPr="002D22F1">
        <w:rPr>
          <w:szCs w:val="22"/>
        </w:rPr>
        <w:lastRenderedPageBreak/>
        <w:t>## 0</w:t>
      </w:r>
      <w:r w:rsidR="009B02EC">
        <w:rPr>
          <w:szCs w:val="22"/>
        </w:rPr>
        <w:t>8</w:t>
      </w:r>
      <w:r w:rsidRPr="002D22F1">
        <w:rPr>
          <w:szCs w:val="22"/>
        </w:rPr>
        <w:t>. Shadow statistics (as silhouette)</w:t>
      </w:r>
      <w:bookmarkEnd w:id="10"/>
    </w:p>
    <w:p w14:paraId="06383381" w14:textId="77777777" w:rsidR="00E51FF7" w:rsidRPr="002D22F1" w:rsidRDefault="00E51FF7" w:rsidP="00E51FF7">
      <w:pPr>
        <w:spacing w:after="0" w:line="240" w:lineRule="auto"/>
        <w:rPr>
          <w:rFonts w:ascii="Courier New" w:hAnsi="Courier New" w:cs="Courier New"/>
          <w:lang w:val="en-US"/>
        </w:rPr>
      </w:pPr>
    </w:p>
    <w:p w14:paraId="351C94A9" w14:textId="77777777" w:rsidR="00E51FF7" w:rsidRPr="002D22F1" w:rsidRDefault="00E51FF7" w:rsidP="00E51FF7">
      <w:pPr>
        <w:spacing w:after="0" w:line="240" w:lineRule="auto"/>
        <w:rPr>
          <w:rFonts w:ascii="Calibri" w:hAnsi="Calibri" w:cs="Calibri"/>
          <w:lang w:val="en-US"/>
        </w:rPr>
      </w:pPr>
      <w:r w:rsidRPr="002D22F1">
        <w:rPr>
          <w:rFonts w:ascii="Calibri" w:hAnsi="Calibri" w:cs="Calibri"/>
          <w:lang w:val="en-US"/>
        </w:rPr>
        <w:t xml:space="preserve">Shadow statistics very close to silhouette. More in </w:t>
      </w:r>
      <w:proofErr w:type="spellStart"/>
      <w:r w:rsidRPr="002D22F1">
        <w:rPr>
          <w:rFonts w:ascii="Calibri" w:hAnsi="Calibri" w:cs="Calibri"/>
          <w:lang w:val="en-GB"/>
        </w:rPr>
        <w:t>Leisch</w:t>
      </w:r>
      <w:proofErr w:type="spellEnd"/>
      <w:r w:rsidRPr="002D22F1">
        <w:rPr>
          <w:rFonts w:ascii="Calibri" w:hAnsi="Calibri" w:cs="Calibri"/>
          <w:lang w:val="en-GB"/>
        </w:rPr>
        <w:t xml:space="preserve"> F (2009) </w:t>
      </w:r>
      <w:proofErr w:type="spellStart"/>
      <w:r w:rsidRPr="002D22F1">
        <w:rPr>
          <w:rFonts w:ascii="Calibri" w:hAnsi="Calibri" w:cs="Calibri"/>
          <w:lang w:val="en-GB"/>
        </w:rPr>
        <w:t>Neighborhood</w:t>
      </w:r>
      <w:proofErr w:type="spellEnd"/>
      <w:r w:rsidRPr="002D22F1">
        <w:rPr>
          <w:rFonts w:ascii="Calibri" w:hAnsi="Calibri" w:cs="Calibri"/>
          <w:lang w:val="en-GB"/>
        </w:rPr>
        <w:t xml:space="preserve"> Graphs, Stripes and Shadow Plots for Cluster Visualization</w:t>
      </w:r>
      <w:r w:rsidRPr="002D22F1">
        <w:rPr>
          <w:rFonts w:ascii="Calibri" w:hAnsi="Calibri" w:cs="Calibri"/>
          <w:lang w:val="en-GB"/>
        </w:rPr>
        <w:cr/>
      </w:r>
      <w:hyperlink r:id="rId20" w:history="1">
        <w:r w:rsidRPr="002D22F1">
          <w:rPr>
            <w:rStyle w:val="Hipercze"/>
            <w:rFonts w:ascii="Calibri" w:hAnsi="Calibri" w:cs="Calibri"/>
            <w:lang w:val="en-US"/>
          </w:rPr>
          <w:t>https://pdfs.semanticscholar.org/4d41/34253b34c3425b6cf29595d3f84c96a76892.pdf</w:t>
        </w:r>
      </w:hyperlink>
    </w:p>
    <w:p w14:paraId="247FE519" w14:textId="77777777" w:rsidR="00E51FF7" w:rsidRPr="002D22F1" w:rsidRDefault="00E51FF7" w:rsidP="00E51FF7">
      <w:pPr>
        <w:spacing w:after="0" w:line="240" w:lineRule="auto"/>
        <w:rPr>
          <w:rFonts w:ascii="Calibri" w:hAnsi="Calibri" w:cs="Calibri"/>
          <w:b/>
          <w:highlight w:val="cyan"/>
          <w:lang w:val="en-US"/>
        </w:rPr>
      </w:pPr>
    </w:p>
    <w:p w14:paraId="5984B16B" w14:textId="77777777" w:rsidR="00E51FF7" w:rsidRPr="002D22F1" w:rsidRDefault="00E51FF7" w:rsidP="00E51FF7">
      <w:pPr>
        <w:spacing w:after="0" w:line="240" w:lineRule="auto"/>
        <w:rPr>
          <w:rFonts w:ascii="Calibri" w:hAnsi="Calibri" w:cs="Calibri"/>
          <w:highlight w:val="cyan"/>
          <w:lang w:val="en-US"/>
        </w:rPr>
      </w:pPr>
      <w:r w:rsidRPr="002D22F1">
        <w:rPr>
          <w:rFonts w:ascii="Calibri" w:hAnsi="Calibri" w:cs="Calibri"/>
          <w:lang w:val="en-US"/>
        </w:rPr>
        <w:t>“</w:t>
      </w:r>
      <w:r w:rsidRPr="002D22F1">
        <w:rPr>
          <w:rFonts w:ascii="Calibri" w:hAnsi="Calibri" w:cs="Calibri"/>
          <w:i/>
          <w:lang w:val="en-US"/>
        </w:rPr>
        <w:t>The main difference between silhouette values and shadow values is that we replace average dissimilarities to points in a cluster by dissimilarities to point averages (=centroids).</w:t>
      </w:r>
      <w:r w:rsidRPr="002D22F1">
        <w:rPr>
          <w:rFonts w:ascii="Calibri" w:hAnsi="Calibri" w:cs="Calibri"/>
          <w:lang w:val="en-US"/>
        </w:rPr>
        <w:t xml:space="preserve">” </w:t>
      </w:r>
      <w:hyperlink r:id="rId21" w:history="1">
        <w:r w:rsidRPr="002D22F1">
          <w:rPr>
            <w:rStyle w:val="Hipercze"/>
            <w:rFonts w:ascii="Calibri" w:hAnsi="Calibri" w:cs="Calibri"/>
            <w:lang w:val="en-US"/>
          </w:rPr>
          <w:t>https://rdrr.io/cran/flexclust/man/shadow.html</w:t>
        </w:r>
      </w:hyperlink>
      <w:r w:rsidRPr="002D22F1">
        <w:rPr>
          <w:rFonts w:ascii="Calibri" w:hAnsi="Calibri" w:cs="Calibri"/>
          <w:lang w:val="en-US"/>
        </w:rPr>
        <w:t xml:space="preserve"> </w:t>
      </w:r>
    </w:p>
    <w:p w14:paraId="52973EB2" w14:textId="77777777" w:rsidR="00E51FF7" w:rsidRPr="002D22F1" w:rsidRDefault="00E51FF7" w:rsidP="00E51FF7">
      <w:pPr>
        <w:spacing w:after="0" w:line="240" w:lineRule="auto"/>
        <w:rPr>
          <w:rFonts w:ascii="Courier New" w:hAnsi="Courier New" w:cs="Courier New"/>
          <w:b/>
          <w:highlight w:val="cyan"/>
          <w:lang w:val="en-US"/>
        </w:rPr>
      </w:pPr>
    </w:p>
    <w:p w14:paraId="0F4D10ED" w14:textId="77777777" w:rsidR="00E51FF7" w:rsidRPr="002D22F1" w:rsidRDefault="00E51FF7" w:rsidP="00E51FF7">
      <w:pPr>
        <w:spacing w:after="0" w:line="240" w:lineRule="auto"/>
        <w:rPr>
          <w:rFonts w:ascii="Courier New" w:hAnsi="Courier New" w:cs="Courier New"/>
          <w:b/>
          <w:highlight w:val="cyan"/>
          <w:lang w:val="en-US"/>
        </w:rPr>
      </w:pPr>
    </w:p>
    <w:p w14:paraId="1A8F1AE8" w14:textId="77777777" w:rsidR="00E51FF7" w:rsidRPr="002D22F1" w:rsidRDefault="00E51FF7" w:rsidP="00E51FF7">
      <w:pPr>
        <w:spacing w:after="0" w:line="240" w:lineRule="auto"/>
        <w:rPr>
          <w:rFonts w:ascii="Calibri" w:hAnsi="Calibri" w:cs="Calibri"/>
          <w:color w:val="000000"/>
          <w:shd w:val="clear" w:color="auto" w:fill="FFFFFF"/>
          <w:lang w:val="en-GB"/>
        </w:rPr>
      </w:pPr>
      <w:r w:rsidRPr="002D22F1">
        <w:rPr>
          <w:rFonts w:ascii="Calibri" w:hAnsi="Calibri" w:cs="Calibri"/>
          <w:b/>
          <w:lang w:val="en-US"/>
        </w:rPr>
        <w:t xml:space="preserve">definition of shadow: </w:t>
      </w:r>
      <w:r w:rsidRPr="002D22F1">
        <w:rPr>
          <w:rFonts w:ascii="Calibri" w:hAnsi="Calibri" w:cs="Calibri"/>
          <w:color w:val="000000"/>
          <w:shd w:val="clear" w:color="auto" w:fill="FFFFFF"/>
          <w:lang w:val="en-GB"/>
        </w:rPr>
        <w:t xml:space="preserve">twice the distance to the closest centroid divided by the sum of distances to closest and second-closest centroid. </w:t>
      </w:r>
    </w:p>
    <w:p w14:paraId="7F0802B4" w14:textId="77777777" w:rsidR="00E51FF7" w:rsidRPr="002D22F1" w:rsidRDefault="00E51FF7" w:rsidP="00E51FF7">
      <w:pPr>
        <w:spacing w:after="0" w:line="240" w:lineRule="auto"/>
        <w:ind w:firstLine="708"/>
        <w:rPr>
          <w:rFonts w:ascii="Calibri" w:hAnsi="Calibri" w:cs="Calibri"/>
          <w:color w:val="000000"/>
          <w:shd w:val="clear" w:color="auto" w:fill="FFFFFF"/>
          <w:lang w:val="en-GB"/>
        </w:rPr>
      </w:pPr>
      <w:r w:rsidRPr="002D22F1">
        <w:rPr>
          <w:rFonts w:ascii="Calibri" w:hAnsi="Calibri" w:cs="Calibri"/>
          <w:color w:val="000000"/>
          <w:shd w:val="clear" w:color="auto" w:fill="FFFFFF"/>
          <w:lang w:val="en-GB"/>
        </w:rPr>
        <w:t xml:space="preserve">interpretation: shadow~0 </w:t>
      </w:r>
      <w:r w:rsidRPr="002D22F1">
        <w:rPr>
          <w:rFonts w:ascii="Calibri" w:hAnsi="Calibri" w:cs="Calibri"/>
          <w:color w:val="000000"/>
          <w:shd w:val="clear" w:color="auto" w:fill="FFFFFF"/>
          <w:lang w:val="en-GB"/>
        </w:rPr>
        <w:sym w:font="Wingdings" w:char="F0E0"/>
      </w:r>
      <w:r w:rsidRPr="002D22F1">
        <w:rPr>
          <w:rFonts w:ascii="Calibri" w:hAnsi="Calibri" w:cs="Calibri"/>
          <w:color w:val="000000"/>
          <w:shd w:val="clear" w:color="auto" w:fill="FFFFFF"/>
          <w:lang w:val="en-GB"/>
        </w:rPr>
        <w:t xml:space="preserve"> points are close to their centroids</w:t>
      </w:r>
    </w:p>
    <w:p w14:paraId="715CBE15" w14:textId="77777777" w:rsidR="00E51FF7" w:rsidRPr="002D22F1" w:rsidRDefault="00E51FF7" w:rsidP="00E51FF7">
      <w:pPr>
        <w:spacing w:after="0" w:line="240" w:lineRule="auto"/>
        <w:ind w:firstLine="708"/>
        <w:rPr>
          <w:rFonts w:ascii="Calibri" w:hAnsi="Calibri" w:cs="Calibri"/>
          <w:color w:val="000000"/>
          <w:shd w:val="clear" w:color="auto" w:fill="FFFFFF"/>
          <w:lang w:val="en-GB"/>
        </w:rPr>
      </w:pPr>
      <w:r w:rsidRPr="002D22F1">
        <w:rPr>
          <w:rFonts w:ascii="Calibri" w:hAnsi="Calibri" w:cs="Calibri"/>
          <w:color w:val="000000"/>
          <w:shd w:val="clear" w:color="auto" w:fill="FFFFFF"/>
          <w:lang w:val="en-GB"/>
        </w:rPr>
        <w:t xml:space="preserve">shadow~1 </w:t>
      </w:r>
      <w:r w:rsidRPr="002D22F1">
        <w:rPr>
          <w:rFonts w:ascii="Calibri" w:hAnsi="Calibri" w:cs="Calibri"/>
          <w:color w:val="000000"/>
          <w:shd w:val="clear" w:color="auto" w:fill="FFFFFF"/>
          <w:lang w:val="en-GB"/>
        </w:rPr>
        <w:sym w:font="Wingdings" w:char="F0E0"/>
      </w:r>
      <w:r w:rsidRPr="002D22F1">
        <w:rPr>
          <w:rFonts w:ascii="Calibri" w:hAnsi="Calibri" w:cs="Calibri"/>
          <w:color w:val="000000"/>
          <w:shd w:val="clear" w:color="auto" w:fill="FFFFFF"/>
          <w:lang w:val="en-GB"/>
        </w:rPr>
        <w:t xml:space="preserve"> points are equidistant to the two centroids</w:t>
      </w:r>
    </w:p>
    <w:p w14:paraId="0DF50DDD" w14:textId="77777777" w:rsidR="00E51FF7" w:rsidRPr="002D22F1" w:rsidRDefault="00E51FF7" w:rsidP="00E51FF7">
      <w:pPr>
        <w:spacing w:after="0" w:line="240" w:lineRule="auto"/>
        <w:rPr>
          <w:rFonts w:ascii="Calibri" w:hAnsi="Calibri" w:cs="Calibri"/>
          <w:b/>
          <w:lang w:val="en-GB"/>
        </w:rPr>
      </w:pPr>
      <w:r w:rsidRPr="002D22F1">
        <w:rPr>
          <w:rFonts w:ascii="Calibri" w:hAnsi="Calibri" w:cs="Calibri"/>
          <w:color w:val="000000"/>
          <w:shd w:val="clear" w:color="auto" w:fill="FFFFFF"/>
          <w:lang w:val="en-GB"/>
        </w:rPr>
        <w:t>Good cluster: many points with small shadow values</w:t>
      </w:r>
    </w:p>
    <w:p w14:paraId="0D218FDC" w14:textId="77777777" w:rsidR="00E51FF7" w:rsidRPr="002D22F1" w:rsidRDefault="00E51FF7" w:rsidP="00E51FF7">
      <w:pPr>
        <w:spacing w:after="0" w:line="240" w:lineRule="auto"/>
        <w:rPr>
          <w:rFonts w:ascii="Courier New" w:hAnsi="Courier New" w:cs="Courier New"/>
          <w:b/>
          <w:highlight w:val="cyan"/>
          <w:lang w:val="en-US"/>
        </w:rPr>
      </w:pPr>
    </w:p>
    <w:p w14:paraId="5B98A3B7" w14:textId="77777777" w:rsidR="00E51FF7" w:rsidRPr="002D22F1" w:rsidRDefault="00E51FF7" w:rsidP="00E51FF7">
      <w:pPr>
        <w:spacing w:after="0" w:line="240" w:lineRule="auto"/>
        <w:rPr>
          <w:rFonts w:ascii="Courier New" w:hAnsi="Courier New" w:cs="Courier New"/>
          <w:b/>
          <w:lang w:val="en-US"/>
        </w:rPr>
      </w:pPr>
      <w:r w:rsidRPr="002D22F1">
        <w:rPr>
          <w:rFonts w:ascii="Courier New" w:hAnsi="Courier New" w:cs="Courier New"/>
          <w:b/>
          <w:lang w:val="en-US"/>
        </w:rPr>
        <w:t># k-means clustering</w:t>
      </w:r>
    </w:p>
    <w:p w14:paraId="09CD978C" w14:textId="77777777" w:rsidR="00E51FF7" w:rsidRPr="002D22F1" w:rsidRDefault="00E51FF7" w:rsidP="00E51FF7">
      <w:pPr>
        <w:spacing w:after="0" w:line="240" w:lineRule="auto"/>
        <w:rPr>
          <w:rFonts w:ascii="Courier New" w:hAnsi="Courier New" w:cs="Courier New"/>
          <w:b/>
          <w:color w:val="53A84C"/>
          <w:lang w:val="en-US"/>
        </w:rPr>
      </w:pPr>
      <w:r w:rsidRPr="002D22F1">
        <w:rPr>
          <w:rFonts w:ascii="Courier New" w:hAnsi="Courier New" w:cs="Courier New"/>
          <w:b/>
          <w:color w:val="53A84C"/>
          <w:lang w:val="en-US"/>
        </w:rPr>
        <w:t>d1&lt;-</w:t>
      </w:r>
      <w:proofErr w:type="spellStart"/>
      <w:proofErr w:type="gramStart"/>
      <w:r w:rsidRPr="002D22F1">
        <w:rPr>
          <w:rFonts w:ascii="Courier New" w:hAnsi="Courier New" w:cs="Courier New"/>
          <w:b/>
          <w:color w:val="53A84C"/>
          <w:lang w:val="en-US"/>
        </w:rPr>
        <w:t>cclust</w:t>
      </w:r>
      <w:proofErr w:type="spellEnd"/>
      <w:r w:rsidRPr="002D22F1">
        <w:rPr>
          <w:rFonts w:ascii="Courier New" w:hAnsi="Courier New" w:cs="Courier New"/>
          <w:b/>
          <w:color w:val="53A84C"/>
          <w:lang w:val="en-US"/>
        </w:rPr>
        <w:t>(</w:t>
      </w:r>
      <w:proofErr w:type="spellStart"/>
      <w:proofErr w:type="gramEnd"/>
      <w:r w:rsidRPr="002D22F1">
        <w:rPr>
          <w:rFonts w:ascii="Courier New" w:hAnsi="Courier New" w:cs="Courier New"/>
          <w:b/>
          <w:color w:val="53A84C"/>
          <w:lang w:val="en-US"/>
        </w:rPr>
        <w:t>price_when</w:t>
      </w:r>
      <w:proofErr w:type="spellEnd"/>
      <w:r w:rsidRPr="002D22F1">
        <w:rPr>
          <w:rFonts w:ascii="Courier New" w:hAnsi="Courier New" w:cs="Courier New"/>
          <w:b/>
          <w:color w:val="53A84C"/>
          <w:lang w:val="en-US"/>
        </w:rPr>
        <w:t xml:space="preserve">, 4, </w:t>
      </w:r>
      <w:proofErr w:type="spellStart"/>
      <w:r w:rsidRPr="002D22F1">
        <w:rPr>
          <w:rFonts w:ascii="Courier New" w:hAnsi="Courier New" w:cs="Courier New"/>
          <w:b/>
          <w:color w:val="53A84C"/>
          <w:lang w:val="en-US"/>
        </w:rPr>
        <w:t>dist</w:t>
      </w:r>
      <w:proofErr w:type="spellEnd"/>
      <w:r w:rsidRPr="002D22F1">
        <w:rPr>
          <w:rFonts w:ascii="Courier New" w:hAnsi="Courier New" w:cs="Courier New"/>
          <w:b/>
          <w:color w:val="53A84C"/>
          <w:lang w:val="en-US"/>
        </w:rPr>
        <w:t>="</w:t>
      </w:r>
      <w:proofErr w:type="spellStart"/>
      <w:r w:rsidRPr="002D22F1">
        <w:rPr>
          <w:rFonts w:ascii="Courier New" w:hAnsi="Courier New" w:cs="Courier New"/>
          <w:b/>
          <w:color w:val="53A84C"/>
          <w:lang w:val="en-US"/>
        </w:rPr>
        <w:t>euclidean</w:t>
      </w:r>
      <w:proofErr w:type="spellEnd"/>
      <w:r w:rsidRPr="002D22F1">
        <w:rPr>
          <w:rFonts w:ascii="Courier New" w:hAnsi="Courier New" w:cs="Courier New"/>
          <w:b/>
          <w:color w:val="53A84C"/>
          <w:lang w:val="en-US"/>
        </w:rPr>
        <w:t>") #flexclust:: for k-means</w:t>
      </w:r>
    </w:p>
    <w:p w14:paraId="2F3B9733" w14:textId="77777777" w:rsidR="00E51FF7" w:rsidRPr="002D22F1" w:rsidRDefault="00E51FF7" w:rsidP="00E51FF7">
      <w:pPr>
        <w:spacing w:after="0" w:line="240" w:lineRule="auto"/>
        <w:rPr>
          <w:rFonts w:ascii="Courier New" w:hAnsi="Courier New" w:cs="Courier New"/>
          <w:b/>
          <w:color w:val="53A84C"/>
          <w:lang w:val="en-US"/>
        </w:rPr>
      </w:pPr>
      <w:r w:rsidRPr="002D22F1">
        <w:rPr>
          <w:rFonts w:ascii="Courier New" w:hAnsi="Courier New" w:cs="Courier New"/>
          <w:b/>
          <w:color w:val="53A84C"/>
          <w:lang w:val="en-US"/>
        </w:rPr>
        <w:t xml:space="preserve">shadow(d1) # </w:t>
      </w:r>
      <w:proofErr w:type="spellStart"/>
      <w:proofErr w:type="gramStart"/>
      <w:r w:rsidRPr="002D22F1">
        <w:rPr>
          <w:rFonts w:ascii="Courier New" w:hAnsi="Courier New" w:cs="Courier New"/>
          <w:b/>
          <w:color w:val="53A84C"/>
          <w:lang w:val="en-US"/>
        </w:rPr>
        <w:t>flexclust</w:t>
      </w:r>
      <w:proofErr w:type="spellEnd"/>
      <w:r w:rsidRPr="002D22F1">
        <w:rPr>
          <w:rFonts w:ascii="Courier New" w:hAnsi="Courier New" w:cs="Courier New"/>
          <w:b/>
          <w:color w:val="53A84C"/>
          <w:lang w:val="en-US"/>
        </w:rPr>
        <w:t>::</w:t>
      </w:r>
      <w:proofErr w:type="gramEnd"/>
    </w:p>
    <w:p w14:paraId="1C2441FE" w14:textId="77777777" w:rsidR="00E51FF7" w:rsidRPr="002D22F1" w:rsidRDefault="00E51FF7" w:rsidP="00E51FF7">
      <w:pPr>
        <w:spacing w:after="0" w:line="240" w:lineRule="auto"/>
        <w:rPr>
          <w:rFonts w:ascii="Courier New" w:hAnsi="Courier New" w:cs="Courier New"/>
          <w:b/>
          <w:color w:val="53A84C"/>
          <w:lang w:val="en-US"/>
        </w:rPr>
      </w:pPr>
      <w:r w:rsidRPr="002D22F1">
        <w:rPr>
          <w:rFonts w:ascii="Courier New" w:hAnsi="Courier New" w:cs="Courier New"/>
          <w:b/>
          <w:color w:val="53A84C"/>
          <w:lang w:val="en-US"/>
        </w:rPr>
        <w:t>plot(shadow(d1))</w:t>
      </w:r>
    </w:p>
    <w:p w14:paraId="3604652C" w14:textId="77777777" w:rsidR="00E51FF7" w:rsidRPr="002D22F1" w:rsidRDefault="00E51FF7" w:rsidP="00E51FF7">
      <w:pPr>
        <w:spacing w:after="0" w:line="240" w:lineRule="auto"/>
        <w:rPr>
          <w:rFonts w:ascii="Courier New" w:hAnsi="Courier New" w:cs="Courier New"/>
          <w:b/>
          <w:lang w:val="en-US"/>
        </w:rPr>
      </w:pPr>
    </w:p>
    <w:tbl>
      <w:tblPr>
        <w:tblStyle w:val="Tabela-Siatka"/>
        <w:tblW w:w="0" w:type="auto"/>
        <w:tblInd w:w="108" w:type="dxa"/>
        <w:tblLook w:val="04A0" w:firstRow="1" w:lastRow="0" w:firstColumn="1" w:lastColumn="0" w:noHBand="0" w:noVBand="1"/>
      </w:tblPr>
      <w:tblGrid>
        <w:gridCol w:w="4948"/>
        <w:gridCol w:w="5279"/>
      </w:tblGrid>
      <w:tr w:rsidR="00E51FF7" w:rsidRPr="002D22F1" w14:paraId="7BE62E37" w14:textId="77777777" w:rsidTr="007E6ACF">
        <w:tc>
          <w:tcPr>
            <w:tcW w:w="5233" w:type="dxa"/>
          </w:tcPr>
          <w:p w14:paraId="61AA0FCA" w14:textId="77777777" w:rsidR="00E51FF7" w:rsidRPr="002D22F1" w:rsidRDefault="00E51FF7" w:rsidP="007E6ACF">
            <w:pPr>
              <w:rPr>
                <w:rFonts w:ascii="Courier New" w:hAnsi="Courier New" w:cs="Courier New"/>
                <w:b/>
                <w:lang w:val="en-US"/>
              </w:rPr>
            </w:pPr>
            <w:r w:rsidRPr="002D22F1">
              <w:rPr>
                <w:rFonts w:ascii="Courier New" w:hAnsi="Courier New" w:cs="Courier New"/>
                <w:b/>
                <w:lang w:val="en-US"/>
              </w:rPr>
              <w:t xml:space="preserve">        1         2         3         4 </w:t>
            </w:r>
          </w:p>
          <w:p w14:paraId="542CAB2C" w14:textId="77777777" w:rsidR="00E51FF7" w:rsidRPr="002D22F1" w:rsidRDefault="00E51FF7" w:rsidP="007E6ACF">
            <w:pPr>
              <w:rPr>
                <w:rFonts w:ascii="Courier New" w:hAnsi="Courier New" w:cs="Courier New"/>
                <w:b/>
                <w:lang w:val="en-US"/>
              </w:rPr>
            </w:pPr>
            <w:r w:rsidRPr="002D22F1">
              <w:rPr>
                <w:rFonts w:ascii="Courier New" w:hAnsi="Courier New" w:cs="Courier New"/>
                <w:b/>
                <w:lang w:val="en-US"/>
              </w:rPr>
              <w:t>0.5376759 0.4719773 0.7134725 0.2893842</w:t>
            </w:r>
          </w:p>
        </w:tc>
        <w:tc>
          <w:tcPr>
            <w:tcW w:w="5341" w:type="dxa"/>
          </w:tcPr>
          <w:p w14:paraId="50AF9B50" w14:textId="77777777" w:rsidR="00E51FF7" w:rsidRPr="002D22F1" w:rsidRDefault="00E51FF7" w:rsidP="007E6ACF">
            <w:pPr>
              <w:rPr>
                <w:rFonts w:ascii="Courier New" w:hAnsi="Courier New" w:cs="Courier New"/>
                <w:b/>
                <w:lang w:val="en-US"/>
              </w:rPr>
            </w:pPr>
            <w:r w:rsidRPr="002D22F1">
              <w:rPr>
                <w:noProof/>
                <w:lang w:eastAsia="pl-PL"/>
              </w:rPr>
              <w:drawing>
                <wp:inline distT="0" distB="0" distL="0" distR="0" wp14:anchorId="5FEF1733" wp14:editId="7259DEAF">
                  <wp:extent cx="2717005" cy="27127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0564" cy="2736242"/>
                          </a:xfrm>
                          <a:prstGeom prst="rect">
                            <a:avLst/>
                          </a:prstGeom>
                        </pic:spPr>
                      </pic:pic>
                    </a:graphicData>
                  </a:graphic>
                </wp:inline>
              </w:drawing>
            </w:r>
          </w:p>
        </w:tc>
      </w:tr>
    </w:tbl>
    <w:p w14:paraId="4887F23C" w14:textId="77777777" w:rsidR="00E51FF7" w:rsidRPr="002D22F1" w:rsidRDefault="00E51FF7" w:rsidP="00E51FF7">
      <w:pPr>
        <w:spacing w:after="0" w:line="240" w:lineRule="auto"/>
        <w:rPr>
          <w:rFonts w:ascii="Courier New" w:hAnsi="Courier New" w:cs="Courier New"/>
          <w:b/>
          <w:lang w:val="en-US"/>
        </w:rPr>
      </w:pPr>
    </w:p>
    <w:p w14:paraId="2264C430" w14:textId="77777777" w:rsidR="00E51FF7" w:rsidRPr="002D22F1" w:rsidRDefault="00E51FF7" w:rsidP="00E51FF7">
      <w:pPr>
        <w:spacing w:after="0" w:line="240" w:lineRule="auto"/>
        <w:rPr>
          <w:rFonts w:ascii="Calibri" w:hAnsi="Calibri" w:cs="Calibri"/>
          <w:lang w:val="en-US"/>
        </w:rPr>
      </w:pPr>
      <w:r w:rsidRPr="002D22F1">
        <w:rPr>
          <w:rFonts w:ascii="Calibri" w:hAnsi="Calibri" w:cs="Calibri"/>
          <w:lang w:val="en-US"/>
        </w:rPr>
        <w:t>Observations / comments:</w:t>
      </w:r>
    </w:p>
    <w:p w14:paraId="0EC7177E" w14:textId="697B0ADB" w:rsidR="00E51FF7" w:rsidRPr="002D22F1" w:rsidRDefault="00E51FF7" w:rsidP="00E51FF7">
      <w:pPr>
        <w:pStyle w:val="Akapitzlist"/>
        <w:numPr>
          <w:ilvl w:val="0"/>
          <w:numId w:val="3"/>
        </w:numPr>
        <w:spacing w:after="0" w:line="240" w:lineRule="auto"/>
        <w:rPr>
          <w:rFonts w:ascii="Calibri" w:hAnsi="Calibri" w:cs="Calibri"/>
          <w:lang w:val="en-US"/>
        </w:rPr>
      </w:pPr>
      <w:r w:rsidRPr="002D22F1">
        <w:rPr>
          <w:rFonts w:ascii="Calibri" w:hAnsi="Calibri" w:cs="Calibri"/>
          <w:lang w:val="en-US"/>
        </w:rPr>
        <w:t xml:space="preserve">In some special cases shadow statistics performs better than </w:t>
      </w:r>
      <w:proofErr w:type="spellStart"/>
      <w:r w:rsidRPr="002D22F1">
        <w:rPr>
          <w:rFonts w:ascii="Calibri" w:hAnsi="Calibri" w:cs="Calibri"/>
          <w:lang w:val="en-US"/>
        </w:rPr>
        <w:t>shillouette</w:t>
      </w:r>
      <w:proofErr w:type="spellEnd"/>
      <w:r w:rsidRPr="002D22F1">
        <w:rPr>
          <w:rFonts w:ascii="Calibri" w:hAnsi="Calibri" w:cs="Calibri"/>
          <w:lang w:val="en-US"/>
        </w:rPr>
        <w:t xml:space="preserve">. </w:t>
      </w:r>
    </w:p>
    <w:p w14:paraId="06DCFD24" w14:textId="37861525" w:rsidR="00E51FF7" w:rsidRPr="002D22F1" w:rsidRDefault="00E51FF7" w:rsidP="00D6013D">
      <w:pPr>
        <w:spacing w:after="0" w:line="240" w:lineRule="auto"/>
        <w:rPr>
          <w:rFonts w:ascii="Courier New" w:hAnsi="Courier New" w:cs="Courier New"/>
          <w:lang w:val="en-US"/>
        </w:rPr>
      </w:pPr>
    </w:p>
    <w:p w14:paraId="66E802AD" w14:textId="305C5604" w:rsidR="00AC6E5F" w:rsidRPr="002D22F1" w:rsidRDefault="00E604AC" w:rsidP="00D6013D">
      <w:pPr>
        <w:spacing w:after="0" w:line="240" w:lineRule="auto"/>
        <w:rPr>
          <w:rFonts w:ascii="Courier New" w:hAnsi="Courier New" w:cs="Courier New"/>
          <w:lang w:val="en-US"/>
        </w:rPr>
      </w:pPr>
      <w:r w:rsidRPr="002D22F1">
        <w:rPr>
          <w:rFonts w:ascii="Courier New" w:hAnsi="Courier New" w:cs="Courier New"/>
          <w:noProof/>
          <w:lang w:eastAsia="pl-PL"/>
        </w:rPr>
        <mc:AlternateContent>
          <mc:Choice Requires="wps">
            <w:drawing>
              <wp:anchor distT="0" distB="0" distL="114300" distR="114300" simplePos="0" relativeHeight="251657728" behindDoc="0" locked="0" layoutInCell="1" allowOverlap="1" wp14:anchorId="7CC0D3A2" wp14:editId="7979D740">
                <wp:simplePos x="0" y="0"/>
                <wp:positionH relativeFrom="column">
                  <wp:posOffset>26894</wp:posOffset>
                </wp:positionH>
                <wp:positionV relativeFrom="paragraph">
                  <wp:posOffset>46286</wp:posOffset>
                </wp:positionV>
                <wp:extent cx="6173470" cy="2637155"/>
                <wp:effectExtent l="247650" t="0" r="17780" b="163195"/>
                <wp:wrapNone/>
                <wp:docPr id="7" name="Objaśnienie prostokątne zaokrąglone 7"/>
                <wp:cNvGraphicFramePr/>
                <a:graphic xmlns:a="http://schemas.openxmlformats.org/drawingml/2006/main">
                  <a:graphicData uri="http://schemas.microsoft.com/office/word/2010/wordprocessingShape">
                    <wps:wsp>
                      <wps:cNvSpPr/>
                      <wps:spPr>
                        <a:xfrm>
                          <a:off x="0" y="0"/>
                          <a:ext cx="6173470" cy="2637155"/>
                        </a:xfrm>
                        <a:prstGeom prst="wedgeRoundRectCallout">
                          <a:avLst>
                            <a:gd name="adj1" fmla="val -53861"/>
                            <a:gd name="adj2" fmla="val 5555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708C7" w14:textId="77777777" w:rsidR="00AC6E5F" w:rsidRPr="00AC6E5F" w:rsidRDefault="00AC6E5F" w:rsidP="00AC6E5F">
                            <w:pPr>
                              <w:jc w:val="center"/>
                              <w:rPr>
                                <w:lang w:val="en-GB"/>
                              </w:rPr>
                            </w:pPr>
                            <w:r w:rsidRPr="00AC6E5F">
                              <w:rPr>
                                <w:lang w:val="en-GB"/>
                              </w:rPr>
                              <w:t>Summary:</w:t>
                            </w:r>
                          </w:p>
                          <w:p w14:paraId="11C89B67" w14:textId="77777777" w:rsidR="00AC6E5F" w:rsidRDefault="00AC6E5F" w:rsidP="00AC6E5F">
                            <w:pPr>
                              <w:jc w:val="center"/>
                              <w:rPr>
                                <w:lang w:val="en-GB"/>
                              </w:rPr>
                            </w:pPr>
                            <w:r w:rsidRPr="00AC6E5F">
                              <w:rPr>
                                <w:lang w:val="en-GB"/>
                              </w:rPr>
                              <w:t xml:space="preserve">- </w:t>
                            </w:r>
                            <w:r w:rsidR="00A263F0">
                              <w:rPr>
                                <w:lang w:val="en-GB"/>
                              </w:rPr>
                              <w:t>C</w:t>
                            </w:r>
                            <w:r w:rsidRPr="00AC6E5F">
                              <w:rPr>
                                <w:lang w:val="en-GB"/>
                              </w:rPr>
                              <w:t>hoose properly the num</w:t>
                            </w:r>
                            <w:r>
                              <w:rPr>
                                <w:lang w:val="en-GB"/>
                              </w:rPr>
                              <w:t>b</w:t>
                            </w:r>
                            <w:r w:rsidRPr="00AC6E5F">
                              <w:rPr>
                                <w:lang w:val="en-GB"/>
                              </w:rPr>
                              <w:t xml:space="preserve">er of clusters - using </w:t>
                            </w:r>
                            <w:r>
                              <w:rPr>
                                <w:lang w:val="en-GB"/>
                              </w:rPr>
                              <w:t>measures and simply understanding what you want to show</w:t>
                            </w:r>
                            <w:r w:rsidR="00A263F0">
                              <w:rPr>
                                <w:lang w:val="en-GB"/>
                              </w:rPr>
                              <w:t>. There are many criteria, mostly used are: silhouette, gap, Calinski-Harabasz and Duda-Hart</w:t>
                            </w:r>
                          </w:p>
                          <w:p w14:paraId="57FE817A" w14:textId="77777777" w:rsidR="00AC6E5F" w:rsidRDefault="00AC6E5F" w:rsidP="00AC6E5F">
                            <w:pPr>
                              <w:jc w:val="center"/>
                              <w:rPr>
                                <w:lang w:val="en-GB"/>
                              </w:rPr>
                            </w:pPr>
                            <w:r>
                              <w:rPr>
                                <w:lang w:val="en-GB"/>
                              </w:rPr>
                              <w:t xml:space="preserve">- </w:t>
                            </w:r>
                            <w:r w:rsidR="00A263F0">
                              <w:rPr>
                                <w:lang w:val="en-GB"/>
                              </w:rPr>
                              <w:t>W</w:t>
                            </w:r>
                            <w:r>
                              <w:rPr>
                                <w:lang w:val="en-GB"/>
                              </w:rPr>
                              <w:t>hen finding appropriate number of clusters is difficult</w:t>
                            </w:r>
                            <w:r w:rsidR="00A263F0">
                              <w:rPr>
                                <w:lang w:val="en-GB"/>
                              </w:rPr>
                              <w:t xml:space="preserve">, </w:t>
                            </w:r>
                            <w:r>
                              <w:rPr>
                                <w:lang w:val="en-GB"/>
                              </w:rPr>
                              <w:t>check with Hopkins if data are clusterable</w:t>
                            </w:r>
                          </w:p>
                          <w:p w14:paraId="59BA14F6" w14:textId="50285127" w:rsidR="00AC6E5F" w:rsidRDefault="00AC6E5F" w:rsidP="00AC6E5F">
                            <w:pPr>
                              <w:jc w:val="center"/>
                              <w:rPr>
                                <w:lang w:val="en-GB"/>
                              </w:rPr>
                            </w:pPr>
                            <w:r>
                              <w:rPr>
                                <w:lang w:val="en-GB"/>
                              </w:rPr>
                              <w:t xml:space="preserve">- </w:t>
                            </w:r>
                            <w:r w:rsidR="00A263F0">
                              <w:rPr>
                                <w:lang w:val="en-GB"/>
                              </w:rPr>
                              <w:t>W</w:t>
                            </w:r>
                            <w:r>
                              <w:rPr>
                                <w:lang w:val="en-GB"/>
                              </w:rPr>
                              <w:t>hen comparing in time the stability of clustering, use Rand Index or Jaccard similarity</w:t>
                            </w:r>
                            <w:r w:rsidR="005A725B">
                              <w:rPr>
                                <w:lang w:val="en-GB"/>
                              </w:rPr>
                              <w:t xml:space="preserve"> – you can easily draw a matrix of results to compare the periods</w:t>
                            </w:r>
                          </w:p>
                          <w:p w14:paraId="35BE27A0" w14:textId="5ADC6291" w:rsidR="00D7567A" w:rsidRDefault="00D7567A" w:rsidP="00AC6E5F">
                            <w:pPr>
                              <w:jc w:val="center"/>
                              <w:rPr>
                                <w:lang w:val="en-GB"/>
                              </w:rPr>
                            </w:pPr>
                            <w:r>
                              <w:rPr>
                                <w:lang w:val="en-GB"/>
                              </w:rPr>
                              <w:t>- check with Feature importance what are the most important variables that matter most for your clustering</w:t>
                            </w:r>
                          </w:p>
                          <w:p w14:paraId="52C313EF" w14:textId="77777777" w:rsidR="00AC6E5F" w:rsidRPr="00AC6E5F" w:rsidRDefault="00AC6E5F" w:rsidP="00AC6E5F">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0D3A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Objaśnienie prostokątne zaokrąglone 7" o:spid="_x0000_s1026" type="#_x0000_t62" style="position:absolute;margin-left:2.1pt;margin-top:3.65pt;width:486.1pt;height:20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" adj="-834,22801" fillcolor="#4f81bd [3204]" strokecolor="#243f60 [1604]" strokeweight="2pt">
                <v:textbox>
                  <w:txbxContent>
                    <w:p w14:paraId="3E6708C7" w14:textId="77777777" w:rsidR="00AC6E5F" w:rsidRPr="00AC6E5F" w:rsidRDefault="00AC6E5F" w:rsidP="00AC6E5F">
                      <w:pPr>
                        <w:jc w:val="center"/>
                        <w:rPr>
                          <w:lang w:val="en-GB"/>
                        </w:rPr>
                      </w:pPr>
                      <w:r w:rsidRPr="00AC6E5F">
                        <w:rPr>
                          <w:lang w:val="en-GB"/>
                        </w:rPr>
                        <w:t>Summary:</w:t>
                      </w:r>
                    </w:p>
                    <w:p w14:paraId="11C89B67" w14:textId="77777777" w:rsidR="00AC6E5F" w:rsidRDefault="00AC6E5F" w:rsidP="00AC6E5F">
                      <w:pPr>
                        <w:jc w:val="center"/>
                        <w:rPr>
                          <w:lang w:val="en-GB"/>
                        </w:rPr>
                      </w:pPr>
                      <w:r w:rsidRPr="00AC6E5F">
                        <w:rPr>
                          <w:lang w:val="en-GB"/>
                        </w:rPr>
                        <w:t xml:space="preserve">- </w:t>
                      </w:r>
                      <w:r w:rsidR="00A263F0">
                        <w:rPr>
                          <w:lang w:val="en-GB"/>
                        </w:rPr>
                        <w:t>C</w:t>
                      </w:r>
                      <w:r w:rsidRPr="00AC6E5F">
                        <w:rPr>
                          <w:lang w:val="en-GB"/>
                        </w:rPr>
                        <w:t>hoose properly the num</w:t>
                      </w:r>
                      <w:r>
                        <w:rPr>
                          <w:lang w:val="en-GB"/>
                        </w:rPr>
                        <w:t>b</w:t>
                      </w:r>
                      <w:r w:rsidRPr="00AC6E5F">
                        <w:rPr>
                          <w:lang w:val="en-GB"/>
                        </w:rPr>
                        <w:t xml:space="preserve">er of clusters - using </w:t>
                      </w:r>
                      <w:r>
                        <w:rPr>
                          <w:lang w:val="en-GB"/>
                        </w:rPr>
                        <w:t>measures and simply understanding what you want to show</w:t>
                      </w:r>
                      <w:r w:rsidR="00A263F0">
                        <w:rPr>
                          <w:lang w:val="en-GB"/>
                        </w:rPr>
                        <w:t xml:space="preserve">. There are many criteria, mostly used are: silhouette, gap, </w:t>
                      </w:r>
                      <w:proofErr w:type="spellStart"/>
                      <w:r w:rsidR="00A263F0">
                        <w:rPr>
                          <w:lang w:val="en-GB"/>
                        </w:rPr>
                        <w:t>Calinski-Harabasz</w:t>
                      </w:r>
                      <w:proofErr w:type="spellEnd"/>
                      <w:r w:rsidR="00A263F0">
                        <w:rPr>
                          <w:lang w:val="en-GB"/>
                        </w:rPr>
                        <w:t xml:space="preserve"> and </w:t>
                      </w:r>
                      <w:proofErr w:type="spellStart"/>
                      <w:r w:rsidR="00A263F0">
                        <w:rPr>
                          <w:lang w:val="en-GB"/>
                        </w:rPr>
                        <w:t>Duda</w:t>
                      </w:r>
                      <w:proofErr w:type="spellEnd"/>
                      <w:r w:rsidR="00A263F0">
                        <w:rPr>
                          <w:lang w:val="en-GB"/>
                        </w:rPr>
                        <w:t>-Hart</w:t>
                      </w:r>
                    </w:p>
                    <w:p w14:paraId="57FE817A" w14:textId="77777777" w:rsidR="00AC6E5F" w:rsidRDefault="00AC6E5F" w:rsidP="00AC6E5F">
                      <w:pPr>
                        <w:jc w:val="center"/>
                        <w:rPr>
                          <w:lang w:val="en-GB"/>
                        </w:rPr>
                      </w:pPr>
                      <w:r>
                        <w:rPr>
                          <w:lang w:val="en-GB"/>
                        </w:rPr>
                        <w:t xml:space="preserve">- </w:t>
                      </w:r>
                      <w:r w:rsidR="00A263F0">
                        <w:rPr>
                          <w:lang w:val="en-GB"/>
                        </w:rPr>
                        <w:t>W</w:t>
                      </w:r>
                      <w:r>
                        <w:rPr>
                          <w:lang w:val="en-GB"/>
                        </w:rPr>
                        <w:t>hen finding appropriate number of clusters is difficult</w:t>
                      </w:r>
                      <w:r w:rsidR="00A263F0">
                        <w:rPr>
                          <w:lang w:val="en-GB"/>
                        </w:rPr>
                        <w:t xml:space="preserve">, </w:t>
                      </w:r>
                      <w:r>
                        <w:rPr>
                          <w:lang w:val="en-GB"/>
                        </w:rPr>
                        <w:t xml:space="preserve">check with Hopkins if data are </w:t>
                      </w:r>
                      <w:proofErr w:type="spellStart"/>
                      <w:r>
                        <w:rPr>
                          <w:lang w:val="en-GB"/>
                        </w:rPr>
                        <w:t>clusterable</w:t>
                      </w:r>
                      <w:proofErr w:type="spellEnd"/>
                    </w:p>
                    <w:p w14:paraId="59BA14F6" w14:textId="50285127" w:rsidR="00AC6E5F" w:rsidRDefault="00AC6E5F" w:rsidP="00AC6E5F">
                      <w:pPr>
                        <w:jc w:val="center"/>
                        <w:rPr>
                          <w:lang w:val="en-GB"/>
                        </w:rPr>
                      </w:pPr>
                      <w:r>
                        <w:rPr>
                          <w:lang w:val="en-GB"/>
                        </w:rPr>
                        <w:t xml:space="preserve">- </w:t>
                      </w:r>
                      <w:r w:rsidR="00A263F0">
                        <w:rPr>
                          <w:lang w:val="en-GB"/>
                        </w:rPr>
                        <w:t>W</w:t>
                      </w:r>
                      <w:r>
                        <w:rPr>
                          <w:lang w:val="en-GB"/>
                        </w:rPr>
                        <w:t>hen comparing in time the stability of clustering, use Rand Index or Jaccard similarity</w:t>
                      </w:r>
                      <w:r w:rsidR="005A725B">
                        <w:rPr>
                          <w:lang w:val="en-GB"/>
                        </w:rPr>
                        <w:t xml:space="preserve"> – you can easily draw a matrix of results to compare the periods</w:t>
                      </w:r>
                    </w:p>
                    <w:p w14:paraId="35BE27A0" w14:textId="5ADC6291" w:rsidR="00D7567A" w:rsidRDefault="00D7567A" w:rsidP="00AC6E5F">
                      <w:pPr>
                        <w:jc w:val="center"/>
                        <w:rPr>
                          <w:lang w:val="en-GB"/>
                        </w:rPr>
                      </w:pPr>
                      <w:r>
                        <w:rPr>
                          <w:lang w:val="en-GB"/>
                        </w:rPr>
                        <w:t>- check with Feature importance what are the most important variables that matter most for your clustering</w:t>
                      </w:r>
                    </w:p>
                    <w:p w14:paraId="52C313EF" w14:textId="77777777" w:rsidR="00AC6E5F" w:rsidRPr="00AC6E5F" w:rsidRDefault="00AC6E5F" w:rsidP="00AC6E5F">
                      <w:pPr>
                        <w:jc w:val="center"/>
                        <w:rPr>
                          <w:lang w:val="en-GB"/>
                        </w:rPr>
                      </w:pPr>
                    </w:p>
                  </w:txbxContent>
                </v:textbox>
              </v:shape>
            </w:pict>
          </mc:Fallback>
        </mc:AlternateContent>
      </w:r>
    </w:p>
    <w:p w14:paraId="6DBB9451" w14:textId="64242CEF" w:rsidR="00AC6E5F" w:rsidRPr="002D22F1" w:rsidRDefault="00AC6E5F" w:rsidP="00D6013D">
      <w:pPr>
        <w:spacing w:after="0" w:line="240" w:lineRule="auto"/>
        <w:rPr>
          <w:rFonts w:ascii="Courier New" w:hAnsi="Courier New" w:cs="Courier New"/>
          <w:lang w:val="en-US"/>
        </w:rPr>
      </w:pPr>
    </w:p>
    <w:sectPr w:rsidR="00AC6E5F" w:rsidRPr="002D22F1" w:rsidSect="00575978">
      <w:pgSz w:w="11906" w:h="16838"/>
      <w:pgMar w:top="851" w:right="707"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66E"/>
    <w:multiLevelType w:val="hybridMultilevel"/>
    <w:tmpl w:val="0DDC1ED2"/>
    <w:lvl w:ilvl="0" w:tplc="05C6F50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33AA4F2E"/>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45F4F84"/>
    <w:multiLevelType w:val="hybridMultilevel"/>
    <w:tmpl w:val="82AA2F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6F87CFF"/>
    <w:multiLevelType w:val="hybridMultilevel"/>
    <w:tmpl w:val="5240FA7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3C735970"/>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EF5427C"/>
    <w:multiLevelType w:val="hybridMultilevel"/>
    <w:tmpl w:val="0016889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AD02FF4"/>
    <w:multiLevelType w:val="hybridMultilevel"/>
    <w:tmpl w:val="5E50A18A"/>
    <w:lvl w:ilvl="0" w:tplc="C1F6AE2C">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FD66AE4"/>
    <w:multiLevelType w:val="hybridMultilevel"/>
    <w:tmpl w:val="0B262D8C"/>
    <w:lvl w:ilvl="0" w:tplc="86387654">
      <w:start w:val="1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B0733C9"/>
    <w:multiLevelType w:val="hybridMultilevel"/>
    <w:tmpl w:val="292602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B1E3280"/>
    <w:multiLevelType w:val="hybridMultilevel"/>
    <w:tmpl w:val="7B9E02A2"/>
    <w:lvl w:ilvl="0" w:tplc="F9FA87D6">
      <w:numFmt w:val="bullet"/>
      <w:lvlText w:val=""/>
      <w:lvlJc w:val="left"/>
      <w:pPr>
        <w:ind w:left="720" w:hanging="360"/>
      </w:pPr>
      <w:rPr>
        <w:rFonts w:ascii="Wingdings" w:eastAsiaTheme="minorHAnsi" w:hAnsi="Wingdings"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1082886">
    <w:abstractNumId w:val="7"/>
  </w:num>
  <w:num w:numId="2" w16cid:durableId="524097744">
    <w:abstractNumId w:val="0"/>
  </w:num>
  <w:num w:numId="3" w16cid:durableId="45955541">
    <w:abstractNumId w:val="6"/>
  </w:num>
  <w:num w:numId="4" w16cid:durableId="2029795800">
    <w:abstractNumId w:val="4"/>
  </w:num>
  <w:num w:numId="5" w16cid:durableId="666447848">
    <w:abstractNumId w:val="1"/>
  </w:num>
  <w:num w:numId="6" w16cid:durableId="1473980922">
    <w:abstractNumId w:val="8"/>
  </w:num>
  <w:num w:numId="7" w16cid:durableId="690112493">
    <w:abstractNumId w:val="5"/>
  </w:num>
  <w:num w:numId="8" w16cid:durableId="955480774">
    <w:abstractNumId w:val="3"/>
  </w:num>
  <w:num w:numId="9" w16cid:durableId="1195265865">
    <w:abstractNumId w:val="9"/>
  </w:num>
  <w:num w:numId="10" w16cid:durableId="1311516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AYCCwsjQwNTE2NjMyUdpeDU4uLM/DyQAotaAP+wAuIsAAAA"/>
  </w:docVars>
  <w:rsids>
    <w:rsidRoot w:val="00BC34E0"/>
    <w:rsid w:val="000139F9"/>
    <w:rsid w:val="00021AD4"/>
    <w:rsid w:val="00033902"/>
    <w:rsid w:val="00037C85"/>
    <w:rsid w:val="00040BCE"/>
    <w:rsid w:val="00044715"/>
    <w:rsid w:val="000452C6"/>
    <w:rsid w:val="000928EF"/>
    <w:rsid w:val="000C6CF7"/>
    <w:rsid w:val="000D72B3"/>
    <w:rsid w:val="00105F5B"/>
    <w:rsid w:val="00161CAE"/>
    <w:rsid w:val="00166B95"/>
    <w:rsid w:val="0017628B"/>
    <w:rsid w:val="00184284"/>
    <w:rsid w:val="001C1897"/>
    <w:rsid w:val="001C67DE"/>
    <w:rsid w:val="001E466F"/>
    <w:rsid w:val="001F39F9"/>
    <w:rsid w:val="001F659E"/>
    <w:rsid w:val="00203657"/>
    <w:rsid w:val="00251C99"/>
    <w:rsid w:val="00254018"/>
    <w:rsid w:val="00280003"/>
    <w:rsid w:val="0028359F"/>
    <w:rsid w:val="00294E88"/>
    <w:rsid w:val="002978E3"/>
    <w:rsid w:val="002A2985"/>
    <w:rsid w:val="002A3EC2"/>
    <w:rsid w:val="002B73FE"/>
    <w:rsid w:val="002C7297"/>
    <w:rsid w:val="002D22F1"/>
    <w:rsid w:val="002F7188"/>
    <w:rsid w:val="00304E19"/>
    <w:rsid w:val="0031236D"/>
    <w:rsid w:val="00314CE2"/>
    <w:rsid w:val="00334100"/>
    <w:rsid w:val="00353AEF"/>
    <w:rsid w:val="00353CAE"/>
    <w:rsid w:val="00354A18"/>
    <w:rsid w:val="00354DDC"/>
    <w:rsid w:val="0035657A"/>
    <w:rsid w:val="0038242C"/>
    <w:rsid w:val="0039150C"/>
    <w:rsid w:val="00396879"/>
    <w:rsid w:val="003A6622"/>
    <w:rsid w:val="003B1D12"/>
    <w:rsid w:val="003D5679"/>
    <w:rsid w:val="00405497"/>
    <w:rsid w:val="004074F2"/>
    <w:rsid w:val="00416E0E"/>
    <w:rsid w:val="00434092"/>
    <w:rsid w:val="00445547"/>
    <w:rsid w:val="00455A07"/>
    <w:rsid w:val="00467423"/>
    <w:rsid w:val="00472D13"/>
    <w:rsid w:val="004838AB"/>
    <w:rsid w:val="004D187E"/>
    <w:rsid w:val="004D6522"/>
    <w:rsid w:val="004E20DE"/>
    <w:rsid w:val="004F3AC0"/>
    <w:rsid w:val="005008F5"/>
    <w:rsid w:val="00512783"/>
    <w:rsid w:val="00513266"/>
    <w:rsid w:val="005456A1"/>
    <w:rsid w:val="005503A8"/>
    <w:rsid w:val="00550A57"/>
    <w:rsid w:val="0056607E"/>
    <w:rsid w:val="00571830"/>
    <w:rsid w:val="00575978"/>
    <w:rsid w:val="00580137"/>
    <w:rsid w:val="005A1F76"/>
    <w:rsid w:val="005A725B"/>
    <w:rsid w:val="005B348B"/>
    <w:rsid w:val="005E4F07"/>
    <w:rsid w:val="00607E9A"/>
    <w:rsid w:val="00613926"/>
    <w:rsid w:val="0061429C"/>
    <w:rsid w:val="006209A9"/>
    <w:rsid w:val="0062352A"/>
    <w:rsid w:val="00630226"/>
    <w:rsid w:val="00650663"/>
    <w:rsid w:val="00654830"/>
    <w:rsid w:val="006600A4"/>
    <w:rsid w:val="006973B7"/>
    <w:rsid w:val="006A2A38"/>
    <w:rsid w:val="006A5E08"/>
    <w:rsid w:val="006B476C"/>
    <w:rsid w:val="006B5C8D"/>
    <w:rsid w:val="006C487F"/>
    <w:rsid w:val="006D67A3"/>
    <w:rsid w:val="006E5FDD"/>
    <w:rsid w:val="00702933"/>
    <w:rsid w:val="00710F98"/>
    <w:rsid w:val="007442E9"/>
    <w:rsid w:val="00760B12"/>
    <w:rsid w:val="007624CE"/>
    <w:rsid w:val="007778EA"/>
    <w:rsid w:val="0078565C"/>
    <w:rsid w:val="00791AFA"/>
    <w:rsid w:val="0079766E"/>
    <w:rsid w:val="007A6691"/>
    <w:rsid w:val="00816188"/>
    <w:rsid w:val="008235BE"/>
    <w:rsid w:val="00832294"/>
    <w:rsid w:val="008328E6"/>
    <w:rsid w:val="008373C1"/>
    <w:rsid w:val="0086131E"/>
    <w:rsid w:val="00867E25"/>
    <w:rsid w:val="008733D6"/>
    <w:rsid w:val="00892ECA"/>
    <w:rsid w:val="00894AD1"/>
    <w:rsid w:val="008961F4"/>
    <w:rsid w:val="008965AA"/>
    <w:rsid w:val="008A1160"/>
    <w:rsid w:val="008E69CE"/>
    <w:rsid w:val="00910066"/>
    <w:rsid w:val="009600B3"/>
    <w:rsid w:val="00962DB3"/>
    <w:rsid w:val="0098261C"/>
    <w:rsid w:val="00982671"/>
    <w:rsid w:val="00983DD0"/>
    <w:rsid w:val="00997F97"/>
    <w:rsid w:val="009B02EC"/>
    <w:rsid w:val="009C50B7"/>
    <w:rsid w:val="009D7398"/>
    <w:rsid w:val="009E708E"/>
    <w:rsid w:val="009F666C"/>
    <w:rsid w:val="00A01E24"/>
    <w:rsid w:val="00A263F0"/>
    <w:rsid w:val="00A90621"/>
    <w:rsid w:val="00AA2FF6"/>
    <w:rsid w:val="00AA41AD"/>
    <w:rsid w:val="00AC11DF"/>
    <w:rsid w:val="00AC6E5F"/>
    <w:rsid w:val="00AD1EDD"/>
    <w:rsid w:val="00AD24D7"/>
    <w:rsid w:val="00AF139E"/>
    <w:rsid w:val="00B00ADA"/>
    <w:rsid w:val="00B15FB0"/>
    <w:rsid w:val="00B1641D"/>
    <w:rsid w:val="00B25EFB"/>
    <w:rsid w:val="00B50139"/>
    <w:rsid w:val="00B56DE1"/>
    <w:rsid w:val="00B60BFF"/>
    <w:rsid w:val="00B6260B"/>
    <w:rsid w:val="00B62634"/>
    <w:rsid w:val="00B70781"/>
    <w:rsid w:val="00B9294D"/>
    <w:rsid w:val="00B94A33"/>
    <w:rsid w:val="00BB05C7"/>
    <w:rsid w:val="00BB243E"/>
    <w:rsid w:val="00BB263A"/>
    <w:rsid w:val="00BB7204"/>
    <w:rsid w:val="00BC34E0"/>
    <w:rsid w:val="00BD13E2"/>
    <w:rsid w:val="00C00DC3"/>
    <w:rsid w:val="00C26943"/>
    <w:rsid w:val="00C42230"/>
    <w:rsid w:val="00C462A3"/>
    <w:rsid w:val="00C74692"/>
    <w:rsid w:val="00C74943"/>
    <w:rsid w:val="00C94942"/>
    <w:rsid w:val="00C96C4C"/>
    <w:rsid w:val="00CB6EAB"/>
    <w:rsid w:val="00CE4029"/>
    <w:rsid w:val="00CF63E4"/>
    <w:rsid w:val="00D1118D"/>
    <w:rsid w:val="00D22643"/>
    <w:rsid w:val="00D261DD"/>
    <w:rsid w:val="00D304C6"/>
    <w:rsid w:val="00D6013D"/>
    <w:rsid w:val="00D67059"/>
    <w:rsid w:val="00D73599"/>
    <w:rsid w:val="00D7567A"/>
    <w:rsid w:val="00D80017"/>
    <w:rsid w:val="00D93A50"/>
    <w:rsid w:val="00DB5669"/>
    <w:rsid w:val="00DE0143"/>
    <w:rsid w:val="00E15707"/>
    <w:rsid w:val="00E2361B"/>
    <w:rsid w:val="00E45F09"/>
    <w:rsid w:val="00E51FF7"/>
    <w:rsid w:val="00E56F71"/>
    <w:rsid w:val="00E604AC"/>
    <w:rsid w:val="00E70DBF"/>
    <w:rsid w:val="00E73DDB"/>
    <w:rsid w:val="00E8446A"/>
    <w:rsid w:val="00E8689E"/>
    <w:rsid w:val="00E95189"/>
    <w:rsid w:val="00EA05C6"/>
    <w:rsid w:val="00EC08CD"/>
    <w:rsid w:val="00EE25EB"/>
    <w:rsid w:val="00EE5E09"/>
    <w:rsid w:val="00EF68BE"/>
    <w:rsid w:val="00F27F06"/>
    <w:rsid w:val="00F327F5"/>
    <w:rsid w:val="00F40062"/>
    <w:rsid w:val="00F67A71"/>
    <w:rsid w:val="00F71C56"/>
    <w:rsid w:val="00FB7FB6"/>
    <w:rsid w:val="00FD1FCC"/>
    <w:rsid w:val="00FE3E66"/>
    <w:rsid w:val="00FF49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57BD"/>
  <w15:docId w15:val="{0C8F2E43-846F-478E-BB19-A3AEB209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304C6"/>
  </w:style>
  <w:style w:type="paragraph" w:styleId="Nagwek1">
    <w:name w:val="heading 1"/>
    <w:basedOn w:val="Normalny"/>
    <w:next w:val="Normalny"/>
    <w:link w:val="Nagwek1Znak"/>
    <w:uiPriority w:val="9"/>
    <w:qFormat/>
    <w:rsid w:val="006D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442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42E9"/>
    <w:rPr>
      <w:rFonts w:ascii="Tahoma" w:hAnsi="Tahoma" w:cs="Tahoma"/>
      <w:sz w:val="16"/>
      <w:szCs w:val="16"/>
    </w:rPr>
  </w:style>
  <w:style w:type="paragraph" w:styleId="Akapitzlist">
    <w:name w:val="List Paragraph"/>
    <w:basedOn w:val="Normalny"/>
    <w:uiPriority w:val="34"/>
    <w:qFormat/>
    <w:rsid w:val="004838AB"/>
    <w:pPr>
      <w:ind w:left="720"/>
      <w:contextualSpacing/>
    </w:pPr>
  </w:style>
  <w:style w:type="character" w:customStyle="1" w:styleId="identifier">
    <w:name w:val="identifier"/>
    <w:basedOn w:val="Domylnaczcionkaakapitu"/>
    <w:rsid w:val="0061429C"/>
  </w:style>
  <w:style w:type="character" w:customStyle="1" w:styleId="operator">
    <w:name w:val="operator"/>
    <w:basedOn w:val="Domylnaczcionkaakapitu"/>
    <w:rsid w:val="0061429C"/>
  </w:style>
  <w:style w:type="character" w:customStyle="1" w:styleId="paren">
    <w:name w:val="paren"/>
    <w:basedOn w:val="Domylnaczcionkaakapitu"/>
    <w:rsid w:val="0061429C"/>
  </w:style>
  <w:style w:type="character" w:customStyle="1" w:styleId="string">
    <w:name w:val="string"/>
    <w:basedOn w:val="Domylnaczcionkaakapitu"/>
    <w:rsid w:val="00867E25"/>
  </w:style>
  <w:style w:type="character" w:customStyle="1" w:styleId="literal">
    <w:name w:val="literal"/>
    <w:basedOn w:val="Domylnaczcionkaakapitu"/>
    <w:rsid w:val="00867E25"/>
  </w:style>
  <w:style w:type="table" w:styleId="Tabela-Siatka">
    <w:name w:val="Table Grid"/>
    <w:basedOn w:val="Standardowy"/>
    <w:uiPriority w:val="59"/>
    <w:rsid w:val="00D22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1">
    <w:name w:val="Styl1"/>
    <w:basedOn w:val="Nagwek1"/>
    <w:link w:val="Styl1Znak"/>
    <w:qFormat/>
    <w:rsid w:val="006D67A3"/>
    <w:pPr>
      <w:pageBreakBefore/>
      <w:spacing w:before="0" w:line="240" w:lineRule="auto"/>
    </w:pPr>
    <w:rPr>
      <w:rFonts w:asciiTheme="minorHAnsi" w:hAnsiTheme="minorHAnsi" w:cstheme="minorHAnsi"/>
      <w:color w:val="auto"/>
      <w:sz w:val="22"/>
      <w:lang w:val="en-US"/>
    </w:rPr>
  </w:style>
  <w:style w:type="character" w:customStyle="1" w:styleId="Nagwek1Znak">
    <w:name w:val="Nagłówek 1 Znak"/>
    <w:basedOn w:val="Domylnaczcionkaakapitu"/>
    <w:link w:val="Nagwek1"/>
    <w:uiPriority w:val="9"/>
    <w:rsid w:val="006D67A3"/>
    <w:rPr>
      <w:rFonts w:asciiTheme="majorHAnsi" w:eastAsiaTheme="majorEastAsia" w:hAnsiTheme="majorHAnsi" w:cstheme="majorBidi"/>
      <w:b/>
      <w:bCs/>
      <w:color w:val="365F91" w:themeColor="accent1" w:themeShade="BF"/>
      <w:sz w:val="28"/>
      <w:szCs w:val="28"/>
    </w:rPr>
  </w:style>
  <w:style w:type="character" w:customStyle="1" w:styleId="Styl1Znak">
    <w:name w:val="Styl1 Znak"/>
    <w:basedOn w:val="Domylnaczcionkaakapitu"/>
    <w:link w:val="Styl1"/>
    <w:rsid w:val="006D67A3"/>
    <w:rPr>
      <w:rFonts w:eastAsiaTheme="majorEastAsia" w:cstheme="minorHAnsi"/>
      <w:b/>
      <w:bCs/>
      <w:szCs w:val="28"/>
      <w:lang w:val="en-US"/>
    </w:rPr>
  </w:style>
  <w:style w:type="paragraph" w:styleId="Nagwekspisutreci">
    <w:name w:val="TOC Heading"/>
    <w:basedOn w:val="Nagwek1"/>
    <w:next w:val="Normalny"/>
    <w:uiPriority w:val="39"/>
    <w:semiHidden/>
    <w:unhideWhenUsed/>
    <w:qFormat/>
    <w:rsid w:val="006D67A3"/>
    <w:pPr>
      <w:outlineLvl w:val="9"/>
    </w:pPr>
    <w:rPr>
      <w:lang w:eastAsia="pl-PL"/>
    </w:rPr>
  </w:style>
  <w:style w:type="paragraph" w:styleId="Spistreci1">
    <w:name w:val="toc 1"/>
    <w:basedOn w:val="Normalny"/>
    <w:next w:val="Normalny"/>
    <w:autoRedefine/>
    <w:uiPriority w:val="39"/>
    <w:unhideWhenUsed/>
    <w:rsid w:val="006D67A3"/>
    <w:pPr>
      <w:spacing w:after="100"/>
    </w:pPr>
  </w:style>
  <w:style w:type="character" w:styleId="Hipercze">
    <w:name w:val="Hyperlink"/>
    <w:basedOn w:val="Domylnaczcionkaakapitu"/>
    <w:uiPriority w:val="99"/>
    <w:unhideWhenUsed/>
    <w:rsid w:val="006D67A3"/>
    <w:rPr>
      <w:color w:val="0000FF" w:themeColor="hyperlink"/>
      <w:u w:val="single"/>
    </w:rPr>
  </w:style>
  <w:style w:type="character" w:customStyle="1" w:styleId="number">
    <w:name w:val="number"/>
    <w:basedOn w:val="Domylnaczcionkaakapitu"/>
    <w:rsid w:val="00DB5669"/>
  </w:style>
  <w:style w:type="paragraph" w:styleId="Tekstkomentarza">
    <w:name w:val="annotation text"/>
    <w:basedOn w:val="Normalny"/>
    <w:link w:val="TekstkomentarzaZnak"/>
    <w:uiPriority w:val="99"/>
    <w:semiHidden/>
    <w:unhideWhenUsed/>
    <w:rsid w:val="00D6013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6013D"/>
    <w:rPr>
      <w:sz w:val="20"/>
      <w:szCs w:val="20"/>
    </w:rPr>
  </w:style>
  <w:style w:type="paragraph" w:styleId="NormalnyWeb">
    <w:name w:val="Normal (Web)"/>
    <w:basedOn w:val="Normalny"/>
    <w:uiPriority w:val="99"/>
    <w:semiHidden/>
    <w:unhideWhenUsed/>
    <w:rsid w:val="00D601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unhideWhenUsed/>
    <w:rsid w:val="00D6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6013D"/>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D6013D"/>
    <w:rPr>
      <w:rFonts w:ascii="Courier New" w:eastAsia="Times New Roman" w:hAnsi="Courier New" w:cs="Courier New"/>
      <w:sz w:val="20"/>
      <w:szCs w:val="20"/>
    </w:rPr>
  </w:style>
  <w:style w:type="character" w:styleId="HTML-cytat">
    <w:name w:val="HTML Cite"/>
    <w:basedOn w:val="Domylnaczcionkaakapitu"/>
    <w:uiPriority w:val="99"/>
    <w:semiHidden/>
    <w:unhideWhenUsed/>
    <w:rsid w:val="00D6013D"/>
    <w:rPr>
      <w:i/>
      <w:iCs/>
    </w:rPr>
  </w:style>
  <w:style w:type="character" w:styleId="UyteHipercze">
    <w:name w:val="FollowedHyperlink"/>
    <w:basedOn w:val="Domylnaczcionkaakapitu"/>
    <w:uiPriority w:val="99"/>
    <w:semiHidden/>
    <w:unhideWhenUsed/>
    <w:rsid w:val="009600B3"/>
    <w:rPr>
      <w:color w:val="800080" w:themeColor="followedHyperlink"/>
      <w:u w:val="single"/>
    </w:rPr>
  </w:style>
  <w:style w:type="character" w:styleId="Nierozpoznanawzmianka">
    <w:name w:val="Unresolved Mention"/>
    <w:basedOn w:val="Domylnaczcionkaakapitu"/>
    <w:uiPriority w:val="99"/>
    <w:semiHidden/>
    <w:unhideWhenUsed/>
    <w:rsid w:val="00396879"/>
    <w:rPr>
      <w:color w:val="605E5C"/>
      <w:shd w:val="clear" w:color="auto" w:fill="E1DFDD"/>
    </w:rPr>
  </w:style>
  <w:style w:type="character" w:styleId="Tekstzastpczy">
    <w:name w:val="Placeholder Text"/>
    <w:basedOn w:val="Domylnaczcionkaakapitu"/>
    <w:uiPriority w:val="99"/>
    <w:semiHidden/>
    <w:rsid w:val="00356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781290">
      <w:bodyDiv w:val="1"/>
      <w:marLeft w:val="0"/>
      <w:marRight w:val="0"/>
      <w:marTop w:val="0"/>
      <w:marBottom w:val="0"/>
      <w:divBdr>
        <w:top w:val="none" w:sz="0" w:space="0" w:color="auto"/>
        <w:left w:val="none" w:sz="0" w:space="0" w:color="auto"/>
        <w:bottom w:val="none" w:sz="0" w:space="0" w:color="auto"/>
        <w:right w:val="none" w:sz="0" w:space="0" w:color="auto"/>
      </w:divBdr>
    </w:div>
    <w:div w:id="20055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drr.io/cran/flexclust/man/shadow.html" TargetMode="External"/><Relationship Id="rId7" Type="http://schemas.openxmlformats.org/officeDocument/2006/relationships/hyperlink" Target="https://www.jstatsoft.org/article/view/v061i06/v61i06.pdf"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dfs.semanticscholar.org/4d41/34253b34c3425b6cf29595d3f84c96a76892.pdf" TargetMode="External"/><Relationship Id="rId1" Type="http://schemas.openxmlformats.org/officeDocument/2006/relationships/customXml" Target="../customXml/item1.xml"/><Relationship Id="rId6" Type="http://schemas.openxmlformats.org/officeDocument/2006/relationships/hyperlink" Target="mailto:kkopczewska@wne.uw.edu.pl" TargetMode="External"/><Relationship Id="rId11" Type="http://schemas.openxmlformats.org/officeDocument/2006/relationships/hyperlink" Target="http://www.sthda.com/english/articles/29-cluster-validation-essentials/95-assessing-clustering-tendency-essentia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FeatureImpCluster/readme/READM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ran.r-project.org/web/packages/clusterCrit/vignettes/clusterCri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1A311-CC4E-4E59-A0D7-CA3EE13A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12</Pages>
  <Words>2702</Words>
  <Characters>16217</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Dominik Koterwa</cp:lastModifiedBy>
  <cp:revision>175</cp:revision>
  <dcterms:created xsi:type="dcterms:W3CDTF">2018-10-06T21:11:00Z</dcterms:created>
  <dcterms:modified xsi:type="dcterms:W3CDTF">2022-10-19T09:30:00Z</dcterms:modified>
</cp:coreProperties>
</file>