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${adminEquipModel}</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${adminEquipModel} - ${adminEquipCost} грн.</w:t>
      </w:r>
    </w:p>
    <w:p w14:paraId="58AD7362" w14:textId="3F9488EE"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r w:rsidRPr="005B484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A92EAC">
        <w:rPr>
          <w:rFonts w:ascii="Times New Roman" w:hAnsi="Times New Roman" w:cs="Times New Roman"/>
          <w:sz w:val="16"/>
          <w:szCs w:val="16"/>
        </w:rPr>
        <w:t>Орендодавця</w:t>
      </w:r>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A92EAC">
        <w:rPr>
          <w:rFonts w:ascii="Times New Roman" w:hAnsi="Times New Roman" w:cs="Times New Roman"/>
          <w:sz w:val="16"/>
          <w:szCs w:val="16"/>
          <w:lang w:eastAsia="ru-RU"/>
        </w:rPr>
        <w:t>Орендодавцю</w:t>
      </w:r>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lastRenderedPageBreak/>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8286038" w14:textId="77777777"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30000CCD" w14:textId="77777777" w:rsidR="009F37F3" w:rsidRPr="00114775"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340BBC96" w14:textId="414E897A"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${adminEquipCondition}</w:t>
      </w: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13021</Words>
  <Characters>7422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27</cp:revision>
  <dcterms:created xsi:type="dcterms:W3CDTF">2023-11-10T08:58:00Z</dcterms:created>
  <dcterms:modified xsi:type="dcterms:W3CDTF">2025-01-13T11:06:00Z</dcterms:modified>
</cp:coreProperties>
</file>