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5A5" w:rsidRPr="00130A42" w:rsidRDefault="00D630A4">
      <w:pPr>
        <w:pStyle w:val="Tytu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130A42" w:rsidRPr="00130A42">
        <w:rPr>
          <w:lang w:val="en-US"/>
        </w:rPr>
        <w:t>P</w:t>
      </w:r>
      <w:r w:rsidR="00130A42">
        <w:rPr>
          <w:lang w:val="en-US"/>
        </w:rPr>
        <w:t xml:space="preserve">SEUDO - ASSEMBer </w:t>
      </w:r>
      <w:r w:rsidR="00130A42" w:rsidRPr="00130A42">
        <w:rPr>
          <w:lang w:val="en-US"/>
        </w:rPr>
        <w:t>INTERPRETER</w:t>
      </w:r>
    </w:p>
    <w:p w:rsidR="00314564" w:rsidRPr="00D630A4" w:rsidRDefault="00E55785" w:rsidP="00314564">
      <w:pPr>
        <w:pStyle w:val="Podtytu"/>
        <w:rPr>
          <w:lang w:val="en-US"/>
        </w:rPr>
      </w:pPr>
      <w:sdt>
        <w:sdtPr>
          <w:rPr>
            <w:lang w:val="en-US"/>
          </w:rPr>
          <w:id w:val="216403978"/>
          <w:placeholder>
            <w:docPart w:val="5CBF48187A4F45C89DF97421F888B0D2"/>
          </w:placeholder>
          <w:date>
            <w:dateFormat w:val="yyyy-MM-dd"/>
            <w:lid w:val="pl-PL"/>
            <w:storeMappedDataAs w:val="dateTime"/>
            <w:calendar w:val="gregorian"/>
          </w:date>
        </w:sdtPr>
        <w:sdtEndPr/>
        <w:sdtContent>
          <w:r w:rsidR="00130A42" w:rsidRPr="00D630A4">
            <w:rPr>
              <w:lang w:val="en-US"/>
            </w:rPr>
            <w:t xml:space="preserve">Author: </w:t>
          </w:r>
          <w:proofErr w:type="spellStart"/>
          <w:r w:rsidR="00130A42" w:rsidRPr="00D630A4">
            <w:rPr>
              <w:lang w:val="en-US"/>
            </w:rPr>
            <w:t>Dawid</w:t>
          </w:r>
          <w:proofErr w:type="spellEnd"/>
          <w:r w:rsidR="00130A42" w:rsidRPr="00D630A4">
            <w:rPr>
              <w:lang w:val="en-US"/>
            </w:rPr>
            <w:t xml:space="preserve"> </w:t>
          </w:r>
          <w:proofErr w:type="spellStart"/>
          <w:r w:rsidR="00130A42" w:rsidRPr="00D630A4">
            <w:rPr>
              <w:lang w:val="en-US"/>
            </w:rPr>
            <w:t>Kożykowski</w:t>
          </w:r>
          <w:proofErr w:type="spellEnd"/>
        </w:sdtContent>
      </w:sdt>
    </w:p>
    <w:p w:rsidR="00314564" w:rsidRPr="009B1D0E" w:rsidRDefault="006C3A79" w:rsidP="006C3A79">
      <w:pPr>
        <w:pStyle w:val="Nagwek1"/>
        <w:jc w:val="center"/>
        <w:rPr>
          <w:sz w:val="30"/>
          <w:szCs w:val="30"/>
          <w:lang w:val="en-US"/>
        </w:rPr>
      </w:pPr>
      <w:r w:rsidRPr="009B1D0E">
        <w:rPr>
          <w:sz w:val="30"/>
          <w:szCs w:val="30"/>
          <w:lang w:val="en-US"/>
        </w:rPr>
        <w:t xml:space="preserve">Manuals and </w:t>
      </w:r>
      <w:r w:rsidR="00314564" w:rsidRPr="009B1D0E">
        <w:rPr>
          <w:sz w:val="30"/>
          <w:szCs w:val="30"/>
          <w:lang w:val="en-US"/>
        </w:rPr>
        <w:t>Documentation</w:t>
      </w:r>
    </w:p>
    <w:p w:rsidR="009B1D0E" w:rsidRPr="009B1D0E" w:rsidRDefault="009B1D0E" w:rsidP="009B1D0E">
      <w:pPr>
        <w:rPr>
          <w:lang w:val="en-US"/>
        </w:rPr>
      </w:pPr>
    </w:p>
    <w:p w:rsidR="006C3A79" w:rsidRDefault="00314564" w:rsidP="006C3A79">
      <w:pPr>
        <w:pStyle w:val="Nagwek3"/>
        <w:rPr>
          <w:sz w:val="20"/>
          <w:szCs w:val="20"/>
          <w:lang w:val="en-US"/>
        </w:rPr>
      </w:pPr>
      <w:r w:rsidRPr="009B1D0E">
        <w:rPr>
          <w:sz w:val="22"/>
          <w:szCs w:val="22"/>
          <w:lang w:val="en-US"/>
        </w:rPr>
        <w:t>Table of contents</w:t>
      </w:r>
      <w:r w:rsidRPr="00314564">
        <w:rPr>
          <w:sz w:val="20"/>
          <w:szCs w:val="20"/>
          <w:lang w:val="en-US"/>
        </w:rPr>
        <w:t>:</w:t>
      </w:r>
    </w:p>
    <w:p w:rsidR="0037230B" w:rsidRPr="0037230B" w:rsidRDefault="00D630A4" w:rsidP="0037230B">
      <w:pPr>
        <w:pStyle w:val="Nagwek3"/>
        <w:rPr>
          <w:sz w:val="20"/>
          <w:szCs w:val="20"/>
          <w:lang w:val="en-US"/>
        </w:rPr>
      </w:pPr>
      <w:r w:rsidRPr="00D630A4">
        <w:rPr>
          <w:lang w:val="en-US"/>
        </w:rPr>
        <w:t xml:space="preserve">   </w:t>
      </w:r>
      <w:hyperlink w:anchor="_Basic_informations" w:history="1">
        <w:r w:rsidR="006C3A79" w:rsidRPr="00E77EF1">
          <w:rPr>
            <w:sz w:val="20"/>
            <w:szCs w:val="20"/>
            <w:lang w:val="en-US"/>
          </w:rPr>
          <w:t xml:space="preserve">1. Basic </w:t>
        </w:r>
        <w:proofErr w:type="spellStart"/>
        <w:r w:rsidR="006C3A79" w:rsidRPr="00E77EF1">
          <w:rPr>
            <w:sz w:val="20"/>
            <w:szCs w:val="20"/>
            <w:lang w:val="en-US"/>
          </w:rPr>
          <w:t>informations</w:t>
        </w:r>
        <w:proofErr w:type="spellEnd"/>
      </w:hyperlink>
      <w:r w:rsidR="00314564" w:rsidRPr="009B1D0E">
        <w:rPr>
          <w:sz w:val="20"/>
          <w:szCs w:val="20"/>
          <w:lang w:val="en-US"/>
        </w:rPr>
        <w:br/>
      </w:r>
      <w:r w:rsidRPr="00D630A4">
        <w:rPr>
          <w:lang w:val="en-US"/>
        </w:rPr>
        <w:t xml:space="preserve">  </w:t>
      </w:r>
      <w:r w:rsidRPr="00847A0C">
        <w:rPr>
          <w:sz w:val="20"/>
          <w:szCs w:val="20"/>
          <w:lang w:val="en-US"/>
        </w:rPr>
        <w:t xml:space="preserve"> </w:t>
      </w:r>
      <w:hyperlink w:anchor="_manuals" w:history="1">
        <w:r w:rsidR="006C3A79" w:rsidRPr="00847A0C">
          <w:rPr>
            <w:sz w:val="20"/>
            <w:szCs w:val="20"/>
            <w:lang w:val="en-US"/>
          </w:rPr>
          <w:t>2</w:t>
        </w:r>
        <w:r w:rsidR="00314564" w:rsidRPr="00847A0C">
          <w:rPr>
            <w:sz w:val="20"/>
            <w:szCs w:val="20"/>
            <w:lang w:val="en-US"/>
          </w:rPr>
          <w:t xml:space="preserve">. </w:t>
        </w:r>
        <w:r w:rsidR="006C3A79" w:rsidRPr="00847A0C">
          <w:rPr>
            <w:sz w:val="20"/>
            <w:szCs w:val="20"/>
            <w:lang w:val="en-US"/>
          </w:rPr>
          <w:t>Manuals</w:t>
        </w:r>
      </w:hyperlink>
      <w:r w:rsidR="00314564" w:rsidRPr="00847A0C">
        <w:rPr>
          <w:sz w:val="20"/>
          <w:szCs w:val="20"/>
          <w:lang w:val="en-US"/>
        </w:rPr>
        <w:br/>
      </w:r>
      <w:r w:rsidR="006C3A79" w:rsidRPr="00847A0C">
        <w:rPr>
          <w:sz w:val="20"/>
          <w:szCs w:val="20"/>
          <w:lang w:val="en-US"/>
        </w:rPr>
        <w:t xml:space="preserve">   </w:t>
      </w:r>
      <w:r w:rsidRPr="00847A0C">
        <w:rPr>
          <w:sz w:val="20"/>
          <w:szCs w:val="20"/>
          <w:lang w:val="en-US"/>
        </w:rPr>
        <w:t xml:space="preserve">   </w:t>
      </w:r>
      <w:r w:rsidR="006C3A79" w:rsidRPr="00847A0C">
        <w:rPr>
          <w:sz w:val="20"/>
          <w:szCs w:val="20"/>
          <w:lang w:val="en-US"/>
        </w:rPr>
        <w:t xml:space="preserve"> </w:t>
      </w:r>
      <w:hyperlink w:anchor="_Structure_of_language" w:history="1">
        <w:r w:rsidR="006C3A79" w:rsidRPr="00815F63">
          <w:rPr>
            <w:sz w:val="20"/>
            <w:szCs w:val="20"/>
            <w:lang w:val="en-US"/>
          </w:rPr>
          <w:t>2</w:t>
        </w:r>
        <w:r w:rsidR="00314564" w:rsidRPr="00815F63">
          <w:rPr>
            <w:sz w:val="20"/>
            <w:szCs w:val="20"/>
            <w:lang w:val="en-US"/>
          </w:rPr>
          <w:t xml:space="preserve">.1 </w:t>
        </w:r>
        <w:r w:rsidR="009B1D0E" w:rsidRPr="00815F63">
          <w:rPr>
            <w:sz w:val="20"/>
            <w:szCs w:val="20"/>
            <w:lang w:val="en-US"/>
          </w:rPr>
          <w:t>Structure of language</w:t>
        </w:r>
      </w:hyperlink>
      <w:r w:rsidR="00314564" w:rsidRPr="00847A0C">
        <w:rPr>
          <w:sz w:val="20"/>
          <w:szCs w:val="20"/>
          <w:lang w:val="en-US"/>
        </w:rPr>
        <w:br/>
      </w:r>
      <w:r w:rsidR="006C3A79" w:rsidRPr="00847A0C">
        <w:rPr>
          <w:sz w:val="20"/>
          <w:szCs w:val="20"/>
          <w:lang w:val="en-US"/>
        </w:rPr>
        <w:t xml:space="preserve">   </w:t>
      </w:r>
      <w:r w:rsidRPr="00847A0C">
        <w:rPr>
          <w:sz w:val="20"/>
          <w:szCs w:val="20"/>
          <w:lang w:val="en-US"/>
        </w:rPr>
        <w:t xml:space="preserve">   </w:t>
      </w:r>
      <w:r w:rsidR="006C3A79" w:rsidRPr="00847A0C">
        <w:rPr>
          <w:sz w:val="20"/>
          <w:szCs w:val="20"/>
          <w:lang w:val="en-US"/>
        </w:rPr>
        <w:t xml:space="preserve"> </w:t>
      </w:r>
      <w:hyperlink w:anchor="_Addressing" w:history="1">
        <w:r w:rsidR="006C3A79" w:rsidRPr="00815F63">
          <w:rPr>
            <w:sz w:val="20"/>
            <w:szCs w:val="20"/>
            <w:lang w:val="en-US"/>
          </w:rPr>
          <w:t>2</w:t>
        </w:r>
        <w:r w:rsidR="00314564" w:rsidRPr="00815F63">
          <w:rPr>
            <w:sz w:val="20"/>
            <w:szCs w:val="20"/>
            <w:lang w:val="en-US"/>
          </w:rPr>
          <w:t xml:space="preserve">.2 </w:t>
        </w:r>
        <w:r w:rsidR="0037230B" w:rsidRPr="00815F63">
          <w:rPr>
            <w:sz w:val="20"/>
            <w:szCs w:val="20"/>
            <w:lang w:val="en-US"/>
          </w:rPr>
          <w:t>Addressing</w:t>
        </w:r>
      </w:hyperlink>
      <w:r w:rsidR="00314564" w:rsidRPr="00847A0C">
        <w:rPr>
          <w:sz w:val="20"/>
          <w:szCs w:val="20"/>
          <w:lang w:val="en-US"/>
        </w:rPr>
        <w:br/>
        <w:t xml:space="preserve">   </w:t>
      </w:r>
      <w:r w:rsidRPr="00847A0C">
        <w:rPr>
          <w:sz w:val="20"/>
          <w:szCs w:val="20"/>
          <w:lang w:val="en-US"/>
        </w:rPr>
        <w:t xml:space="preserve">   </w:t>
      </w:r>
      <w:r w:rsidR="00314564" w:rsidRPr="00847A0C">
        <w:rPr>
          <w:sz w:val="20"/>
          <w:szCs w:val="20"/>
          <w:lang w:val="en-US"/>
        </w:rPr>
        <w:t xml:space="preserve"> </w:t>
      </w:r>
      <w:hyperlink w:anchor="_Allocating_memory_commands_2" w:history="1">
        <w:r w:rsidR="006C3A79" w:rsidRPr="00815F63">
          <w:rPr>
            <w:sz w:val="20"/>
            <w:szCs w:val="20"/>
            <w:lang w:val="en-US"/>
          </w:rPr>
          <w:t>2</w:t>
        </w:r>
        <w:r w:rsidR="00314564" w:rsidRPr="00815F63">
          <w:rPr>
            <w:sz w:val="20"/>
            <w:szCs w:val="20"/>
            <w:lang w:val="en-US"/>
          </w:rPr>
          <w:t xml:space="preserve">.3 </w:t>
        </w:r>
        <w:r w:rsidR="009B1D0E" w:rsidRPr="00815F63">
          <w:rPr>
            <w:sz w:val="20"/>
            <w:szCs w:val="20"/>
            <w:lang w:val="en-US"/>
          </w:rPr>
          <w:t>Allocating memory commands</w:t>
        </w:r>
      </w:hyperlink>
      <w:r w:rsidR="009B1D0E" w:rsidRPr="00847A0C">
        <w:rPr>
          <w:sz w:val="20"/>
          <w:szCs w:val="20"/>
          <w:lang w:val="en-US"/>
        </w:rPr>
        <w:br/>
        <w:t xml:space="preserve">   </w:t>
      </w:r>
      <w:r w:rsidRPr="00847A0C">
        <w:rPr>
          <w:sz w:val="20"/>
          <w:szCs w:val="20"/>
          <w:lang w:val="en-US"/>
        </w:rPr>
        <w:t xml:space="preserve">   </w:t>
      </w:r>
      <w:r w:rsidR="009B1D0E" w:rsidRPr="00847A0C">
        <w:rPr>
          <w:sz w:val="20"/>
          <w:szCs w:val="20"/>
          <w:lang w:val="en-US"/>
        </w:rPr>
        <w:t xml:space="preserve"> </w:t>
      </w:r>
      <w:hyperlink w:anchor="_Operating_commands" w:history="1">
        <w:r w:rsidR="009B1D0E" w:rsidRPr="00815F63">
          <w:rPr>
            <w:sz w:val="20"/>
            <w:szCs w:val="20"/>
            <w:lang w:val="en-US"/>
          </w:rPr>
          <w:t>2.4</w:t>
        </w:r>
        <w:r w:rsidR="0037230B" w:rsidRPr="00815F63">
          <w:rPr>
            <w:sz w:val="20"/>
            <w:szCs w:val="20"/>
            <w:lang w:val="en-US"/>
          </w:rPr>
          <w:t xml:space="preserve"> Operating commands</w:t>
        </w:r>
      </w:hyperlink>
      <w:r w:rsidR="003835B0" w:rsidRPr="00847A0C">
        <w:rPr>
          <w:sz w:val="20"/>
          <w:szCs w:val="20"/>
          <w:lang w:val="en-US"/>
        </w:rPr>
        <w:br/>
        <w:t xml:space="preserve">    </w:t>
      </w:r>
      <w:r w:rsidRPr="00847A0C">
        <w:rPr>
          <w:sz w:val="20"/>
          <w:szCs w:val="20"/>
          <w:lang w:val="en-US"/>
        </w:rPr>
        <w:t xml:space="preserve">   </w:t>
      </w:r>
      <w:hyperlink w:anchor="_Terminal_window" w:history="1">
        <w:r w:rsidR="003835B0" w:rsidRPr="00815F63">
          <w:rPr>
            <w:sz w:val="20"/>
            <w:szCs w:val="20"/>
            <w:lang w:val="en-US"/>
          </w:rPr>
          <w:t>2.5 Terminal window</w:t>
        </w:r>
      </w:hyperlink>
      <w:r w:rsidR="00847A0C" w:rsidRPr="00847A0C">
        <w:rPr>
          <w:sz w:val="20"/>
          <w:szCs w:val="20"/>
          <w:lang w:val="en-US"/>
        </w:rPr>
        <w:br/>
        <w:t xml:space="preserve">       </w:t>
      </w:r>
      <w:hyperlink w:anchor="_2.6__Getting" w:history="1">
        <w:r w:rsidR="00847A0C" w:rsidRPr="00AC00AF">
          <w:rPr>
            <w:sz w:val="20"/>
            <w:szCs w:val="20"/>
            <w:lang w:val="en-US"/>
          </w:rPr>
          <w:t>2.6 Getting started</w:t>
        </w:r>
      </w:hyperlink>
      <w:r w:rsidR="0037230B" w:rsidRPr="00AC00AF">
        <w:rPr>
          <w:sz w:val="20"/>
          <w:szCs w:val="20"/>
          <w:lang w:val="en-US"/>
        </w:rPr>
        <w:br/>
      </w:r>
      <w:r w:rsidRPr="00847A0C">
        <w:rPr>
          <w:sz w:val="20"/>
          <w:szCs w:val="20"/>
          <w:lang w:val="en-US"/>
        </w:rPr>
        <w:t xml:space="preserve">   </w:t>
      </w:r>
      <w:hyperlink w:anchor="_3._documentation" w:history="1">
        <w:r w:rsidR="0037230B" w:rsidRPr="00847A0C">
          <w:rPr>
            <w:sz w:val="20"/>
            <w:szCs w:val="20"/>
            <w:lang w:val="en-US"/>
          </w:rPr>
          <w:t xml:space="preserve">3. </w:t>
        </w:r>
        <w:proofErr w:type="spellStart"/>
        <w:r w:rsidR="0037230B" w:rsidRPr="00815F63">
          <w:rPr>
            <w:sz w:val="20"/>
            <w:szCs w:val="20"/>
          </w:rPr>
          <w:t>Documentation</w:t>
        </w:r>
        <w:proofErr w:type="spellEnd"/>
      </w:hyperlink>
      <w:r w:rsidR="0037230B">
        <w:rPr>
          <w:sz w:val="20"/>
          <w:szCs w:val="20"/>
          <w:lang w:val="en-US"/>
        </w:rPr>
        <w:br/>
        <w:t xml:space="preserve">   </w:t>
      </w:r>
      <w:r>
        <w:rPr>
          <w:sz w:val="20"/>
          <w:szCs w:val="20"/>
          <w:lang w:val="en-US"/>
        </w:rPr>
        <w:t xml:space="preserve">   </w:t>
      </w:r>
      <w:r w:rsidR="0037230B">
        <w:rPr>
          <w:sz w:val="20"/>
          <w:szCs w:val="20"/>
          <w:lang w:val="en-US"/>
        </w:rPr>
        <w:t xml:space="preserve"> 3.1</w:t>
      </w:r>
      <w:r w:rsidR="0037230B">
        <w:rPr>
          <w:sz w:val="20"/>
          <w:szCs w:val="20"/>
          <w:lang w:val="en-US"/>
        </w:rPr>
        <w:br/>
        <w:t xml:space="preserve">    </w:t>
      </w:r>
      <w:r>
        <w:rPr>
          <w:sz w:val="20"/>
          <w:szCs w:val="20"/>
          <w:lang w:val="en-US"/>
        </w:rPr>
        <w:t xml:space="preserve">   </w:t>
      </w:r>
      <w:r w:rsidR="0037230B">
        <w:rPr>
          <w:sz w:val="20"/>
          <w:szCs w:val="20"/>
          <w:lang w:val="en-US"/>
        </w:rPr>
        <w:t>3.2</w:t>
      </w:r>
    </w:p>
    <w:p w:rsidR="008915A5" w:rsidRPr="00847A0C" w:rsidRDefault="00815F63" w:rsidP="00847A0C">
      <w:pPr>
        <w:pStyle w:val="Nagwek1"/>
        <w:rPr>
          <w:lang w:val="en-US"/>
        </w:rPr>
      </w:pPr>
      <w:bookmarkStart w:id="0" w:name="_Basic_informations"/>
      <w:bookmarkEnd w:id="0"/>
      <w:r>
        <w:rPr>
          <w:lang w:val="en-US"/>
        </w:rPr>
        <w:t xml:space="preserve">1. </w:t>
      </w:r>
      <w:r w:rsidR="006C3A79">
        <w:rPr>
          <w:lang w:val="en-US"/>
        </w:rPr>
        <w:t>Basic informations</w:t>
      </w:r>
    </w:p>
    <w:sdt>
      <w:sdtPr>
        <w:id w:val="-2113425653"/>
        <w:placeholder>
          <w:docPart w:val="7D8A3C4BD81C45BA893B8101241F7336"/>
        </w:placeholder>
        <w15:appearance w15:val="hidden"/>
      </w:sdtPr>
      <w:sdtEndPr/>
      <w:sdtContent>
        <w:tbl>
          <w:tblPr>
            <w:tblStyle w:val="TipTable"/>
            <w:tblW w:w="5014" w:type="pct"/>
            <w:tblLook w:val="04A0" w:firstRow="1" w:lastRow="0" w:firstColumn="1" w:lastColumn="0" w:noHBand="0" w:noVBand="1"/>
          </w:tblPr>
          <w:tblGrid>
            <w:gridCol w:w="663"/>
            <w:gridCol w:w="8389"/>
          </w:tblGrid>
          <w:tr w:rsidR="008915A5" w:rsidRPr="00815F63" w:rsidTr="00E77EF1">
            <w:trPr>
              <w:trHeight w:val="8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6" w:type="pct"/>
              </w:tcPr>
              <w:p w:rsidR="008915A5" w:rsidRPr="0037230B" w:rsidRDefault="006C3A79" w:rsidP="006C3A79">
                <w:pPr>
                  <w:pStyle w:val="Bezodstpw"/>
                  <w:jc w:val="left"/>
                  <w:rPr>
                    <w:lang w:val="en-US"/>
                  </w:rPr>
                </w:pPr>
                <w:r w:rsidRPr="0037230B">
                  <w:rPr>
                    <w:lang w:val="en-US"/>
                  </w:rPr>
                  <w:t xml:space="preserve">      </w:t>
                </w:r>
              </w:p>
            </w:tc>
            <w:tc>
              <w:tcPr>
                <w:tcW w:w="4634" w:type="pct"/>
              </w:tcPr>
              <w:p w:rsidR="008915A5" w:rsidRPr="009B1D0E" w:rsidRDefault="009B1D0E" w:rsidP="00E77EF1">
                <w:pPr>
                  <w:pStyle w:val="Tekstporady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lang w:val="en-US"/>
                  </w:rPr>
                </w:pPr>
                <w:r w:rsidRPr="009B1D0E">
                  <w:rPr>
                    <w:sz w:val="20"/>
                    <w:lang w:val="en-US"/>
                  </w:rPr>
                  <w:t>This program is an interpreter for the p</w:t>
                </w:r>
                <w:r>
                  <w:rPr>
                    <w:sz w:val="20"/>
                    <w:lang w:val="en-US"/>
                  </w:rPr>
                  <w:t>seudo-a</w:t>
                </w:r>
                <w:r w:rsidRPr="009B1D0E">
                  <w:rPr>
                    <w:sz w:val="20"/>
                    <w:lang w:val="en-US"/>
                  </w:rPr>
                  <w:t>ssembly language designed by prof</w:t>
                </w:r>
                <w:r w:rsidR="00EF3777">
                  <w:rPr>
                    <w:sz w:val="20"/>
                    <w:lang w:val="en-US"/>
                  </w:rPr>
                  <w:t>.</w:t>
                </w:r>
                <w:r w:rsidR="00E77EF1">
                  <w:rPr>
                    <w:sz w:val="20"/>
                    <w:lang w:val="en-US"/>
                  </w:rPr>
                  <w:t xml:space="preserve"> </w:t>
                </w:r>
                <w:proofErr w:type="spellStart"/>
                <w:r w:rsidRPr="009B1D0E">
                  <w:rPr>
                    <w:sz w:val="20"/>
                    <w:lang w:val="en-US"/>
                  </w:rPr>
                  <w:t>Homenda</w:t>
                </w:r>
                <w:proofErr w:type="spellEnd"/>
                <w:r w:rsidRPr="009B1D0E">
                  <w:rPr>
                    <w:sz w:val="20"/>
                    <w:lang w:val="en-US"/>
                  </w:rPr>
                  <w:t>.</w:t>
                </w:r>
                <w:r w:rsidR="0037230B">
                  <w:rPr>
                    <w:sz w:val="20"/>
                    <w:lang w:val="en-US"/>
                  </w:rPr>
                  <w:t xml:space="preserve"> </w:t>
                </w:r>
                <w:r w:rsidRPr="009B1D0E">
                  <w:rPr>
                    <w:sz w:val="20"/>
                    <w:lang w:val="en-US"/>
                  </w:rPr>
                  <w:t xml:space="preserve"> </w:t>
                </w:r>
                <w:r w:rsidR="0037230B">
                  <w:rPr>
                    <w:sz w:val="20"/>
                    <w:lang w:val="en-US"/>
                  </w:rPr>
                  <w:t xml:space="preserve">The program reads </w:t>
                </w:r>
                <w:r w:rsidR="00E77EF1">
                  <w:rPr>
                    <w:sz w:val="20"/>
                    <w:lang w:val="en-US"/>
                  </w:rPr>
                  <w:t>list of commands with arguments</w:t>
                </w:r>
                <w:r w:rsidR="0037230B">
                  <w:rPr>
                    <w:sz w:val="20"/>
                    <w:lang w:val="en-US"/>
                  </w:rPr>
                  <w:t xml:space="preserve"> </w:t>
                </w:r>
                <w:r w:rsidR="00E77EF1">
                  <w:rPr>
                    <w:sz w:val="20"/>
                    <w:lang w:val="en-US"/>
                  </w:rPr>
                  <w:t>from a file and lets user see changes made by every single command.</w:t>
                </w:r>
                <w:r w:rsidR="00D24636">
                  <w:rPr>
                    <w:sz w:val="20"/>
                    <w:lang w:val="en-US"/>
                  </w:rPr>
                  <w:t xml:space="preserve"> This project is licensed under MIT License. </w:t>
                </w:r>
              </w:p>
            </w:tc>
          </w:tr>
        </w:tbl>
        <w:p w:rsidR="008915A5" w:rsidRPr="00EF3777" w:rsidRDefault="00E55785">
          <w:pPr>
            <w:rPr>
              <w:lang w:val="en-US"/>
            </w:rPr>
          </w:pPr>
        </w:p>
      </w:sdtContent>
    </w:sdt>
    <w:p w:rsidR="006C3A79" w:rsidRPr="00815F63" w:rsidRDefault="00815F63" w:rsidP="006C3A79">
      <w:pPr>
        <w:pStyle w:val="Nagwek1"/>
        <w:rPr>
          <w:lang w:val="en-US"/>
        </w:rPr>
      </w:pPr>
      <w:bookmarkStart w:id="1" w:name="_manuals"/>
      <w:bookmarkEnd w:id="1"/>
      <w:r w:rsidRPr="00815F63">
        <w:rPr>
          <w:lang w:val="en-US"/>
        </w:rPr>
        <w:t xml:space="preserve">2. </w:t>
      </w:r>
      <w:r w:rsidR="006C3A79" w:rsidRPr="00815F63">
        <w:rPr>
          <w:lang w:val="en-US"/>
        </w:rPr>
        <w:t>manuals</w:t>
      </w:r>
    </w:p>
    <w:p w:rsidR="008915A5" w:rsidRPr="00815F63" w:rsidRDefault="00815F63" w:rsidP="00815F63">
      <w:pPr>
        <w:pStyle w:val="Nagwek2"/>
        <w:numPr>
          <w:ilvl w:val="1"/>
          <w:numId w:val="9"/>
        </w:numPr>
        <w:rPr>
          <w:szCs w:val="24"/>
          <w:lang w:val="en-US"/>
        </w:rPr>
      </w:pPr>
      <w:bookmarkStart w:id="2" w:name="_Structure_of_language"/>
      <w:bookmarkEnd w:id="2"/>
      <w:r>
        <w:rPr>
          <w:szCs w:val="24"/>
          <w:lang w:val="en-US"/>
        </w:rPr>
        <w:t xml:space="preserve"> </w:t>
      </w:r>
      <w:r w:rsidR="009B1D0E" w:rsidRPr="00815F63">
        <w:rPr>
          <w:szCs w:val="24"/>
          <w:lang w:val="en-US"/>
        </w:rPr>
        <w:t>S</w:t>
      </w:r>
      <w:r w:rsidR="0037230B" w:rsidRPr="00815F63">
        <w:rPr>
          <w:szCs w:val="24"/>
          <w:lang w:val="en-US"/>
        </w:rPr>
        <w:t>tructure of language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8915A5" w:rsidRPr="0013781C" w:rsidTr="00D52DF7">
        <w:trPr>
          <w:trHeight w:val="2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915A5" w:rsidRPr="00815F63" w:rsidRDefault="008915A5">
            <w:pPr>
              <w:rPr>
                <w:lang w:val="en-US"/>
              </w:rPr>
            </w:pPr>
          </w:p>
        </w:tc>
        <w:tc>
          <w:tcPr>
            <w:tcW w:w="4692" w:type="pct"/>
          </w:tcPr>
          <w:p w:rsidR="00843BC9" w:rsidRPr="003835B0" w:rsidRDefault="00E77EF1" w:rsidP="00815F63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3835B0">
              <w:rPr>
                <w:sz w:val="20"/>
                <w:lang w:val="en-US"/>
              </w:rPr>
              <w:t xml:space="preserve">It is assumed, that there are </w:t>
            </w:r>
            <w:r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 registers</w:t>
            </w:r>
            <w:r w:rsidRPr="003835B0">
              <w:rPr>
                <w:sz w:val="20"/>
                <w:lang w:val="en-US"/>
              </w:rPr>
              <w:t xml:space="preserve"> </w:t>
            </w:r>
            <w:r w:rsidR="003835B0" w:rsidRPr="003835B0">
              <w:rPr>
                <w:sz w:val="20"/>
                <w:lang w:val="en-US"/>
              </w:rPr>
              <w:t>user can use, 2 di</w:t>
            </w:r>
            <w:r w:rsidR="003835B0">
              <w:rPr>
                <w:sz w:val="20"/>
                <w:lang w:val="en-US"/>
              </w:rPr>
              <w:t>fferent types of commands (allocating memory or operating commands)</w:t>
            </w:r>
            <w:r w:rsidR="003835B0" w:rsidRPr="003835B0">
              <w:rPr>
                <w:sz w:val="20"/>
                <w:lang w:val="en-US"/>
              </w:rPr>
              <w:t xml:space="preserve"> and 4 different program states:</w:t>
            </w:r>
            <w:r w:rsidR="003835B0" w:rsidRPr="003835B0">
              <w:rPr>
                <w:sz w:val="20"/>
                <w:lang w:val="en-US"/>
              </w:rPr>
              <w:br/>
              <w:t>„</w:t>
            </w:r>
            <w:r w:rsidR="003835B0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3835B0" w:rsidRPr="003835B0">
              <w:rPr>
                <w:sz w:val="20"/>
                <w:lang w:val="en-US"/>
              </w:rPr>
              <w:t>” – idle state</w:t>
            </w:r>
            <w:r w:rsidR="003835B0" w:rsidRPr="003835B0">
              <w:rPr>
                <w:sz w:val="20"/>
                <w:lang w:val="en-US"/>
              </w:rPr>
              <w:br/>
              <w:t>„</w:t>
            </w:r>
            <w:r w:rsidR="003835B0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  <w:r w:rsidR="003835B0" w:rsidRPr="003835B0">
              <w:rPr>
                <w:sz w:val="20"/>
                <w:lang w:val="en-US"/>
              </w:rPr>
              <w:t>” – positive state</w:t>
            </w:r>
            <w:r w:rsidR="003835B0" w:rsidRPr="003835B0">
              <w:rPr>
                <w:sz w:val="20"/>
                <w:lang w:val="en-US"/>
              </w:rPr>
              <w:br/>
              <w:t>„</w:t>
            </w:r>
            <w:r w:rsidR="003835B0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3835B0" w:rsidRPr="003835B0">
              <w:rPr>
                <w:sz w:val="20"/>
                <w:lang w:val="en-US"/>
              </w:rPr>
              <w:t>” – negative state</w:t>
            </w:r>
            <w:r w:rsidR="003835B0" w:rsidRPr="003835B0">
              <w:rPr>
                <w:sz w:val="20"/>
                <w:lang w:val="en-US"/>
              </w:rPr>
              <w:br/>
              <w:t>“</w:t>
            </w:r>
            <w:r w:rsidR="003835B0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3835B0" w:rsidRPr="003835B0">
              <w:rPr>
                <w:sz w:val="20"/>
                <w:lang w:val="en-US"/>
              </w:rPr>
              <w:t>” – error.</w:t>
            </w:r>
            <w:r w:rsidR="003835B0" w:rsidRPr="003835B0">
              <w:rPr>
                <w:sz w:val="20"/>
                <w:lang w:val="en-US"/>
              </w:rPr>
              <w:br/>
            </w:r>
            <w:r w:rsidR="003835B0">
              <w:rPr>
                <w:sz w:val="20"/>
                <w:lang w:val="en-US"/>
              </w:rPr>
              <w:t>First block of commands is obligated to  be allocating memor</w:t>
            </w:r>
            <w:r w:rsidR="00815F63">
              <w:rPr>
                <w:sz w:val="20"/>
                <w:lang w:val="en-US"/>
              </w:rPr>
              <w:t>y type</w:t>
            </w:r>
            <w:r w:rsidR="003835B0">
              <w:rPr>
                <w:sz w:val="20"/>
                <w:lang w:val="en-US"/>
              </w:rPr>
              <w:t xml:space="preserve">. After first usage of </w:t>
            </w:r>
            <w:r w:rsidR="00D52DF7">
              <w:rPr>
                <w:sz w:val="20"/>
                <w:lang w:val="en-US"/>
              </w:rPr>
              <w:t xml:space="preserve">operating command there should </w:t>
            </w:r>
            <w:r w:rsidR="00D52DF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</w:t>
            </w:r>
            <w:r w:rsidR="00D52DF7">
              <w:rPr>
                <w:sz w:val="20"/>
                <w:lang w:val="en-US"/>
              </w:rPr>
              <w:t xml:space="preserve"> be a single memory allocation </w:t>
            </w:r>
            <w:r w:rsidR="00D630A4">
              <w:rPr>
                <w:sz w:val="20"/>
                <w:lang w:val="en-US"/>
              </w:rPr>
              <w:t xml:space="preserve">command </w:t>
            </w:r>
            <w:r w:rsidR="00D52DF7">
              <w:rPr>
                <w:sz w:val="20"/>
                <w:lang w:val="en-US"/>
              </w:rPr>
              <w:t>left.</w:t>
            </w:r>
            <w:r w:rsidR="00815F63">
              <w:rPr>
                <w:sz w:val="20"/>
                <w:lang w:val="en-US"/>
              </w:rPr>
              <w:t xml:space="preserve"> E</w:t>
            </w:r>
            <w:r w:rsidR="00843BC9">
              <w:rPr>
                <w:sz w:val="20"/>
                <w:lang w:val="en-US"/>
              </w:rPr>
              <w:t>very command in this language looks as follows:</w:t>
            </w:r>
            <w:r w:rsidR="00843BC9">
              <w:rPr>
                <w:sz w:val="20"/>
                <w:lang w:val="en-US"/>
              </w:rPr>
              <w:br/>
              <w:t xml:space="preserve">   “</w:t>
            </w:r>
            <w:r w:rsidR="00843BC9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&lt;type&gt; &lt;argument1&gt;,&lt;argument2&gt;</w:t>
            </w:r>
            <w:r w:rsidR="00843BC9">
              <w:rPr>
                <w:sz w:val="20"/>
                <w:lang w:val="en-US"/>
              </w:rPr>
              <w:t>”, e.g. “FOUR DC 1,4”</w:t>
            </w:r>
          </w:p>
        </w:tc>
      </w:tr>
    </w:tbl>
    <w:p w:rsidR="008915A5" w:rsidRPr="003835B0" w:rsidRDefault="008915A5">
      <w:pPr>
        <w:pStyle w:val="Bezodstpw"/>
        <w:rPr>
          <w:lang w:val="en-US"/>
        </w:rPr>
      </w:pPr>
    </w:p>
    <w:p w:rsidR="008915A5" w:rsidRDefault="00815F63" w:rsidP="00815F63">
      <w:pPr>
        <w:pStyle w:val="Nagwek2"/>
        <w:numPr>
          <w:ilvl w:val="1"/>
          <w:numId w:val="9"/>
        </w:numPr>
        <w:rPr>
          <w:lang w:val="en-US"/>
        </w:rPr>
      </w:pPr>
      <w:bookmarkStart w:id="3" w:name="_Addressing"/>
      <w:bookmarkEnd w:id="3"/>
      <w:r w:rsidRPr="00815F63">
        <w:rPr>
          <w:lang w:val="en-US"/>
        </w:rPr>
        <w:lastRenderedPageBreak/>
        <w:t xml:space="preserve"> Addressing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843BC9" w:rsidRPr="0013781C" w:rsidTr="0001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43BC9" w:rsidRDefault="00843BC9" w:rsidP="00010AEE">
            <w:pPr>
              <w:rPr>
                <w:lang w:val="en-US"/>
              </w:rPr>
            </w:pPr>
          </w:p>
          <w:p w:rsidR="00843BC9" w:rsidRPr="00815F63" w:rsidRDefault="00843BC9" w:rsidP="00010AEE">
            <w:pPr>
              <w:rPr>
                <w:lang w:val="en-US"/>
              </w:rPr>
            </w:pPr>
          </w:p>
        </w:tc>
        <w:tc>
          <w:tcPr>
            <w:tcW w:w="4692" w:type="pct"/>
          </w:tcPr>
          <w:p w:rsidR="003355CF" w:rsidRPr="003355CF" w:rsidRDefault="00843BC9" w:rsidP="003355CF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843BC9">
              <w:rPr>
                <w:sz w:val="20"/>
                <w:lang w:val="en-US"/>
              </w:rPr>
              <w:t xml:space="preserve">There are </w:t>
            </w:r>
            <w:r>
              <w:rPr>
                <w:sz w:val="20"/>
                <w:lang w:val="en-US"/>
              </w:rPr>
              <w:t>fe</w:t>
            </w:r>
            <w:r w:rsidR="003355CF">
              <w:rPr>
                <w:sz w:val="20"/>
                <w:lang w:val="en-US"/>
              </w:rPr>
              <w:t>w different ways of addressing. These are their interpretations:</w:t>
            </w:r>
            <w:r w:rsidR="004B0551">
              <w:rPr>
                <w:sz w:val="20"/>
                <w:lang w:val="en-US"/>
              </w:rPr>
              <w:br/>
            </w:r>
            <w:r w:rsidR="003355CF">
              <w:rPr>
                <w:sz w:val="20"/>
                <w:lang w:val="en-US"/>
              </w:rPr>
              <w:br/>
              <w:t>&lt;</w:t>
            </w:r>
            <w:r w:rsidR="003355CF" w:rsidRPr="004B0551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4096</w:t>
            </w:r>
            <w:r w:rsidR="003355CF">
              <w:rPr>
                <w:sz w:val="20"/>
                <w:lang w:val="en-US"/>
              </w:rPr>
              <w:t xml:space="preserve">&gt; (e.g.: A 1, </w:t>
            </w:r>
            <w:r w:rsidR="003355CF" w:rsidRPr="003355CF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4096</w:t>
            </w:r>
            <w:r w:rsidR="003355CF">
              <w:rPr>
                <w:sz w:val="20"/>
                <w:lang w:val="en-US"/>
              </w:rPr>
              <w:t>) – 4 byte cell with address 4096</w:t>
            </w:r>
            <w:r w:rsidR="003355CF">
              <w:rPr>
                <w:sz w:val="20"/>
                <w:lang w:val="en-US"/>
              </w:rPr>
              <w:br/>
              <w:t>&lt;</w:t>
            </w:r>
            <w:r w:rsidR="003355CF" w:rsidRPr="004B0551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4096(12)</w:t>
            </w:r>
            <w:r w:rsidR="003355CF">
              <w:rPr>
                <w:sz w:val="20"/>
                <w:lang w:val="en-US"/>
              </w:rPr>
              <w:t xml:space="preserve">&gt; (e.g.: A 1, </w:t>
            </w:r>
            <w:r w:rsidR="003355CF" w:rsidRPr="003355CF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4096(12)</w:t>
            </w:r>
            <w:r w:rsidR="003355CF">
              <w:rPr>
                <w:sz w:val="20"/>
                <w:lang w:val="en-US"/>
              </w:rPr>
              <w:t xml:space="preserve">) – 4 byte cell with address (4096 + address stored in                                                                          </w:t>
            </w:r>
            <w:r w:rsidR="003355CF">
              <w:rPr>
                <w:sz w:val="20"/>
                <w:lang w:val="en-US"/>
              </w:rPr>
              <w:br/>
              <w:t>12th register)</w:t>
            </w:r>
            <w:r w:rsidR="003355CF">
              <w:rPr>
                <w:sz w:val="20"/>
                <w:lang w:val="en-US"/>
              </w:rPr>
              <w:br/>
              <w:t>&lt;</w:t>
            </w:r>
            <w:r w:rsidR="003355CF" w:rsidRPr="004B0551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</w:t>
            </w:r>
            <w:r w:rsidR="003355CF">
              <w:rPr>
                <w:sz w:val="20"/>
                <w:lang w:val="en-US"/>
              </w:rPr>
              <w:t xml:space="preserve">&gt; (e.g.: A 1, </w:t>
            </w:r>
            <w:r w:rsidR="003355CF" w:rsidRPr="003355CF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</w:t>
            </w:r>
            <w:r w:rsidR="003355CF">
              <w:rPr>
                <w:sz w:val="20"/>
                <w:lang w:val="en-US"/>
              </w:rPr>
              <w:t>) – 4 byte cell with address stored under label “TAB”</w:t>
            </w:r>
            <w:r w:rsidR="003355CF">
              <w:rPr>
                <w:sz w:val="20"/>
                <w:lang w:val="en-US"/>
              </w:rPr>
              <w:br/>
              <w:t>&lt;</w:t>
            </w:r>
            <w:r w:rsidR="003355CF" w:rsidRPr="004B0551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TAB(12)</w:t>
            </w:r>
            <w:r w:rsidR="003355CF">
              <w:rPr>
                <w:sz w:val="20"/>
                <w:lang w:val="en-US"/>
              </w:rPr>
              <w:t xml:space="preserve">&gt; (e.g.: A 1, </w:t>
            </w:r>
            <w:r w:rsidR="003355CF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TAB(12)</w:t>
            </w:r>
            <w:r w:rsidR="003355CF">
              <w:rPr>
                <w:sz w:val="20"/>
                <w:lang w:val="en-US"/>
              </w:rPr>
              <w:t>) – 4 byte cell with address stored under label “TAB” increased by address stored in 12th register)</w:t>
            </w:r>
          </w:p>
        </w:tc>
      </w:tr>
    </w:tbl>
    <w:p w:rsidR="00815F63" w:rsidRDefault="003355CF" w:rsidP="00815F63">
      <w:pPr>
        <w:pStyle w:val="Nagwek2"/>
        <w:numPr>
          <w:ilvl w:val="1"/>
          <w:numId w:val="9"/>
        </w:numPr>
        <w:rPr>
          <w:sz w:val="20"/>
          <w:lang w:val="en-US"/>
        </w:rPr>
      </w:pPr>
      <w:r>
        <w:rPr>
          <w:lang w:val="en-US"/>
        </w:rPr>
        <w:t xml:space="preserve"> A</w:t>
      </w:r>
      <w:r w:rsidR="00815F63">
        <w:rPr>
          <w:lang w:val="en-US"/>
        </w:rPr>
        <w:t>llocating memory commands</w:t>
      </w:r>
      <w:r w:rsidR="00815F63" w:rsidRPr="00815F63">
        <w:rPr>
          <w:sz w:val="20"/>
          <w:lang w:val="en-US"/>
        </w:rPr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843BC9" w:rsidRPr="0013781C" w:rsidTr="0001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43BC9" w:rsidRPr="00815F63" w:rsidRDefault="00843BC9" w:rsidP="00010AEE">
            <w:pPr>
              <w:rPr>
                <w:lang w:val="en-US"/>
              </w:rPr>
            </w:pPr>
          </w:p>
        </w:tc>
        <w:tc>
          <w:tcPr>
            <w:tcW w:w="4692" w:type="pct"/>
          </w:tcPr>
          <w:p w:rsidR="004B0551" w:rsidRPr="003355CF" w:rsidRDefault="003355CF" w:rsidP="004B0551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3355CF">
              <w:rPr>
                <w:sz w:val="20"/>
                <w:lang w:val="en-US"/>
              </w:rPr>
              <w:t xml:space="preserve">Allocating memory commands are placed at the beginning of program. </w:t>
            </w:r>
            <w:r w:rsidR="004B0551">
              <w:rPr>
                <w:sz w:val="20"/>
                <w:lang w:val="en-US"/>
              </w:rPr>
              <w:t xml:space="preserve">All of them adds some number with or without value to program memory. </w:t>
            </w:r>
            <w:r w:rsidRPr="003355CF">
              <w:rPr>
                <w:sz w:val="20"/>
                <w:lang w:val="en-US"/>
              </w:rPr>
              <w:t>Labels are necessary</w:t>
            </w:r>
            <w:r w:rsidR="004B0551">
              <w:rPr>
                <w:sz w:val="20"/>
                <w:lang w:val="en-US"/>
              </w:rPr>
              <w:t>.</w:t>
            </w:r>
            <w:r w:rsidRPr="003355CF">
              <w:rPr>
                <w:sz w:val="20"/>
                <w:lang w:val="en-US"/>
              </w:rPr>
              <w:t xml:space="preserve"> </w:t>
            </w:r>
            <w:r w:rsidR="004B0551">
              <w:rPr>
                <w:sz w:val="20"/>
                <w:lang w:val="en-US"/>
              </w:rPr>
              <w:t>These are all of them with interpretations:</w:t>
            </w:r>
            <w:r w:rsidR="004B0551">
              <w:rPr>
                <w:sz w:val="20"/>
                <w:lang w:val="en-US"/>
              </w:rPr>
              <w:br/>
            </w:r>
            <w:r w:rsidR="004B0551">
              <w:rPr>
                <w:sz w:val="20"/>
                <w:lang w:val="en-US"/>
              </w:rPr>
              <w:br/>
            </w:r>
            <w:r w:rsidR="004B0551" w:rsidRPr="004B0551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DC INTEGER(&lt;arg1&gt;)</w:t>
            </w:r>
            <w:r w:rsidR="004B0551">
              <w:rPr>
                <w:sz w:val="20"/>
                <w:lang w:val="en-US"/>
              </w:rPr>
              <w:t xml:space="preserve">  - add a single number named &lt;label&gt; with value &lt;arg1&gt;</w:t>
            </w:r>
            <w:r w:rsidR="004B0551">
              <w:rPr>
                <w:sz w:val="20"/>
                <w:lang w:val="en-US"/>
              </w:rPr>
              <w:br/>
            </w:r>
            <w:r w:rsidR="004B0551" w:rsidRPr="004B0551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&lt;label&gt; DC &lt;arg1&gt;*INTEGER </w:t>
            </w:r>
            <w:r w:rsidR="004B0551">
              <w:rPr>
                <w:sz w:val="20"/>
                <w:lang w:val="en-US"/>
              </w:rPr>
              <w:t>– add an array with &lt;arg1&gt; cells named &lt;label&gt;</w:t>
            </w:r>
            <w:r w:rsidR="004B0551">
              <w:rPr>
                <w:sz w:val="20"/>
                <w:lang w:val="en-US"/>
              </w:rPr>
              <w:br/>
            </w:r>
            <w:r w:rsidR="004B0551" w:rsidRPr="004B0551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&lt;label&gt; DC &lt;arg1&gt;*INTEGER(&lt;arg2&gt;) </w:t>
            </w:r>
            <w:r w:rsidR="004B0551">
              <w:rPr>
                <w:sz w:val="20"/>
                <w:lang w:val="en-US"/>
              </w:rPr>
              <w:t>– add an array with &lt;arg1&gt; cells named &lt;label&gt;, each cell has value &lt;arg2&gt;</w:t>
            </w:r>
            <w:r w:rsidR="004B0551">
              <w:rPr>
                <w:sz w:val="20"/>
                <w:lang w:val="en-US"/>
              </w:rPr>
              <w:br/>
            </w:r>
            <w:r w:rsidR="004B0551" w:rsidRPr="004B0551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DS INTEGER</w:t>
            </w:r>
            <w:r w:rsidR="004B0551">
              <w:rPr>
                <w:sz w:val="20"/>
                <w:lang w:val="en-US"/>
              </w:rPr>
              <w:t xml:space="preserve"> - add a single number named &lt;label&gt;</w:t>
            </w:r>
            <w:r w:rsidR="004B0551">
              <w:rPr>
                <w:sz w:val="20"/>
                <w:lang w:val="en-US"/>
              </w:rPr>
              <w:br/>
            </w:r>
            <w:r w:rsidR="004B0551" w:rsidRPr="004B0551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DS &lt;arg1&gt;*INTEGER</w:t>
            </w:r>
            <w:r w:rsidR="004B0551">
              <w:rPr>
                <w:sz w:val="20"/>
                <w:lang w:val="en-US"/>
              </w:rPr>
              <w:t xml:space="preserve"> - add an array with &lt;arg1&gt; cells named &lt;label&gt;</w:t>
            </w:r>
          </w:p>
        </w:tc>
      </w:tr>
    </w:tbl>
    <w:p w:rsidR="00815F63" w:rsidRDefault="00815F63" w:rsidP="00815F63">
      <w:pPr>
        <w:pStyle w:val="Nagwek2"/>
        <w:numPr>
          <w:ilvl w:val="1"/>
          <w:numId w:val="9"/>
        </w:numPr>
        <w:rPr>
          <w:sz w:val="20"/>
          <w:lang w:val="en-US"/>
        </w:rPr>
      </w:pPr>
      <w:bookmarkStart w:id="4" w:name="_Allocating_memory_commands"/>
      <w:bookmarkStart w:id="5" w:name="_Operating_commands"/>
      <w:bookmarkEnd w:id="4"/>
      <w:bookmarkEnd w:id="5"/>
      <w:r>
        <w:rPr>
          <w:sz w:val="20"/>
          <w:lang w:val="en-US"/>
        </w:rPr>
        <w:t xml:space="preserve"> </w:t>
      </w:r>
      <w:r>
        <w:rPr>
          <w:szCs w:val="24"/>
          <w:lang w:val="en-US"/>
        </w:rPr>
        <w:t>Operating</w:t>
      </w:r>
      <w:r w:rsidRPr="00815F63">
        <w:rPr>
          <w:szCs w:val="24"/>
          <w:lang w:val="en-US"/>
        </w:rPr>
        <w:t xml:space="preserve"> commands</w:t>
      </w:r>
      <w:r w:rsidRPr="00815F63">
        <w:rPr>
          <w:sz w:val="20"/>
          <w:lang w:val="en-US"/>
        </w:rPr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843BC9" w:rsidRPr="0013781C" w:rsidTr="0001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43BC9" w:rsidRPr="00815F63" w:rsidRDefault="00843BC9" w:rsidP="00010AEE">
            <w:pPr>
              <w:rPr>
                <w:lang w:val="en-US"/>
              </w:rPr>
            </w:pPr>
          </w:p>
        </w:tc>
        <w:tc>
          <w:tcPr>
            <w:tcW w:w="4692" w:type="pct"/>
          </w:tcPr>
          <w:p w:rsidR="00EF3777" w:rsidRPr="004B0551" w:rsidRDefault="004B0551" w:rsidP="001C5E5B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4B0551">
              <w:rPr>
                <w:sz w:val="20"/>
                <w:lang w:val="en-US"/>
              </w:rPr>
              <w:t>Operating commands are placed after allocating memory ones. They are used to do calculations, comparisons etc.</w:t>
            </w:r>
            <w:r w:rsidR="00EF3777">
              <w:rPr>
                <w:sz w:val="20"/>
                <w:lang w:val="en-US"/>
              </w:rPr>
              <w:t xml:space="preserve"> Labels are not necessary. These are all of them with interpretations: </w:t>
            </w:r>
            <w:r w:rsidR="00EF3777">
              <w:rPr>
                <w:sz w:val="20"/>
                <w:lang w:val="en-US"/>
              </w:rPr>
              <w:br/>
            </w:r>
            <w:r w:rsidR="00EF3777">
              <w:rPr>
                <w:sz w:val="20"/>
                <w:lang w:val="en-US"/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A &lt;arg1&gt;, &lt;arg2&gt;</w:t>
            </w:r>
            <w:r w:rsidR="00EF3777">
              <w:rPr>
                <w:sz w:val="20"/>
                <w:lang w:val="en-US"/>
              </w:rPr>
              <w:t xml:space="preserve"> - adds value stored in cell with address &lt;arg2&gt; to register with number &lt;arg1&gt;</w:t>
            </w:r>
            <w:r w:rsidR="00EF3777">
              <w:rPr>
                <w:sz w:val="20"/>
                <w:lang w:val="en-US"/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AR &lt;arg1&gt;, &lt;arg2&gt;</w:t>
            </w:r>
            <w:r w:rsidR="00174385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74385">
              <w:rPr>
                <w:sz w:val="20"/>
                <w:lang w:val="en-US"/>
              </w:rPr>
              <w:t>adds value stored in register with number &lt;arg2&gt; to register with number &lt;arg1&gt;</w:t>
            </w:r>
            <w:r w:rsidR="00EF3777">
              <w:rPr>
                <w:sz w:val="20"/>
                <w:lang w:val="en-US"/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S &lt;arg1&gt;, &lt;arg2&gt;</w:t>
            </w:r>
            <w:r w:rsidR="00174385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74385">
              <w:rPr>
                <w:sz w:val="20"/>
                <w:lang w:val="en-US"/>
              </w:rPr>
              <w:t xml:space="preserve">subtracts value stored in register with number &lt;arg1&gt; by value stored in cell with address &lt;arg2&gt; </w:t>
            </w:r>
            <w:r w:rsidR="00EF3777">
              <w:rPr>
                <w:sz w:val="20"/>
                <w:lang w:val="en-US"/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SR &lt;arg1&gt;, &lt;arg2&gt;</w:t>
            </w:r>
            <w:r w:rsidR="00174385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C5E5B">
              <w:rPr>
                <w:sz w:val="20"/>
                <w:lang w:val="en-US"/>
              </w:rPr>
              <w:t>subtracts value stored in register with number &lt;arg1&gt; by value stored in register number &lt;arg2&gt;</w:t>
            </w:r>
            <w:r w:rsidR="00EF3777">
              <w:rPr>
                <w:sz w:val="20"/>
                <w:lang w:val="en-US"/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M &lt;arg1&gt;, &lt;arg2&gt;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C5E5B">
              <w:rPr>
                <w:sz w:val="20"/>
                <w:lang w:val="en-US"/>
              </w:rPr>
              <w:t>multiplies value stored in register with number &lt;arg1&gt; by value stored in cell with address &lt;arg2&gt;</w:t>
            </w:r>
            <w:r w:rsidR="00EF3777">
              <w:rPr>
                <w:sz w:val="20"/>
                <w:lang w:val="en-US"/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MR &lt;arg1&gt;, &lt;arg2&gt;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C5E5B">
              <w:rPr>
                <w:sz w:val="20"/>
                <w:lang w:val="en-US"/>
              </w:rPr>
              <w:t>multiplies value stored in register with number &lt;arg1&gt; by value stored in register number &lt;arg2&gt;</w:t>
            </w:r>
            <w:r w:rsidR="00EF3777">
              <w:rPr>
                <w:sz w:val="20"/>
                <w:lang w:val="en-US"/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D &lt;arg1&gt;, &lt;arg2&gt;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C5E5B">
              <w:rPr>
                <w:sz w:val="20"/>
                <w:lang w:val="en-US"/>
              </w:rPr>
              <w:t>divides value stored in register with number &lt;arg1&gt; by value stored in cell with address &lt;arg2&gt;</w:t>
            </w:r>
            <w:r w:rsidR="00EF3777">
              <w:rPr>
                <w:sz w:val="20"/>
                <w:lang w:val="en-US"/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DR &lt;arg1&gt;, &lt;arg2&gt;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C5E5B">
              <w:rPr>
                <w:sz w:val="20"/>
                <w:lang w:val="en-US"/>
              </w:rPr>
              <w:t>divides value stored in register with number &lt;arg1&gt; by value stored in register number &lt;arg2&gt;</w:t>
            </w:r>
            <w:r w:rsidR="00EF3777">
              <w:rPr>
                <w:sz w:val="20"/>
                <w:lang w:val="en-US"/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C &lt;arg1&gt;, &lt;arg2&gt;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C5E5B">
              <w:rPr>
                <w:sz w:val="20"/>
                <w:lang w:val="en-US"/>
              </w:rPr>
              <w:t>compares value stored in register with number &lt;arg1&gt; with value stored in cell with address &lt;arg2&gt;, sets state: “00” if they are equal, “01” if value in arg1 is greater than value in arg2, “10” in different case</w:t>
            </w:r>
            <w:r w:rsidR="00EF3777">
              <w:rPr>
                <w:sz w:val="20"/>
                <w:lang w:val="en-US"/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CR &lt;arg1&gt;, &lt;arg2&gt;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C5E5B">
              <w:rPr>
                <w:sz w:val="20"/>
                <w:lang w:val="en-US"/>
              </w:rPr>
              <w:t xml:space="preserve">compares value stored in register with number &lt;arg1&gt; with </w:t>
            </w:r>
            <w:r w:rsidR="001C5E5B">
              <w:rPr>
                <w:sz w:val="20"/>
                <w:lang w:val="en-US"/>
              </w:rPr>
              <w:lastRenderedPageBreak/>
              <w:t>value stored register number &lt;arg2&gt;, sets state: “00” if they are equal, “01” if value in arg1 is greater than value in arg2, “10” in different case</w:t>
            </w:r>
            <w:r w:rsidR="00EF3777">
              <w:rPr>
                <w:sz w:val="20"/>
                <w:lang w:val="en-US"/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J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&lt;arg1&gt; </w:t>
            </w:r>
            <w:r w:rsidR="001C5E5B">
              <w:rPr>
                <w:sz w:val="20"/>
                <w:lang w:val="en-US"/>
              </w:rPr>
              <w:t>- moves to line with label equal to arg1</w:t>
            </w:r>
            <w:r w:rsidR="00EF3777">
              <w:rPr>
                <w:sz w:val="20"/>
                <w:lang w:val="en-US"/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JP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&lt;arg1&gt; - </w:t>
            </w:r>
            <w:r w:rsidR="001C5E5B">
              <w:rPr>
                <w:sz w:val="20"/>
                <w:lang w:val="en-US"/>
              </w:rPr>
              <w:t>if program state is equal to “01” moves to line with label equal to arg1</w:t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&lt;label&gt; JN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&lt;arg1&gt; - </w:t>
            </w:r>
            <w:r w:rsidR="001C5E5B">
              <w:rPr>
                <w:sz w:val="20"/>
                <w:lang w:val="en-US"/>
              </w:rPr>
              <w:t>if program state is equal to “10” moves to line with label equal to arg1</w:t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&lt;label&gt; JZ &lt;arg1&gt;, &lt;arg2&gt;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C5E5B">
              <w:rPr>
                <w:sz w:val="20"/>
                <w:lang w:val="en-US"/>
              </w:rPr>
              <w:t>if program state is equal to “00” moves to line with label equal to arg1</w:t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&lt;label&gt; L &lt;arg1&gt;, &lt;arg2&gt;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C5E5B">
              <w:rPr>
                <w:sz w:val="20"/>
                <w:lang w:val="en-US"/>
              </w:rPr>
              <w:t>sets value stored in register with number &lt;arg1&gt; to value stored in cell with address &lt;arg2&gt;</w:t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&lt;label&gt; LA &lt;arg1&gt;, &lt;arg2&gt;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C5E5B">
              <w:rPr>
                <w:sz w:val="20"/>
                <w:lang w:val="en-US"/>
              </w:rPr>
              <w:t>sets value stored in register with number &lt;arg1&gt; to arg2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&lt;label&gt; LR &lt;arg1&gt;, &lt;arg2&gt;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C5E5B">
              <w:rPr>
                <w:sz w:val="20"/>
                <w:lang w:val="en-US"/>
              </w:rPr>
              <w:t xml:space="preserve">sets value stored in register with number arg1 to value stored in register with number arg2 </w:t>
            </w:r>
            <w:r w:rsidR="00EF3777" w:rsidRPr="00EF3777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&lt;label&gt; ST &lt;arg1&gt;, &lt;arg2&gt;</w:t>
            </w:r>
            <w:r w:rsidR="001C5E5B">
              <w:rPr>
                <w:color w:val="5B9BD5" w:themeColor="accent1"/>
                <w:sz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="001C5E5B">
              <w:rPr>
                <w:sz w:val="20"/>
                <w:lang w:val="en-US"/>
              </w:rPr>
              <w:t>sets value stored in cell with address arg2 to value stored in register with number &lt;arg1&gt;</w:t>
            </w:r>
          </w:p>
        </w:tc>
      </w:tr>
    </w:tbl>
    <w:p w:rsidR="00815F63" w:rsidRDefault="00815F63" w:rsidP="00815F63">
      <w:pPr>
        <w:pStyle w:val="Nagwek2"/>
        <w:numPr>
          <w:ilvl w:val="1"/>
          <w:numId w:val="9"/>
        </w:numPr>
        <w:rPr>
          <w:szCs w:val="24"/>
          <w:lang w:val="en-US"/>
        </w:rPr>
      </w:pPr>
      <w:bookmarkStart w:id="6" w:name="_Allocating_memory_commands_1"/>
      <w:bookmarkStart w:id="7" w:name="_Terminal_window"/>
      <w:bookmarkEnd w:id="6"/>
      <w:bookmarkEnd w:id="7"/>
      <w:r>
        <w:rPr>
          <w:sz w:val="20"/>
          <w:lang w:val="en-US"/>
        </w:rPr>
        <w:lastRenderedPageBreak/>
        <w:t xml:space="preserve"> </w:t>
      </w:r>
      <w:r>
        <w:rPr>
          <w:szCs w:val="24"/>
          <w:lang w:val="en-US"/>
        </w:rPr>
        <w:t>Terminal window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170"/>
        <w:gridCol w:w="8857"/>
      </w:tblGrid>
      <w:tr w:rsidR="00843BC9" w:rsidRPr="0013781C" w:rsidTr="008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" w:type="pct"/>
          </w:tcPr>
          <w:p w:rsidR="00843BC9" w:rsidRPr="00815F63" w:rsidRDefault="00843BC9" w:rsidP="00010AEE">
            <w:pPr>
              <w:rPr>
                <w:lang w:val="en-US"/>
              </w:rPr>
            </w:pPr>
          </w:p>
        </w:tc>
        <w:tc>
          <w:tcPr>
            <w:tcW w:w="4906" w:type="pct"/>
          </w:tcPr>
          <w:p w:rsidR="007F7850" w:rsidRDefault="007F7850" w:rsidP="00010AEE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8790" w:dyaOrig="1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pt;height:99.75pt" o:ole="">
                  <v:imagedata r:id="rId9" o:title=""/>
                </v:shape>
                <o:OLEObject Type="Embed" ProgID="PBrush" ShapeID="_x0000_i1025" DrawAspect="Content" ObjectID="_1634902554" r:id="rId10"/>
              </w:object>
            </w:r>
          </w:p>
          <w:p w:rsidR="007F7850" w:rsidRDefault="00B57723" w:rsidP="00010AEE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g</w:t>
            </w:r>
            <w:r w:rsidR="007F7850" w:rsidRPr="007F7850">
              <w:rPr>
                <w:sz w:val="20"/>
                <w:lang w:val="en-US"/>
              </w:rPr>
              <w:t xml:space="preserve">reen line </w:t>
            </w:r>
            <w:r w:rsidR="007F7850">
              <w:rPr>
                <w:sz w:val="20"/>
                <w:lang w:val="en-US"/>
              </w:rPr>
              <w:t xml:space="preserve">is the </w:t>
            </w:r>
            <w:r>
              <w:rPr>
                <w:sz w:val="20"/>
                <w:lang w:val="en-US"/>
              </w:rPr>
              <w:t>commands section is a</w:t>
            </w:r>
            <w:r w:rsidR="007F7850">
              <w:rPr>
                <w:sz w:val="20"/>
                <w:lang w:val="en-US"/>
              </w:rPr>
              <w:t xml:space="preserve"> line of program that has just been executed. </w:t>
            </w:r>
          </w:p>
          <w:p w:rsidR="007F7850" w:rsidRPr="007F7850" w:rsidRDefault="007F7850" w:rsidP="00010AEE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object w:dxaOrig="3510" w:dyaOrig="1035">
                <v:shape id="_x0000_i1026" type="#_x0000_t75" style="width:175.5pt;height:51.75pt" o:ole="">
                  <v:imagedata r:id="rId11" o:title=""/>
                </v:shape>
                <o:OLEObject Type="Embed" ProgID="PBrush" ShapeID="_x0000_i1026" DrawAspect="Content" ObjectID="_1634902555" r:id="rId12"/>
              </w:object>
            </w:r>
            <w:r w:rsidRPr="007F7850">
              <w:rPr>
                <w:lang w:val="en-US"/>
              </w:rPr>
              <w:t xml:space="preserve">                         </w:t>
            </w:r>
            <w:r>
              <w:object w:dxaOrig="1995" w:dyaOrig="1095">
                <v:shape id="_x0000_i1027" type="#_x0000_t75" style="width:99.75pt;height:54.75pt" o:ole="">
                  <v:imagedata r:id="rId13" o:title=""/>
                </v:shape>
                <o:OLEObject Type="Embed" ProgID="PBrush" ShapeID="_x0000_i1027" DrawAspect="Content" ObjectID="_1634902556" r:id="rId14"/>
              </w:object>
            </w:r>
          </w:p>
          <w:p w:rsidR="007F7850" w:rsidRPr="00815F63" w:rsidRDefault="007F7850" w:rsidP="007F7850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F7850">
              <w:rPr>
                <w:sz w:val="20"/>
                <w:lang w:val="en-US"/>
              </w:rPr>
              <w:t>Red lines in memory or register section shows differenc</w:t>
            </w:r>
            <w:r>
              <w:rPr>
                <w:sz w:val="20"/>
                <w:lang w:val="en-US"/>
              </w:rPr>
              <w:t>es made by current line of code</w:t>
            </w:r>
          </w:p>
        </w:tc>
      </w:tr>
      <w:tr w:rsidR="00D24636" w:rsidRPr="0013781C" w:rsidTr="008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" w:type="pct"/>
          </w:tcPr>
          <w:p w:rsidR="00D24636" w:rsidRPr="00815F63" w:rsidRDefault="00D24636" w:rsidP="00010AEE">
            <w:pPr>
              <w:rPr>
                <w:lang w:val="en-US"/>
              </w:rPr>
            </w:pPr>
          </w:p>
        </w:tc>
        <w:tc>
          <w:tcPr>
            <w:tcW w:w="4906" w:type="pct"/>
          </w:tcPr>
          <w:p w:rsidR="00D24636" w:rsidRPr="0013781C" w:rsidRDefault="00D24636" w:rsidP="00010AEE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47A0C" w:rsidRPr="00847A0C" w:rsidRDefault="00847A0C" w:rsidP="00ED40C6">
      <w:pPr>
        <w:pStyle w:val="Nagwek2"/>
        <w:numPr>
          <w:ilvl w:val="0"/>
          <w:numId w:val="0"/>
        </w:numPr>
        <w:rPr>
          <w:szCs w:val="24"/>
        </w:rPr>
      </w:pPr>
      <w:bookmarkStart w:id="8" w:name="_documentation"/>
      <w:bookmarkStart w:id="9" w:name="_3._documentation"/>
      <w:bookmarkStart w:id="10" w:name="_2.6__Getting"/>
      <w:bookmarkEnd w:id="8"/>
      <w:bookmarkEnd w:id="9"/>
      <w:bookmarkEnd w:id="10"/>
      <w:r w:rsidRPr="00847A0C">
        <w:rPr>
          <w:szCs w:val="24"/>
        </w:rPr>
        <w:t>2.</w:t>
      </w:r>
      <w:r>
        <w:rPr>
          <w:szCs w:val="24"/>
        </w:rPr>
        <w:t xml:space="preserve">6 </w:t>
      </w:r>
      <w:r w:rsidRPr="00847A0C">
        <w:rPr>
          <w:szCs w:val="24"/>
        </w:rPr>
        <w:t xml:space="preserve"> </w:t>
      </w:r>
      <w:proofErr w:type="spellStart"/>
      <w:r w:rsidRPr="00847A0C">
        <w:rPr>
          <w:szCs w:val="24"/>
        </w:rPr>
        <w:t>Getting</w:t>
      </w:r>
      <w:proofErr w:type="spellEnd"/>
      <w:r w:rsidRPr="00847A0C">
        <w:rPr>
          <w:szCs w:val="24"/>
        </w:rPr>
        <w:t xml:space="preserve"> </w:t>
      </w:r>
      <w:proofErr w:type="spellStart"/>
      <w:r w:rsidRPr="00847A0C">
        <w:rPr>
          <w:szCs w:val="24"/>
        </w:rPr>
        <w:t>started</w:t>
      </w:r>
      <w:proofErr w:type="spellEnd"/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847A0C" w:rsidRPr="0013781C" w:rsidTr="0001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47A0C" w:rsidRPr="00847A0C" w:rsidRDefault="00847A0C" w:rsidP="00010AEE"/>
        </w:tc>
        <w:tc>
          <w:tcPr>
            <w:tcW w:w="4692" w:type="pct"/>
          </w:tcPr>
          <w:p w:rsidR="00847A0C" w:rsidRPr="00847A0C" w:rsidRDefault="00847A0C" w:rsidP="000F605E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47A0C">
              <w:rPr>
                <w:lang w:val="en-US"/>
              </w:rPr>
              <w:t>To get started just simply make a txt file called „</w:t>
            </w:r>
            <w:r>
              <w:rPr>
                <w:lang w:val="en-US"/>
              </w:rPr>
              <w:t xml:space="preserve">commands” </w:t>
            </w:r>
            <w:r w:rsidR="000F605E">
              <w:rPr>
                <w:lang w:val="en-US"/>
              </w:rPr>
              <w:t xml:space="preserve">in the same folder that You put </w:t>
            </w:r>
            <w:proofErr w:type="spellStart"/>
            <w:r w:rsidR="000F605E">
              <w:rPr>
                <w:lang w:val="en-US"/>
              </w:rPr>
              <w:t>interpreter.c</w:t>
            </w:r>
            <w:proofErr w:type="spellEnd"/>
            <w:r w:rsidR="000F605E">
              <w:rPr>
                <w:lang w:val="en-US"/>
              </w:rPr>
              <w:t xml:space="preserve">  , write lines of Your program in this text  file, compile </w:t>
            </w:r>
            <w:proofErr w:type="spellStart"/>
            <w:r w:rsidR="000F605E">
              <w:rPr>
                <w:lang w:val="en-US"/>
              </w:rPr>
              <w:t>interpreter.c</w:t>
            </w:r>
            <w:proofErr w:type="spellEnd"/>
            <w:r w:rsidR="000F605E">
              <w:rPr>
                <w:lang w:val="en-US"/>
              </w:rPr>
              <w:t xml:space="preserve"> and run it.</w:t>
            </w:r>
          </w:p>
        </w:tc>
      </w:tr>
    </w:tbl>
    <w:p w:rsidR="008915A5" w:rsidRPr="00847A0C" w:rsidRDefault="00847A0C" w:rsidP="006C3A79">
      <w:pPr>
        <w:pStyle w:val="Nagwek1"/>
      </w:pPr>
      <w:r w:rsidRPr="00847A0C">
        <w:rPr>
          <w:lang w:val="en-US"/>
        </w:rPr>
        <w:lastRenderedPageBreak/>
        <w:br/>
      </w:r>
      <w:r w:rsidR="00843BC9" w:rsidRPr="00847A0C">
        <w:rPr>
          <w:lang w:val="en-US"/>
        </w:rPr>
        <w:br/>
      </w:r>
      <w:r w:rsidR="00815F63" w:rsidRPr="00847A0C">
        <w:t xml:space="preserve">3. </w:t>
      </w:r>
      <w:r w:rsidR="006C3A79" w:rsidRPr="00847A0C">
        <w:t>documentation</w:t>
      </w:r>
    </w:p>
    <w:p w:rsidR="008915A5" w:rsidRPr="00847A0C" w:rsidRDefault="00ED40C6" w:rsidP="00ED40C6">
      <w:pPr>
        <w:pStyle w:val="Nagwek2"/>
        <w:numPr>
          <w:ilvl w:val="1"/>
          <w:numId w:val="10"/>
        </w:numPr>
      </w:pPr>
      <w:r>
        <w:t xml:space="preserve"> </w:t>
      </w:r>
      <w:r w:rsidR="00942BBA" w:rsidRPr="00847A0C">
        <w:t>Procesy biznesowe lub systemy objęte wpływem projektu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8915A5" w:rsidRPr="0013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915A5" w:rsidRPr="00847A0C" w:rsidRDefault="008915A5"/>
        </w:tc>
        <w:tc>
          <w:tcPr>
            <w:tcW w:w="4692" w:type="pct"/>
          </w:tcPr>
          <w:p w:rsidR="008915A5" w:rsidRPr="0013781C" w:rsidRDefault="0013781C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3781C">
              <w:rPr>
                <w:lang w:val="en-US"/>
              </w:rPr>
              <w:t>Separeted</w:t>
            </w:r>
            <w:proofErr w:type="spellEnd"/>
            <w:r w:rsidRPr="0013781C">
              <w:rPr>
                <w:lang w:val="en-US"/>
              </w:rPr>
              <w:t xml:space="preserve"> GUI code and Back End code</w:t>
            </w:r>
            <w:bookmarkStart w:id="11" w:name="_GoBack"/>
            <w:bookmarkEnd w:id="11"/>
          </w:p>
        </w:tc>
      </w:tr>
    </w:tbl>
    <w:p w:rsidR="008915A5" w:rsidRPr="0013781C" w:rsidRDefault="008915A5">
      <w:pPr>
        <w:rPr>
          <w:lang w:val="en-US"/>
        </w:rPr>
      </w:pPr>
    </w:p>
    <w:p w:rsidR="008915A5" w:rsidRPr="00756309" w:rsidRDefault="00ED40C6" w:rsidP="00ED40C6">
      <w:pPr>
        <w:pStyle w:val="Nagwek2"/>
        <w:numPr>
          <w:ilvl w:val="1"/>
          <w:numId w:val="10"/>
        </w:numPr>
      </w:pPr>
      <w:r w:rsidRPr="0013781C">
        <w:rPr>
          <w:lang w:val="en-US"/>
        </w:rPr>
        <w:t xml:space="preserve"> </w:t>
      </w:r>
      <w:r w:rsidR="00942BBA" w:rsidRPr="00847A0C">
        <w:t>Specjalne wykluczenia z zak</w:t>
      </w:r>
      <w:r w:rsidR="00942BBA" w:rsidRPr="00756309">
        <w:t>resu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8915A5" w:rsidRPr="0075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915A5" w:rsidRPr="00756309" w:rsidRDefault="008915A5"/>
        </w:tc>
        <w:tc>
          <w:tcPr>
            <w:tcW w:w="4692" w:type="pct"/>
          </w:tcPr>
          <w:p w:rsidR="008915A5" w:rsidRPr="00756309" w:rsidRDefault="008915A5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15A5" w:rsidRPr="00756309" w:rsidRDefault="008915A5"/>
    <w:p w:rsidR="008915A5" w:rsidRPr="00756309" w:rsidRDefault="00ED40C6" w:rsidP="00ED40C6">
      <w:pPr>
        <w:pStyle w:val="Nagwek2"/>
        <w:numPr>
          <w:ilvl w:val="1"/>
          <w:numId w:val="10"/>
        </w:numPr>
      </w:pPr>
      <w:r>
        <w:t xml:space="preserve"> </w:t>
      </w:r>
      <w:r w:rsidR="00942BBA" w:rsidRPr="00756309">
        <w:t>Plan wdrożenia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8915A5" w:rsidRPr="0075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915A5" w:rsidRPr="00756309" w:rsidRDefault="008915A5"/>
        </w:tc>
        <w:tc>
          <w:tcPr>
            <w:tcW w:w="4692" w:type="pct"/>
          </w:tcPr>
          <w:p w:rsidR="008915A5" w:rsidRPr="00756309" w:rsidRDefault="008915A5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15A5" w:rsidRPr="00756309" w:rsidRDefault="008915A5"/>
    <w:p w:rsidR="008915A5" w:rsidRPr="00756309" w:rsidRDefault="00ED40C6" w:rsidP="00ED40C6">
      <w:pPr>
        <w:pStyle w:val="Nagwek2"/>
        <w:numPr>
          <w:ilvl w:val="1"/>
          <w:numId w:val="10"/>
        </w:numPr>
      </w:pPr>
      <w:r>
        <w:t xml:space="preserve"> </w:t>
      </w:r>
      <w:r w:rsidR="00942BBA" w:rsidRPr="00756309">
        <w:t>Ogólny harmonogram lub oś czasu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8915A5" w:rsidRPr="0075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915A5" w:rsidRPr="00756309" w:rsidRDefault="008915A5"/>
        </w:tc>
        <w:tc>
          <w:tcPr>
            <w:tcW w:w="4692" w:type="pct"/>
          </w:tcPr>
          <w:p w:rsidR="008915A5" w:rsidRPr="00756309" w:rsidRDefault="008915A5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15A5" w:rsidRPr="00756309" w:rsidRDefault="008915A5"/>
    <w:sectPr w:rsidR="008915A5" w:rsidRPr="00756309" w:rsidSect="006C06A0">
      <w:headerReference w:type="default" r:id="rId15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785" w:rsidRDefault="00E55785">
      <w:pPr>
        <w:spacing w:after="0" w:line="240" w:lineRule="auto"/>
      </w:pPr>
      <w:r>
        <w:separator/>
      </w:r>
    </w:p>
  </w:endnote>
  <w:endnote w:type="continuationSeparator" w:id="0">
    <w:p w:rsidR="00E55785" w:rsidRDefault="00E5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785" w:rsidRDefault="00E55785">
      <w:pPr>
        <w:spacing w:after="0" w:line="240" w:lineRule="auto"/>
      </w:pPr>
      <w:r>
        <w:separator/>
      </w:r>
    </w:p>
  </w:footnote>
  <w:footnote w:type="continuationSeparator" w:id="0">
    <w:p w:rsidR="00E55785" w:rsidRDefault="00E55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5A5" w:rsidRDefault="00942BBA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Pole tekstow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15A5" w:rsidRDefault="00942BBA">
                          <w:pPr>
                            <w:pStyle w:val="Stopk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3781C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E9omul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:rsidR="008915A5" w:rsidRDefault="00942BBA">
                    <w:pPr>
                      <w:pStyle w:val="Stopk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3781C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Nagwek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74097"/>
    <w:multiLevelType w:val="multilevel"/>
    <w:tmpl w:val="9738D2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F77DE0"/>
    <w:multiLevelType w:val="multilevel"/>
    <w:tmpl w:val="A84CE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143335"/>
    <w:multiLevelType w:val="hybridMultilevel"/>
    <w:tmpl w:val="4CD863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B7297"/>
    <w:multiLevelType w:val="hybridMultilevel"/>
    <w:tmpl w:val="B8841C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214E8"/>
    <w:multiLevelType w:val="multilevel"/>
    <w:tmpl w:val="816EDA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53F08"/>
    <w:multiLevelType w:val="hybridMultilevel"/>
    <w:tmpl w:val="3786680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42"/>
    <w:rsid w:val="000F605E"/>
    <w:rsid w:val="00130A42"/>
    <w:rsid w:val="0013781C"/>
    <w:rsid w:val="00174385"/>
    <w:rsid w:val="001C5E5B"/>
    <w:rsid w:val="001F5FC6"/>
    <w:rsid w:val="00314564"/>
    <w:rsid w:val="003355CF"/>
    <w:rsid w:val="0037230B"/>
    <w:rsid w:val="00382B58"/>
    <w:rsid w:val="003835B0"/>
    <w:rsid w:val="004B0551"/>
    <w:rsid w:val="006C06A0"/>
    <w:rsid w:val="006C3A79"/>
    <w:rsid w:val="00756309"/>
    <w:rsid w:val="007E4546"/>
    <w:rsid w:val="007F7850"/>
    <w:rsid w:val="00815F63"/>
    <w:rsid w:val="00843BC9"/>
    <w:rsid w:val="00847A0C"/>
    <w:rsid w:val="008915A5"/>
    <w:rsid w:val="00942BBA"/>
    <w:rsid w:val="0098107B"/>
    <w:rsid w:val="009B1D0E"/>
    <w:rsid w:val="00A616F1"/>
    <w:rsid w:val="00AC00AF"/>
    <w:rsid w:val="00B57723"/>
    <w:rsid w:val="00B965E6"/>
    <w:rsid w:val="00CD49FB"/>
    <w:rsid w:val="00D24636"/>
    <w:rsid w:val="00D52DF7"/>
    <w:rsid w:val="00D630A4"/>
    <w:rsid w:val="00E55785"/>
    <w:rsid w:val="00E77EF1"/>
    <w:rsid w:val="00ED40C6"/>
    <w:rsid w:val="00E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6700B"/>
  <w15:chartTrackingRefBased/>
  <w15:docId w15:val="{B17B18C1-B84C-40FF-91B3-36011510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l-PL" w:eastAsia="pl-PL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14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145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-Siatka">
    <w:name w:val="Table Grid"/>
    <w:basedOn w:val="Standardow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b/>
      <w:bCs/>
      <w:color w:val="5B9BD5" w:themeColor="accent1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Standardowy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kstporady">
    <w:name w:val="Tekst porady"/>
    <w:basedOn w:val="Norma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Bezodstpw">
    <w:name w:val="No Spacing"/>
    <w:uiPriority w:val="36"/>
    <w:qFormat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Pr>
      <w:b/>
      <w:bCs/>
      <w:color w:val="5B9BD5" w:themeColor="accent1"/>
      <w:sz w:val="24"/>
    </w:rPr>
  </w:style>
  <w:style w:type="paragraph" w:styleId="Listapunktowana">
    <w:name w:val="List Bullet"/>
    <w:basedOn w:val="Normalny"/>
    <w:uiPriority w:val="1"/>
    <w:unhideWhenUsed/>
    <w:qFormat/>
    <w:pPr>
      <w:numPr>
        <w:numId w:val="2"/>
      </w:numPr>
      <w:spacing w:after="60"/>
    </w:p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StopkaZnak">
    <w:name w:val="Stopka Znak"/>
    <w:basedOn w:val="Domylnaczcionkaakapitu"/>
    <w:link w:val="Stopk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siatki4akcent1">
    <w:name w:val="Grid Table 4 Accent 1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iatkatabelijasna">
    <w:name w:val="Grid Table Light"/>
    <w:basedOn w:val="Standardowy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Standardowy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kstprzypisudolnego">
    <w:name w:val="footnote text"/>
    <w:basedOn w:val="Normalny"/>
    <w:link w:val="TekstprzypisudolnegoZnak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12"/>
    <w:rPr>
      <w:i/>
      <w:iCs/>
      <w:sz w:val="14"/>
    </w:rPr>
  </w:style>
  <w:style w:type="character" w:customStyle="1" w:styleId="Nagwek3Znak">
    <w:name w:val="Nagłówek 3 Znak"/>
    <w:basedOn w:val="Domylnaczcionkaakapitu"/>
    <w:link w:val="Nagwek3"/>
    <w:uiPriority w:val="9"/>
    <w:rsid w:val="003145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3145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unhideWhenUsed/>
    <w:rsid w:val="006C3A79"/>
    <w:rPr>
      <w:color w:val="40ACD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15F63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\AppData\Roaming\Microsoft\Szablony\Zakres%20projekt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BF48187A4F45C89DF97421F888B0D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4C4F3-D7A9-4C7F-A4C5-61B1757B9E00}"/>
      </w:docPartPr>
      <w:docPartBody>
        <w:p w:rsidR="001A7A15" w:rsidRDefault="007C4874">
          <w:pPr>
            <w:pStyle w:val="5CBF48187A4F45C89DF97421F888B0D2"/>
          </w:pPr>
          <w:r w:rsidRPr="006C06A0">
            <w:t>[Wybierz datę]</w:t>
          </w:r>
        </w:p>
      </w:docPartBody>
    </w:docPart>
    <w:docPart>
      <w:docPartPr>
        <w:name w:val="7D8A3C4BD81C45BA893B8101241F733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79FFFA6-655E-42ED-B832-124F07089D73}"/>
      </w:docPartPr>
      <w:docPartBody>
        <w:p w:rsidR="001A7A15" w:rsidRDefault="007C4874">
          <w:pPr>
            <w:pStyle w:val="7D8A3C4BD81C45BA893B8101241F7336"/>
          </w:pPr>
          <w:r>
            <w:rPr>
              <w:rStyle w:val="Tekstzastpczy"/>
            </w:rPr>
            <w:t>Kliknij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74"/>
    <w:rsid w:val="001A7A15"/>
    <w:rsid w:val="002C3FD8"/>
    <w:rsid w:val="007C4874"/>
    <w:rsid w:val="00843B49"/>
    <w:rsid w:val="0096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EB983B1904C4D47890AD170A56BEEBB">
    <w:name w:val="3EB983B1904C4D47890AD170A56BEEBB"/>
  </w:style>
  <w:style w:type="paragraph" w:customStyle="1" w:styleId="5CBF48187A4F45C89DF97421F888B0D2">
    <w:name w:val="5CBF48187A4F45C89DF97421F888B0D2"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7D8A3C4BD81C45BA893B8101241F7336">
    <w:name w:val="7D8A3C4BD81C45BA893B8101241F7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D091E7-4600-4006-9551-CC5DA21E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Zakres projektu</Template>
  <TotalTime>169</TotalTime>
  <Pages>4</Pages>
  <Words>832</Words>
  <Characters>4997</Characters>
  <Application>Microsoft Office Word</Application>
  <DocSecurity>0</DocSecurity>
  <Lines>41</Lines>
  <Paragraphs>11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Omówienie</vt:lpstr>
      <vt:lpstr>    Podstawowe informacje i opis projektu</vt:lpstr>
      <vt:lpstr>    Zakres projektu</vt:lpstr>
      <vt:lpstr>    Ogólne wymagania</vt:lpstr>
      <vt:lpstr>    Elementy dostarczane</vt:lpstr>
      <vt:lpstr>    Strony objęte wpływem projektu</vt:lpstr>
      <vt:lpstr>    Procesy biznesowe lub systemy objęte wpływem projektu</vt:lpstr>
      <vt:lpstr>    Specjalne wykluczenia z zakresu</vt:lpstr>
      <vt:lpstr>    Plan wdrożenia</vt:lpstr>
      <vt:lpstr>    Ogólny harmonogram lub oś czasu</vt:lpstr>
      <vt:lpstr>Zatwierdzenie i zezwolenie na realizację</vt:lpstr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Użytkownik systemu Windows</dc:creator>
  <cp:keywords/>
  <cp:lastModifiedBy>Użytkownik systemu Windows</cp:lastModifiedBy>
  <cp:revision>9</cp:revision>
  <dcterms:created xsi:type="dcterms:W3CDTF">2019-11-09T11:11:00Z</dcterms:created>
  <dcterms:modified xsi:type="dcterms:W3CDTF">2019-11-10T13:49:00Z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