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722AA" w14:textId="63DE4121" w:rsidR="008366B2" w:rsidRDefault="00595403">
      <w:pPr>
        <w:rPr>
          <w:rFonts w:ascii="Times New Roman" w:hAnsi="Times New Roman" w:cs="Times New Roman"/>
        </w:rPr>
      </w:pPr>
      <w:hyperlink r:id="rId5" w:history="1">
        <w:r w:rsidRPr="00595403">
          <w:rPr>
            <w:rStyle w:val="Hyperlink"/>
            <w:rFonts w:ascii="Times New Roman" w:hAnsi="Times New Roman" w:cs="Times New Roman"/>
          </w:rPr>
          <w:t>Glaeser and Gyourko, “America’s Housing Affordability Crisis and the Decline of Housing Supply” (March 2025)</w:t>
        </w:r>
      </w:hyperlink>
    </w:p>
    <w:p w14:paraId="4F411103" w14:textId="2EE86434" w:rsidR="00595403" w:rsidRDefault="00F75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four key facts, using decennial census and ACS data (1950-2023):</w:t>
      </w:r>
    </w:p>
    <w:p w14:paraId="24DDB634" w14:textId="2DEF46AF" w:rsidR="005224D1" w:rsidRDefault="005224D1" w:rsidP="00522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Intensity of housing production has declined substantially over last ~50 years</w:t>
      </w:r>
    </w:p>
    <w:p w14:paraId="33F7D059" w14:textId="4D112832" w:rsidR="005224D1" w:rsidRDefault="00172D62" w:rsidP="00172D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Tepid combination of rising prices and slowing production growth</w:t>
      </w:r>
    </w:p>
    <w:p w14:paraId="7A31072A" w14:textId="7DAB162C" w:rsidR="00172D62" w:rsidRDefault="00967BC3" w:rsidP="00967B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changes mask heterogeneity in six key metropolitan housing markets that are focus of paper: Atlanta, Dallas, Detroit, Los Angeles, Miami, and Phoenix</w:t>
      </w:r>
    </w:p>
    <w:p w14:paraId="2E4C72F7" w14:textId="6D693313" w:rsidR="00595403" w:rsidRDefault="00065F30" w:rsidP="00065F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Twenty years ago, prominent heterogeneity in US housing supply was between very high housing production in sunbelt markets and low in large coastal markets / long-term decline from deindustrialization</w:t>
      </w:r>
    </w:p>
    <w:p w14:paraId="1E434509" w14:textId="0AA0A090" w:rsidR="00065F30" w:rsidRDefault="00065F30" w:rsidP="00065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Today, building levels in key sunbelt markets like Miami/Phoenix don’t look all that different from historically supply-constrained markets like LA</w:t>
      </w:r>
    </w:p>
    <w:p w14:paraId="5A978B5D" w14:textId="21CF5ACA" w:rsidR="00065F30" w:rsidRDefault="00065F30" w:rsidP="000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supply curves </w:t>
      </w:r>
      <w:r>
        <w:rPr>
          <w:rFonts w:ascii="Times New Roman" w:hAnsi="Times New Roman" w:cs="Times New Roman"/>
          <w:i/>
          <w:iCs/>
        </w:rPr>
        <w:t xml:space="preserve">within </w:t>
      </w:r>
      <w:r>
        <w:rPr>
          <w:rFonts w:ascii="Times New Roman" w:hAnsi="Times New Roman" w:cs="Times New Roman"/>
        </w:rPr>
        <w:t xml:space="preserve">metropolitan areas to understand changes </w:t>
      </w:r>
    </w:p>
    <w:p w14:paraId="238E77F0" w14:textId="7A2FD36E" w:rsidR="00065F30" w:rsidRDefault="00065F30" w:rsidP="000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model of supply and demand</w:t>
      </w:r>
    </w:p>
    <w:p w14:paraId="7ECA27EB" w14:textId="0EE54044" w:rsidR="00065F30" w:rsidRDefault="00065F30" w:rsidP="00065F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Central theme: over periods of twenty years or more, it’s possible to imagine variable that would shift demand and </w:t>
      </w:r>
      <w:r>
        <w:rPr>
          <w:rFonts w:ascii="Times New Roman" w:hAnsi="Times New Roman" w:cs="Times New Roman"/>
          <w:b/>
          <w:bCs/>
        </w:rPr>
        <w:t xml:space="preserve">not </w:t>
      </w:r>
      <w:r>
        <w:rPr>
          <w:rFonts w:ascii="Times New Roman" w:hAnsi="Times New Roman" w:cs="Times New Roman"/>
        </w:rPr>
        <w:t>shift supply as well</w:t>
      </w:r>
    </w:p>
    <w:p w14:paraId="0D0E0CC5" w14:textId="77DD0578" w:rsidR="00065F30" w:rsidRDefault="00065F30" w:rsidP="00065F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core implications:</w:t>
      </w:r>
    </w:p>
    <w:p w14:paraId="11FCCA77" w14:textId="56307C39" w:rsidR="00065F30" w:rsidRDefault="00065F30" w:rsidP="00065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supply limitations become more important, no positive correlation between price and construction</w:t>
      </w:r>
    </w:p>
    <w:p w14:paraId="1E059260" w14:textId="5DC1C79F" w:rsidR="00065F30" w:rsidRDefault="00065F30" w:rsidP="00065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supply limitations become more important, negative correlation between price and density moves towards zero…or might even flip sign</w:t>
      </w:r>
    </w:p>
    <w:p w14:paraId="10AAACCF" w14:textId="1F5E7D3D" w:rsidR="00065F30" w:rsidRDefault="005103DF" w:rsidP="000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estimates “empirical housing supply curve”</w:t>
      </w:r>
    </w:p>
    <w:p w14:paraId="59E71750" w14:textId="617AA92C" w:rsidR="005103DF" w:rsidRDefault="00F5463A" w:rsidP="005103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Wharton Residential Land Use Regulatory Index (WRLURI) reliably correlated with downward shift of empirical housing supply curve</w:t>
      </w:r>
    </w:p>
    <w:p w14:paraId="40903DCB" w14:textId="1195336B" w:rsidR="006055D7" w:rsidRDefault="006055D7" w:rsidP="005103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Estimated relationship between density and growth of housing was initially negative, but became closer to zero over time </w:t>
      </w:r>
    </w:p>
    <w:p w14:paraId="3DED5496" w14:textId="0530BCAD" w:rsidR="006055D7" w:rsidRDefault="00001BBC" w:rsidP="00001BB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State of the American Housing Market</w:t>
      </w:r>
    </w:p>
    <w:p w14:paraId="04810E62" w14:textId="46169D2D" w:rsidR="00001BBC" w:rsidRDefault="0025568E" w:rsidP="00255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Housing production has declined dramatically over last 50 years</w:t>
      </w:r>
    </w:p>
    <w:p w14:paraId="38F06324" w14:textId="4BBCF29C" w:rsidR="0025568E" w:rsidRDefault="0025568E" w:rsidP="00255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Housing prices have continued to rise </w:t>
      </w:r>
    </w:p>
    <w:p w14:paraId="5B990AE2" w14:textId="67F04493" w:rsidR="0025568E" w:rsidRDefault="0025568E" w:rsidP="00255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industry has been transformed</w:t>
      </w:r>
    </w:p>
    <w:p w14:paraId="5FEFA6F3" w14:textId="680375E6" w:rsidR="0025568E" w:rsidRDefault="0025568E" w:rsidP="002556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were 200,000 fewer residential construction workers in 2022 than in 2006 and 100,000 more people remodel homes</w:t>
      </w:r>
    </w:p>
    <w:p w14:paraId="06DFC20B" w14:textId="6A694960" w:rsidR="0025568E" w:rsidRDefault="007E1342" w:rsidP="00255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sources:</w:t>
      </w:r>
    </w:p>
    <w:p w14:paraId="4202276C" w14:textId="2A9A40DE" w:rsidR="007E1342" w:rsidRDefault="007E1342" w:rsidP="007E1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Decennial census data from 1950 to 2020</w:t>
      </w:r>
    </w:p>
    <w:p w14:paraId="66A83EFA" w14:textId="4D2A4255" w:rsidR="007E1342" w:rsidRDefault="007E1342" w:rsidP="007E13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IPUMs NHGIS files</w:t>
      </w:r>
    </w:p>
    <w:p w14:paraId="47A8289E" w14:textId="595FAEE5" w:rsidR="007E1342" w:rsidRDefault="007E1342" w:rsidP="007E1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Longitudinal Tract Database (LTDB); tracts are defined in 2010 based on population</w:t>
      </w:r>
    </w:p>
    <w:p w14:paraId="1DC37A99" w14:textId="6B9D5D30" w:rsidR="007E1342" w:rsidRDefault="007E1342" w:rsidP="007E1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Construct 1970-constant census tract database…harmonizing tract boundaries </w:t>
      </w:r>
    </w:p>
    <w:p w14:paraId="7E998719" w14:textId="685089FD" w:rsidR="007E1342" w:rsidRDefault="007E1342" w:rsidP="007E1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‘reverse’ LTDB provides three key advantages:</w:t>
      </w:r>
    </w:p>
    <w:p w14:paraId="199697CB" w14:textId="5C0BF781" w:rsidR="007E1342" w:rsidRDefault="007E1342" w:rsidP="007E13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working forward through time…face no endogenous growth problems</w:t>
      </w:r>
    </w:p>
    <w:p w14:paraId="24B95E88" w14:textId="43382005" w:rsidR="007E1342" w:rsidRDefault="007E1342" w:rsidP="007E13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Consistent geography over time</w:t>
      </w:r>
    </w:p>
    <w:p w14:paraId="0C5DBE1C" w14:textId="20EDC788" w:rsidR="007E1342" w:rsidRDefault="007E1342" w:rsidP="007E13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account for large additions or losses in units for specific tracts</w:t>
      </w:r>
    </w:p>
    <w:p w14:paraId="3E8DB55C" w14:textId="7077C0FB" w:rsidR="007E1342" w:rsidRDefault="007E1342" w:rsidP="007E1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key disadvantages:</w:t>
      </w:r>
    </w:p>
    <w:p w14:paraId="73061993" w14:textId="28BC02EB" w:rsidR="007E1342" w:rsidRDefault="007E1342" w:rsidP="007E13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in 1970 reduces effective sample size since there were fewer tracts in 1970 than in 2010 </w:t>
      </w:r>
    </w:p>
    <w:p w14:paraId="602F4194" w14:textId="429EAC43" w:rsidR="007E1342" w:rsidRDefault="007E1342" w:rsidP="007E13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Covers less growing metropolitan areas…1970-based sample of tracts do </w:t>
      </w:r>
      <w:r>
        <w:rPr>
          <w:rFonts w:ascii="Times New Roman" w:hAnsi="Times New Roman" w:cs="Times New Roman"/>
          <w:b/>
          <w:bCs/>
        </w:rPr>
        <w:t xml:space="preserve">not </w:t>
      </w:r>
      <w:r>
        <w:rPr>
          <w:rFonts w:ascii="Times New Roman" w:hAnsi="Times New Roman" w:cs="Times New Roman"/>
        </w:rPr>
        <w:t xml:space="preserve">cover the whole market today </w:t>
      </w:r>
    </w:p>
    <w:p w14:paraId="0178CD2E" w14:textId="1B47FDB5" w:rsidR="00A739BA" w:rsidRDefault="00A739BA" w:rsidP="00A73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Evidence of “density wall”:</w:t>
      </w:r>
    </w:p>
    <w:p w14:paraId="3A35E6AE" w14:textId="5530798B" w:rsidR="00A739BA" w:rsidRDefault="00A739BA" w:rsidP="00A73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B3BD56" wp14:editId="4F4760BA">
            <wp:extent cx="5943600" cy="3594735"/>
            <wp:effectExtent l="0" t="0" r="0" b="0"/>
            <wp:docPr id="1537080395" name="Picture 1" descr="A graph of the distribution of housing density over time in the phoenix me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80395" name="Picture 1" descr="A graph of the distribution of housing density over time in the phoenix meta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3791" w14:textId="6B481D3C" w:rsidR="00A739BA" w:rsidRDefault="005F7E60" w:rsidP="00A73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968367" wp14:editId="3B2A8147">
            <wp:extent cx="5943600" cy="4831080"/>
            <wp:effectExtent l="0" t="0" r="0" b="0"/>
            <wp:docPr id="596630008" name="Picture 2" descr="A table of numbers and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30008" name="Picture 2" descr="A table of numbers and a number of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1114" w14:textId="4156F9AA" w:rsidR="005F7E60" w:rsidRPr="00514E36" w:rsidRDefault="00360C4E" w:rsidP="00514E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4E36">
        <w:rPr>
          <w:rFonts w:ascii="Times New Roman" w:hAnsi="Times New Roman" w:cs="Times New Roman"/>
        </w:rPr>
        <w:t>“lack of land hypothesis seems somewhat incompatible with enormous expanses of open country surrounding Atlanta, Dallas, and Phoenix”; one possibility is that rising prices for metro area as whole reflect highly constrained/desirable interior w/high and increasing prices…unconstrained and far less attractive urban fringe w/lower prices closely tied to construction costs</w:t>
      </w:r>
    </w:p>
    <w:p w14:paraId="7C38BB3A" w14:textId="13988FE4" w:rsidR="00360C4E" w:rsidRPr="00484B05" w:rsidRDefault="00360C4E" w:rsidP="00484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sectPr w:rsidR="00360C4E" w:rsidRPr="0048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5AB1"/>
    <w:multiLevelType w:val="hybridMultilevel"/>
    <w:tmpl w:val="AB80E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B670A"/>
    <w:multiLevelType w:val="hybridMultilevel"/>
    <w:tmpl w:val="0EA8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D5265"/>
    <w:multiLevelType w:val="hybridMultilevel"/>
    <w:tmpl w:val="56243D5A"/>
    <w:lvl w:ilvl="0" w:tplc="6AE0B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627586">
    <w:abstractNumId w:val="0"/>
  </w:num>
  <w:num w:numId="2" w16cid:durableId="839849901">
    <w:abstractNumId w:val="1"/>
  </w:num>
  <w:num w:numId="3" w16cid:durableId="1603033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B2"/>
    <w:rsid w:val="00001BBC"/>
    <w:rsid w:val="00065F30"/>
    <w:rsid w:val="00172D62"/>
    <w:rsid w:val="0025568E"/>
    <w:rsid w:val="00360C4E"/>
    <w:rsid w:val="00484B05"/>
    <w:rsid w:val="004E4B38"/>
    <w:rsid w:val="005103DF"/>
    <w:rsid w:val="00514E36"/>
    <w:rsid w:val="005224D1"/>
    <w:rsid w:val="00595403"/>
    <w:rsid w:val="005F7E60"/>
    <w:rsid w:val="006055D7"/>
    <w:rsid w:val="007E1342"/>
    <w:rsid w:val="008366B2"/>
    <w:rsid w:val="00967BC3"/>
    <w:rsid w:val="00A739BA"/>
    <w:rsid w:val="00C856DA"/>
    <w:rsid w:val="00F5463A"/>
    <w:rsid w:val="00F7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FA874"/>
  <w15:chartTrackingRefBased/>
  <w15:docId w15:val="{AACC259D-3793-CA45-9B15-3DF4F811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6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4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rookings.edu/wp-content/uploads/2025/03/6_Glaeser-Gyourko.pdf?utm_source=substack&amp;utm_medium=e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Karsten Posthumus</dc:creator>
  <cp:keywords/>
  <dc:description/>
  <cp:lastModifiedBy>Daniel Karsten Posthumus</cp:lastModifiedBy>
  <cp:revision>20</cp:revision>
  <dcterms:created xsi:type="dcterms:W3CDTF">2025-09-14T22:19:00Z</dcterms:created>
  <dcterms:modified xsi:type="dcterms:W3CDTF">2025-09-14T22:54:00Z</dcterms:modified>
</cp:coreProperties>
</file>