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51F82EC7" w:rsidR="00ED6B2E" w:rsidRPr="00F63412" w:rsidRDefault="004552A9" w:rsidP="006670DF">
      <w:pPr>
        <w:pStyle w:val="berschrift1"/>
      </w:pPr>
      <w:r w:rsidRPr="00F63412">
        <w:t>Structure Tables</w:t>
      </w:r>
    </w:p>
    <w:p w14:paraId="17A0C14A" w14:textId="3FCD60A6" w:rsidR="00996736" w:rsidRDefault="0031124F" w:rsidP="0045728D">
      <w:pPr>
        <w:pStyle w:val="Figure"/>
      </w:pPr>
      <w:r>
        <w:t xml:space="preserve">{%if </w:t>
      </w:r>
      <w:proofErr w:type="spellStart"/>
      <w:proofErr w:type="gramStart"/>
      <w:r w:rsidRPr="00E928E6">
        <w:rPr>
          <w:color w:val="C00000"/>
          <w:sz w:val="16"/>
          <w:szCs w:val="20"/>
        </w:rPr>
        <w:t>options.report</w:t>
      </w:r>
      <w:proofErr w:type="gramEnd"/>
      <w:r w:rsidRPr="00E928E6">
        <w:rPr>
          <w:color w:val="C00000"/>
          <w:sz w:val="16"/>
          <w:szCs w:val="20"/>
        </w:rPr>
        <w:t>_text</w:t>
      </w:r>
      <w:proofErr w:type="spellEnd"/>
      <w:r w:rsidR="00B92802" w:rsidRPr="00E928E6">
        <w:rPr>
          <w:sz w:val="16"/>
          <w:szCs w:val="20"/>
        </w:rPr>
        <w:t xml:space="preserve"> </w:t>
      </w:r>
      <w:r>
        <w:t>%}</w:t>
      </w:r>
      <w:r w:rsidR="006E7509" w:rsidRPr="000C0D8A">
        <w:t xml:space="preserve">{% if </w:t>
      </w:r>
      <w:proofErr w:type="spellStart"/>
      <w:r w:rsidR="006E7509" w:rsidRPr="00E928E6">
        <w:rPr>
          <w:color w:val="00B050"/>
        </w:rPr>
        <w:t>structure_figure</w:t>
      </w:r>
      <w:proofErr w:type="spellEnd"/>
      <w:r w:rsidR="006E7509" w:rsidRPr="000C0D8A">
        <w:t xml:space="preserve"> %}{{</w:t>
      </w:r>
      <w:proofErr w:type="spellStart"/>
      <w:r w:rsidR="006E7509" w:rsidRPr="000C0D8A">
        <w:t>structure_figure</w:t>
      </w:r>
      <w:proofErr w:type="spellEnd"/>
      <w:r w:rsidR="006E7509" w:rsidRPr="000C0D8A">
        <w:t>}}</w:t>
      </w:r>
    </w:p>
    <w:p w14:paraId="22EF23F9" w14:textId="24F1AE55" w:rsidR="00D336E4" w:rsidRDefault="006A35E7" w:rsidP="00D336E4">
      <w:pPr>
        <w:pStyle w:val="Figure"/>
      </w:pPr>
      <w:r w:rsidRPr="000C0D8A">
        <w:t>{%</w:t>
      </w:r>
      <w:r w:rsidR="00E928E6">
        <w:t xml:space="preserve"> </w:t>
      </w:r>
      <w:r w:rsidRPr="00E928E6">
        <w:rPr>
          <w:color w:val="00B050"/>
        </w:rPr>
        <w:t>endif</w:t>
      </w:r>
      <w:r w:rsidR="00E928E6">
        <w:rPr>
          <w:color w:val="00B050"/>
        </w:rPr>
        <w:t xml:space="preserve"> </w:t>
      </w:r>
      <w:r w:rsidRPr="000C0D8A">
        <w:t>%}</w:t>
      </w:r>
    </w:p>
    <w:p w14:paraId="6571CA5B" w14:textId="249B25AF" w:rsidR="00390A7E" w:rsidRDefault="00131DA1" w:rsidP="00F45383">
      <w:pPr>
        <w:pStyle w:val="Figure"/>
      </w:pPr>
      <w:r>
        <w:t xml:space="preserve">{% </w:t>
      </w:r>
      <w:r w:rsidRPr="00E928E6">
        <w:rPr>
          <w:sz w:val="15"/>
          <w:szCs w:val="18"/>
        </w:rPr>
        <w:t xml:space="preserve">if </w:t>
      </w:r>
      <w:proofErr w:type="spellStart"/>
      <w:r w:rsidRPr="00E928E6">
        <w:rPr>
          <w:sz w:val="15"/>
          <w:szCs w:val="18"/>
        </w:rPr>
        <w:t>crystallization_method</w:t>
      </w:r>
      <w:proofErr w:type="spellEnd"/>
      <w:r w:rsidRPr="006E74B5">
        <w:t xml:space="preserve"> </w:t>
      </w:r>
      <w:proofErr w:type="gramStart"/>
      <w:r>
        <w:t>%}</w:t>
      </w:r>
      <w:r w:rsidRPr="00F63412">
        <w:t>{</w:t>
      </w:r>
      <w:proofErr w:type="gramEnd"/>
      <w:r w:rsidRPr="00F63412">
        <w:t>{</w:t>
      </w:r>
      <w:r>
        <w:t xml:space="preserve"> </w:t>
      </w:r>
      <w:bookmarkStart w:id="0" w:name="_Hlk165020446"/>
      <w:proofErr w:type="spellStart"/>
      <w:r w:rsidRPr="00EE414A">
        <w:rPr>
          <w:sz w:val="14"/>
        </w:rPr>
        <w:t>crystallization_method</w:t>
      </w:r>
      <w:proofErr w:type="spellEnd"/>
      <w:r>
        <w:rPr>
          <w:sz w:val="14"/>
        </w:rPr>
        <w:t xml:space="preserve"> </w:t>
      </w:r>
      <w:bookmarkEnd w:id="0"/>
      <w:r w:rsidRPr="00F63412">
        <w:t>}}.</w:t>
      </w:r>
      <w:r>
        <w:t xml:space="preserve"> {% </w:t>
      </w:r>
      <w:r w:rsidRPr="00E928E6">
        <w:rPr>
          <w:sz w:val="16"/>
          <w:szCs w:val="20"/>
        </w:rPr>
        <w:t xml:space="preserve">endif </w:t>
      </w:r>
      <w:r>
        <w:t>%}</w:t>
      </w:r>
      <w:r w:rsidR="006E7509" w:rsidRPr="00F63412">
        <w:t>A</w:t>
      </w:r>
      <w:r w:rsidR="006E7509">
        <w:t xml:space="preserve">{% </w:t>
      </w:r>
      <w:r w:rsidR="006E7509" w:rsidRPr="003810F5">
        <w:rPr>
          <w:color w:val="2F5496" w:themeColor="accent1" w:themeShade="BF"/>
          <w:sz w:val="16"/>
          <w:szCs w:val="20"/>
        </w:rPr>
        <w:t xml:space="preserve">if </w:t>
      </w:r>
      <w:proofErr w:type="spellStart"/>
      <w:r w:rsidR="006E7509" w:rsidRPr="003810F5">
        <w:rPr>
          <w:color w:val="2F5496" w:themeColor="accent1" w:themeShade="BF"/>
          <w:sz w:val="16"/>
          <w:szCs w:val="20"/>
        </w:rPr>
        <w:t>crystal_colour</w:t>
      </w:r>
      <w:proofErr w:type="spellEnd"/>
      <w:r w:rsidR="006E7509" w:rsidRPr="003810F5">
        <w:rPr>
          <w:color w:val="2F5496" w:themeColor="accent1" w:themeShade="BF"/>
          <w:sz w:val="16"/>
          <w:szCs w:val="20"/>
        </w:rPr>
        <w:t xml:space="preserve"> and </w:t>
      </w:r>
      <w:proofErr w:type="spellStart"/>
      <w:r w:rsidR="006E7509" w:rsidRPr="003810F5">
        <w:rPr>
          <w:color w:val="2F5496" w:themeColor="accent1" w:themeShade="BF"/>
          <w:sz w:val="16"/>
          <w:szCs w:val="20"/>
        </w:rPr>
        <w:t>crystal_shape</w:t>
      </w:r>
      <w:proofErr w:type="spellEnd"/>
      <w:r w:rsidR="006E7509">
        <w:t xml:space="preserve"> %} </w:t>
      </w:r>
      <w:r w:rsidR="006E7509" w:rsidRPr="00F63412">
        <w:t>{{</w:t>
      </w:r>
      <w:proofErr w:type="spellStart"/>
      <w:r w:rsidR="006E7509" w:rsidRPr="00F63412">
        <w:t>crystal_colour</w:t>
      </w:r>
      <w:proofErr w:type="spellEnd"/>
      <w:r w:rsidR="006E7509" w:rsidRPr="00F63412">
        <w:t>}},</w:t>
      </w:r>
      <w:r w:rsidR="006E7509">
        <w:t xml:space="preserve"> </w:t>
      </w:r>
      <w:r w:rsidR="006E7509" w:rsidRPr="00F63412">
        <w:t>{{</w:t>
      </w:r>
      <w:proofErr w:type="spellStart"/>
      <w:r w:rsidR="006E7509" w:rsidRPr="00F63412">
        <w:t>crystal_shape</w:t>
      </w:r>
      <w:proofErr w:type="spellEnd"/>
      <w:r w:rsidR="006E7509" w:rsidRPr="00F63412">
        <w:t>}}</w:t>
      </w:r>
      <w:r w:rsidR="006E7509">
        <w:t>-</w:t>
      </w:r>
      <w:r w:rsidR="006E7509" w:rsidRPr="00F63412">
        <w:t>shaped</w:t>
      </w:r>
      <w:r w:rsidR="006E7509">
        <w:t xml:space="preserve">{% </w:t>
      </w:r>
      <w:r w:rsidR="006E7509" w:rsidRPr="003724C5">
        <w:rPr>
          <w:color w:val="2F5496" w:themeColor="accent1" w:themeShade="BF"/>
          <w:sz w:val="16"/>
          <w:szCs w:val="20"/>
        </w:rPr>
        <w:t>endif</w:t>
      </w:r>
      <w:r w:rsidR="006E7509" w:rsidRPr="003724C5">
        <w:rPr>
          <w:sz w:val="16"/>
          <w:szCs w:val="20"/>
        </w:rPr>
        <w:t xml:space="preserve"> </w:t>
      </w:r>
      <w:r w:rsidR="006E7509">
        <w:t xml:space="preserve">%} </w:t>
      </w:r>
      <w:r w:rsidR="006E7509" w:rsidRPr="00F63412">
        <w:t>crystal was mounted on</w:t>
      </w:r>
      <w:r w:rsidR="006E7509">
        <w:t xml:space="preserve"> {% if </w:t>
      </w:r>
      <w:proofErr w:type="spellStart"/>
      <w:r w:rsidR="006E7509" w:rsidRPr="00F63412">
        <w:rPr>
          <w:sz w:val="13"/>
          <w:szCs w:val="16"/>
        </w:rPr>
        <w:t>cif</w:t>
      </w:r>
      <w:proofErr w:type="spellEnd"/>
      <w:r w:rsidR="006E7509" w:rsidRPr="00F63412">
        <w:rPr>
          <w:sz w:val="13"/>
          <w:szCs w:val="16"/>
        </w:rPr>
        <w:t>._</w:t>
      </w:r>
      <w:proofErr w:type="spellStart"/>
      <w:r w:rsidR="006E7509" w:rsidRPr="00F63412">
        <w:rPr>
          <w:sz w:val="13"/>
          <w:szCs w:val="16"/>
        </w:rPr>
        <w:t>diffrn_measurement_specimen_support</w:t>
      </w:r>
      <w:proofErr w:type="spellEnd"/>
      <w:r w:rsidR="006E7509">
        <w:t xml:space="preserve"> %}</w:t>
      </w:r>
      <w:r w:rsidR="006E7509" w:rsidRPr="00F63412">
        <w:t>a {{</w:t>
      </w:r>
      <w:r w:rsidR="006E7509">
        <w:t xml:space="preserve"> </w:t>
      </w:r>
      <w:proofErr w:type="spellStart"/>
      <w:r w:rsidR="006E7509" w:rsidRPr="00F63412">
        <w:rPr>
          <w:sz w:val="13"/>
          <w:szCs w:val="16"/>
        </w:rPr>
        <w:t>cif</w:t>
      </w:r>
      <w:proofErr w:type="spellEnd"/>
      <w:r w:rsidR="006E7509" w:rsidRPr="00F63412">
        <w:rPr>
          <w:sz w:val="13"/>
          <w:szCs w:val="16"/>
        </w:rPr>
        <w:t>._</w:t>
      </w:r>
      <w:proofErr w:type="spellStart"/>
      <w:r w:rsidR="006E7509" w:rsidRPr="00F63412">
        <w:rPr>
          <w:sz w:val="13"/>
          <w:szCs w:val="16"/>
        </w:rPr>
        <w:t>diffrn_measurement_specimen_support</w:t>
      </w:r>
      <w:proofErr w:type="spellEnd"/>
      <w:r w:rsidR="006E7509" w:rsidRPr="00F63412">
        <w:rPr>
          <w:sz w:val="13"/>
          <w:szCs w:val="16"/>
        </w:rPr>
        <w:t xml:space="preserve"> </w:t>
      </w:r>
      <w:r w:rsidR="006E7509" w:rsidRPr="00F63412">
        <w:t xml:space="preserve">}} with </w:t>
      </w:r>
      <w:proofErr w:type="spellStart"/>
      <w:r w:rsidR="006E7509" w:rsidRPr="00F63412">
        <w:t>perfluoroether</w:t>
      </w:r>
      <w:proofErr w:type="spellEnd"/>
      <w:r w:rsidR="006E7509" w:rsidRPr="00F63412">
        <w:t xml:space="preserve"> oil.</w:t>
      </w:r>
      <w:r w:rsidR="006E7509">
        <w:t xml:space="preserve">{% else %}the goniometer.{% endif %} </w:t>
      </w:r>
      <w:r w:rsidR="009F32F7" w:rsidRPr="00F63412">
        <w:t>D</w:t>
      </w:r>
      <w:r w:rsidR="004305E0" w:rsidRPr="00F63412">
        <w:t>ata for {{</w:t>
      </w:r>
      <w:r w:rsidR="00045E91" w:rsidRPr="00F63412">
        <w:rPr>
          <w:sz w:val="14"/>
        </w:rPr>
        <w:t>cif.block.name</w:t>
      </w:r>
      <w:r w:rsidR="004305E0" w:rsidRPr="00F63412">
        <w:t>}} were collected from a shock-cooled single crystal at {{</w:t>
      </w:r>
      <w:proofErr w:type="spellStart"/>
      <w:r w:rsidR="00DF21F5" w:rsidRPr="004B7B0A">
        <w:rPr>
          <w:sz w:val="15"/>
        </w:rPr>
        <w:t>cif</w:t>
      </w:r>
      <w:proofErr w:type="spellEnd"/>
      <w:r w:rsidR="00DF21F5" w:rsidRPr="004B7B0A">
        <w:rPr>
          <w:sz w:val="15"/>
        </w:rPr>
        <w:t>._</w:t>
      </w:r>
      <w:proofErr w:type="spellStart"/>
      <w:r w:rsidR="00DF21F5" w:rsidRPr="004B7B0A">
        <w:rPr>
          <w:sz w:val="15"/>
        </w:rPr>
        <w:t>diffrn_ambient_temperature</w:t>
      </w:r>
      <w:proofErr w:type="spellEnd"/>
      <w:r w:rsidR="004305E0" w:rsidRPr="00F63412">
        <w:t>}}</w:t>
      </w:r>
      <w:r w:rsidR="00DF21F5" w:rsidRPr="00F63412">
        <w:t> </w:t>
      </w:r>
      <w:r w:rsidR="004305E0" w:rsidRPr="00F63412">
        <w:t xml:space="preserve">K on </w:t>
      </w:r>
      <w:r w:rsidR="00A32FA8" w:rsidRPr="00F63412">
        <w:t>{{</w:t>
      </w:r>
      <w:proofErr w:type="spellStart"/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proofErr w:type="spellEnd"/>
      <w:r w:rsidR="00A32FA8" w:rsidRPr="00F63412">
        <w:t xml:space="preserve">}} </w:t>
      </w:r>
      <w:r w:rsidR="004305E0" w:rsidRPr="00F63412">
        <w:t>{{</w:t>
      </w:r>
      <w:proofErr w:type="spellStart"/>
      <w:r w:rsidR="00147FD8" w:rsidRPr="00F63412">
        <w:rPr>
          <w:sz w:val="14"/>
        </w:rPr>
        <w:t>diffr_type</w:t>
      </w:r>
      <w:proofErr w:type="spellEnd"/>
      <w:r w:rsidR="004305E0" w:rsidRPr="00F63412">
        <w:t>}}</w:t>
      </w:r>
      <w:r w:rsidR="00FD022B" w:rsidRPr="00F63412">
        <w:t xml:space="preserve"> {{</w:t>
      </w:r>
      <w:proofErr w:type="spellStart"/>
      <w:r w:rsidR="00FD022B" w:rsidRPr="00F63412">
        <w:rPr>
          <w:sz w:val="12"/>
        </w:rPr>
        <w:t>diffr_device</w:t>
      </w:r>
      <w:proofErr w:type="spellEnd"/>
      <w:r w:rsidR="00FD022B" w:rsidRPr="00F63412">
        <w:t>}}</w:t>
      </w:r>
      <w:r w:rsidR="004305E0" w:rsidRPr="00F63412">
        <w:t xml:space="preserve"> with </w:t>
      </w:r>
      <w:r w:rsidR="00387696" w:rsidRPr="00F63412">
        <w:t>{{</w:t>
      </w:r>
      <w:proofErr w:type="spellStart"/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proofErr w:type="spellEnd"/>
      <w:r w:rsidR="00387696" w:rsidRPr="00F63412">
        <w:t>}} {{</w:t>
      </w:r>
      <w:proofErr w:type="spellStart"/>
      <w:r w:rsidR="00BE1EE1" w:rsidRPr="00F63412">
        <w:rPr>
          <w:sz w:val="14"/>
        </w:rPr>
        <w:t>diffr_source</w:t>
      </w:r>
      <w:proofErr w:type="spellEnd"/>
      <w:r w:rsidR="00387696" w:rsidRPr="00F63412">
        <w:t>}}</w:t>
      </w:r>
      <w:r w:rsidR="004305E0"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="004305E0" w:rsidRPr="00F63412">
        <w:t xml:space="preserve"> as monochromator and </w:t>
      </w:r>
      <w:r w:rsidR="00BD63FE" w:rsidRPr="00F63412">
        <w:t>{{</w:t>
      </w:r>
      <w:proofErr w:type="spellStart"/>
      <w:r w:rsidR="00BD63FE" w:rsidRPr="00F63412">
        <w:rPr>
          <w:sz w:val="12"/>
        </w:rPr>
        <w:t>detector|inv_article</w:t>
      </w:r>
      <w:proofErr w:type="spellEnd"/>
      <w:r w:rsidR="00BD63FE" w:rsidRPr="00F63412">
        <w:t>}}</w:t>
      </w:r>
      <w:r w:rsidR="004305E0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="004305E0"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 xml:space="preserve">if </w:t>
      </w:r>
      <w:proofErr w:type="spellStart"/>
      <w:r w:rsidR="00077976" w:rsidRPr="00F63412">
        <w:rPr>
          <w:sz w:val="12"/>
        </w:rPr>
        <w:t>lowtemp</w:t>
      </w:r>
      <w:r w:rsidR="00395530" w:rsidRPr="00F63412">
        <w:rPr>
          <w:sz w:val="12"/>
        </w:rPr>
        <w:t>_dev</w:t>
      </w:r>
      <w:proofErr w:type="spellEnd"/>
      <w:r w:rsidR="00745D5D" w:rsidRPr="00F63412">
        <w:rPr>
          <w:sz w:val="12"/>
        </w:rPr>
        <w:t xml:space="preserve"> </w:t>
      </w:r>
      <w:proofErr w:type="gramStart"/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>was</w:t>
      </w:r>
      <w:proofErr w:type="gramEnd"/>
      <w:r w:rsidR="004305E0" w:rsidRPr="00F63412">
        <w:t xml:space="preserve"> equipped with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lowtemp_dev|inv_article</w:t>
      </w:r>
      <w:proofErr w:type="spellEnd"/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</w:t>
      </w:r>
      <w:proofErr w:type="spellEnd"/>
      <w:r w:rsidR="00BD63FE" w:rsidRPr="00F63412">
        <w:t>}}</w:t>
      </w:r>
      <w:r w:rsidR="00F1366B">
        <w:t xml:space="preserve"> </w:t>
      </w:r>
      <w:r w:rsidR="004305E0" w:rsidRPr="00F63412">
        <w:t xml:space="preserve">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="004305E0" w:rsidRPr="00F63412">
        <w:t xml:space="preserve"> radiation </w:t>
      </w:r>
      <w:r w:rsidR="00977C4A" w:rsidRPr="00F63412">
        <w:rPr>
          <w:sz w:val="12"/>
        </w:rPr>
        <w:t>{%</w:t>
      </w:r>
      <w:r w:rsidR="009648A9">
        <w:rPr>
          <w:sz w:val="12"/>
        </w:rPr>
        <w:t>r</w:t>
      </w:r>
      <w:r w:rsidR="005C5B6C">
        <w:rPr>
          <w:sz w:val="12"/>
        </w:rPr>
        <w:t xml:space="preserve"> 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</w:t>
      </w:r>
      <w:r w:rsidR="00977C4A" w:rsidRPr="005C5B6C">
        <w:t> </w:t>
      </w:r>
      <w:r w:rsidR="006E7509" w:rsidRPr="006E7509">
        <w:t>{{</w:t>
      </w:r>
      <w:proofErr w:type="spellStart"/>
      <w:r w:rsidR="006E7509" w:rsidRPr="006E7509">
        <w:t>dist_unit</w:t>
      </w:r>
      <w:proofErr w:type="spellEnd"/>
      <w:r w:rsidR="006E7509" w:rsidRPr="006E7509">
        <w:t>}}</w:t>
      </w:r>
      <w:r w:rsidR="00977C4A" w:rsidRPr="005C5B6C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="004305E0" w:rsidRPr="00F63412">
        <w:t xml:space="preserve">. All data were integrated with </w:t>
      </w:r>
      <w:r w:rsidR="00235B55" w:rsidRPr="00F63412">
        <w:t>{{</w:t>
      </w:r>
      <w:proofErr w:type="spellStart"/>
      <w:r w:rsidR="00235B55" w:rsidRPr="00F63412">
        <w:rPr>
          <w:sz w:val="15"/>
          <w:szCs w:val="18"/>
        </w:rPr>
        <w:t>integration_progr</w:t>
      </w:r>
      <w:proofErr w:type="spellEnd"/>
      <w:r w:rsidR="00235B55" w:rsidRPr="00F63412">
        <w:t>}}</w:t>
      </w:r>
      <w:r w:rsidR="004305E0" w:rsidRPr="00F63412">
        <w:t xml:space="preserve"> and a </w:t>
      </w:r>
      <w:r w:rsidR="004F6BBC" w:rsidRPr="00F63412">
        <w:t>{{</w:t>
      </w:r>
      <w:proofErr w:type="spellStart"/>
      <w:r w:rsidR="004F6BBC" w:rsidRPr="00F63412">
        <w:rPr>
          <w:sz w:val="15"/>
          <w:szCs w:val="18"/>
        </w:rPr>
        <w:t>abstype</w:t>
      </w:r>
      <w:proofErr w:type="spellEnd"/>
      <w:r w:rsidR="004F6BBC" w:rsidRPr="00F63412">
        <w:t>}}</w:t>
      </w:r>
      <w:r w:rsidR="004305E0" w:rsidRPr="00F63412">
        <w:t xml:space="preserve"> absorption correction using </w:t>
      </w:r>
      <w:r w:rsidR="00692071" w:rsidRPr="00F63412">
        <w:t>{{</w:t>
      </w:r>
      <w:proofErr w:type="spellStart"/>
      <w:r w:rsidR="00692071" w:rsidRPr="00F63412">
        <w:rPr>
          <w:sz w:val="15"/>
          <w:szCs w:val="18"/>
        </w:rPr>
        <w:t>abs_details</w:t>
      </w:r>
      <w:proofErr w:type="spellEnd"/>
      <w:r w:rsidR="00692071" w:rsidRPr="00F63412">
        <w:t>}}</w:t>
      </w:r>
      <w:r w:rsidR="004305E0" w:rsidRPr="00F63412">
        <w:t xml:space="preserve"> was applied.</w:t>
      </w:r>
      <w:r w:rsidR="004305E0" w:rsidRPr="00F63412">
        <w:rPr>
          <w:vertAlign w:val="superscript"/>
        </w:rPr>
        <w:t>[</w:t>
      </w:r>
      <w:r w:rsidR="00640B43">
        <w:rPr>
          <w:vertAlign w:val="superscript"/>
        </w:rPr>
        <w:t>{{</w:t>
      </w:r>
      <w:r w:rsidR="00CB530F" w:rsidRPr="00CB530F">
        <w:rPr>
          <w:vertAlign w:val="superscript"/>
        </w:rPr>
        <w:t>literature.integration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2C0374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BB5B65" w:rsidRPr="00F63412">
        <w:rPr>
          <w:vertAlign w:val="superscript"/>
        </w:rPr>
        <w:t>,</w:t>
      </w:r>
      <w:r w:rsidR="00640B43">
        <w:rPr>
          <w:vertAlign w:val="superscript"/>
        </w:rPr>
        <w:t>{</w:t>
      </w:r>
      <w:r w:rsidR="00CB530F">
        <w:rPr>
          <w:vertAlign w:val="superscript"/>
        </w:rPr>
        <w:t>{</w:t>
      </w:r>
      <w:r w:rsidR="00CB530F" w:rsidRPr="00CB530F">
        <w:rPr>
          <w:vertAlign w:val="superscript"/>
        </w:rPr>
        <w:t>literature.</w:t>
      </w:r>
      <w:r w:rsidR="00CB530F">
        <w:rPr>
          <w:vertAlign w:val="superscript"/>
        </w:rPr>
        <w:t>absorption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5B6A83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4305E0" w:rsidRPr="00F63412">
        <w:rPr>
          <w:vertAlign w:val="superscript"/>
        </w:rPr>
        <w:t>]</w:t>
      </w:r>
      <w:r w:rsidR="005B3434" w:rsidRPr="00330DF6">
        <w:t xml:space="preserve"> </w:t>
      </w:r>
      <w:r w:rsidR="004305E0" w:rsidRPr="00F63412">
        <w:t xml:space="preserve">The structure </w:t>
      </w:r>
      <w:r w:rsidR="00AF01A0" w:rsidRPr="00F63412">
        <w:t>was</w:t>
      </w:r>
      <w:r w:rsidR="004305E0" w:rsidRPr="00F63412">
        <w:t xml:space="preserve"> solved by </w:t>
      </w:r>
      <w:r w:rsidR="00607558" w:rsidRPr="00F63412">
        <w:t>{{</w:t>
      </w:r>
      <w:proofErr w:type="spellStart"/>
      <w:r w:rsidR="00607558" w:rsidRPr="00F63412">
        <w:rPr>
          <w:sz w:val="15"/>
          <w:szCs w:val="18"/>
        </w:rPr>
        <w:t>solution_method</w:t>
      </w:r>
      <w:proofErr w:type="spellEnd"/>
      <w:r w:rsidR="00607558" w:rsidRPr="00F63412">
        <w:t>}}</w:t>
      </w:r>
      <w:r w:rsidR="004305E0"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>{{</w:t>
      </w:r>
      <w:proofErr w:type="spellStart"/>
      <w:r w:rsidR="00607558" w:rsidRPr="00F63412">
        <w:t>solution_program</w:t>
      </w:r>
      <w:proofErr w:type="spellEnd"/>
      <w:r w:rsidR="00607558" w:rsidRPr="00F63412">
        <w:t xml:space="preserve">}} </w:t>
      </w:r>
      <w:r w:rsidR="004305E0" w:rsidRPr="00F63412">
        <w:t xml:space="preserve">and refined </w:t>
      </w:r>
      <w:r w:rsidR="005A1C93" w:rsidRPr="00F63412">
        <w:t>by</w:t>
      </w:r>
      <w:r w:rsidR="004305E0" w:rsidRPr="00F63412">
        <w:t xml:space="preserve"> full-matrix least-squares methods against </w:t>
      </w:r>
      <w:r w:rsidR="004305E0" w:rsidRPr="00F63412">
        <w:rPr>
          <w:i/>
        </w:rPr>
        <w:t>F</w:t>
      </w:r>
      <w:r w:rsidR="004305E0" w:rsidRPr="00F63412">
        <w:rPr>
          <w:vertAlign w:val="superscript"/>
        </w:rPr>
        <w:t>2</w:t>
      </w:r>
      <w:r w:rsidR="004305E0" w:rsidRPr="00F63412">
        <w:t xml:space="preserve"> </w:t>
      </w:r>
      <w:r w:rsidR="005A1C93" w:rsidRPr="00F63412">
        <w:t>using</w:t>
      </w:r>
      <w:r w:rsidR="004305E0" w:rsidRPr="00F63412">
        <w:t xml:space="preserve"> </w:t>
      </w:r>
      <w:r w:rsidR="00095AA7" w:rsidRPr="00F63412">
        <w:t>{{</w:t>
      </w:r>
      <w:r w:rsidR="00095AA7" w:rsidRPr="00F63412">
        <w:rPr>
          <w:sz w:val="15"/>
          <w:szCs w:val="18"/>
        </w:rPr>
        <w:t>refinement_prog</w:t>
      </w:r>
      <w:r w:rsidR="00095AA7" w:rsidRPr="00F63412">
        <w:t>}}</w:t>
      </w:r>
      <w:r w:rsidR="004305E0" w:rsidRPr="00F63412">
        <w:t>.</w:t>
      </w:r>
      <w:r w:rsidR="004305E0" w:rsidRPr="00F63412">
        <w:rPr>
          <w:vertAlign w:val="superscript"/>
        </w:rPr>
        <w:t>[</w:t>
      </w:r>
      <w:r w:rsidR="00F9161F">
        <w:rPr>
          <w:vertAlign w:val="superscript"/>
        </w:rPr>
        <w:t>{{literature.solution|ref_num}}</w:t>
      </w:r>
      <w:r w:rsidR="004305E0" w:rsidRPr="00F63412">
        <w:rPr>
          <w:vertAlign w:val="superscript"/>
        </w:rPr>
        <w:t>,</w:t>
      </w:r>
      <w:r w:rsidR="00F9161F">
        <w:rPr>
          <w:vertAlign w:val="superscript"/>
        </w:rPr>
        <w:t>{{literature.refinement|ref_num}}</w:t>
      </w:r>
      <w:r w:rsidR="004305E0" w:rsidRPr="00F63412">
        <w:rPr>
          <w:vertAlign w:val="superscript"/>
        </w:rPr>
        <w:t>]</w:t>
      </w:r>
      <w:r w:rsidR="006D3532">
        <w:t xml:space="preserve"> {{</w:t>
      </w:r>
      <w:proofErr w:type="spellStart"/>
      <w:r w:rsidR="006D3532" w:rsidRPr="006D3532">
        <w:rPr>
          <w:sz w:val="13"/>
          <w:szCs w:val="16"/>
        </w:rPr>
        <w:t>atoms_refinement</w:t>
      </w:r>
      <w:proofErr w:type="spellEnd"/>
      <w:r w:rsidR="006D3532">
        <w:t>}}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A36B87">
        <w:rPr>
          <w:sz w:val="15"/>
          <w:szCs w:val="18"/>
        </w:rPr>
        <w:t xml:space="preserve"> </w:t>
      </w:r>
      <w:r w:rsidR="00704F25"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proofErr w:type="spellStart"/>
      <w:r w:rsidR="00704F25" w:rsidRPr="00F63412">
        <w:rPr>
          <w:color w:val="70AD47" w:themeColor="accent6"/>
          <w:sz w:val="15"/>
          <w:szCs w:val="18"/>
        </w:rPr>
        <w:t>cif.hydrogen_atoms_present</w:t>
      </w:r>
      <w:proofErr w:type="spellEnd"/>
      <w:r w:rsidR="0083137D">
        <w:rPr>
          <w:color w:val="70AD47" w:themeColor="accent6"/>
          <w:sz w:val="15"/>
          <w:szCs w:val="18"/>
        </w:rPr>
        <w:t xml:space="preserve"> -</w:t>
      </w:r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="00D13AEC">
        <w:t>{{</w:t>
      </w:r>
      <w:r w:rsidR="00EC7B2A">
        <w:t>r</w:t>
      </w:r>
      <w:r w:rsidR="00D13AEC">
        <w:t xml:space="preserve"> </w:t>
      </w:r>
      <w:proofErr w:type="spellStart"/>
      <w:r w:rsidR="00D13AEC" w:rsidRPr="006D3532">
        <w:rPr>
          <w:sz w:val="13"/>
          <w:szCs w:val="16"/>
        </w:rPr>
        <w:t>hydrogen_atoms</w:t>
      </w:r>
      <w:proofErr w:type="spellEnd"/>
      <w:r w:rsidR="00D13AEC">
        <w:t xml:space="preserve"> }}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A36B87">
        <w:rPr>
          <w:sz w:val="15"/>
          <w:szCs w:val="18"/>
        </w:rPr>
        <w:t xml:space="preserve"> </w:t>
      </w:r>
      <w:r w:rsidR="00704F25" w:rsidRPr="00F63412">
        <w:rPr>
          <w:color w:val="70AD47" w:themeColor="accent6"/>
          <w:sz w:val="15"/>
          <w:szCs w:val="18"/>
        </w:rPr>
        <w:t>endif</w:t>
      </w:r>
      <w:r w:rsidR="00A36B87">
        <w:rPr>
          <w:color w:val="70AD47" w:themeColor="accent6"/>
          <w:sz w:val="15"/>
          <w:szCs w:val="18"/>
        </w:rPr>
        <w:t xml:space="preserve"> </w:t>
      </w:r>
      <w:r w:rsidR="0083137D">
        <w:rPr>
          <w:color w:val="70AD47" w:themeColor="accent6"/>
          <w:sz w:val="15"/>
          <w:szCs w:val="18"/>
        </w:rPr>
        <w:t>-</w:t>
      </w:r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="007B23AA">
        <w:t>{%</w:t>
      </w:r>
      <w:r w:rsidR="007B23AA" w:rsidRPr="007B23AA">
        <w:rPr>
          <w:sz w:val="15"/>
          <w:szCs w:val="18"/>
        </w:rPr>
        <w:t xml:space="preserve"> </w:t>
      </w:r>
      <w:r w:rsidR="007B23AA" w:rsidRPr="007B23AA">
        <w:rPr>
          <w:color w:val="ED7D31" w:themeColor="accent2"/>
          <w:sz w:val="15"/>
          <w:szCs w:val="18"/>
        </w:rPr>
        <w:t xml:space="preserve">if </w:t>
      </w:r>
      <w:proofErr w:type="spellStart"/>
      <w:r w:rsidR="007B23AA" w:rsidRPr="007B23AA">
        <w:rPr>
          <w:color w:val="ED7D31" w:themeColor="accent2"/>
          <w:sz w:val="15"/>
          <w:szCs w:val="18"/>
        </w:rPr>
        <w:t>cif.</w:t>
      </w:r>
      <w:r w:rsidR="00136653" w:rsidRPr="00136653">
        <w:rPr>
          <w:color w:val="ED7D31" w:themeColor="accent2"/>
          <w:sz w:val="15"/>
          <w:szCs w:val="18"/>
        </w:rPr>
        <w:t>disorder_present</w:t>
      </w:r>
      <w:proofErr w:type="spellEnd"/>
      <w:r w:rsidR="007B23AA" w:rsidRPr="007B23AA">
        <w:rPr>
          <w:sz w:val="15"/>
          <w:szCs w:val="18"/>
        </w:rPr>
        <w:t xml:space="preserve"> </w:t>
      </w:r>
      <w:r w:rsidR="007B23AA">
        <w:t xml:space="preserve">%}{{ </w:t>
      </w:r>
      <w:proofErr w:type="spellStart"/>
      <w:r w:rsidR="007B23AA">
        <w:t>disorder_descr</w:t>
      </w:r>
      <w:proofErr w:type="spellEnd"/>
      <w:r w:rsidR="007B23AA">
        <w:t xml:space="preserve"> }}</w:t>
      </w:r>
      <w:r w:rsidR="00136653">
        <w:t>{%</w:t>
      </w:r>
      <w:r w:rsidR="00136653" w:rsidRPr="00136653">
        <w:rPr>
          <w:sz w:val="15"/>
          <w:szCs w:val="18"/>
        </w:rPr>
        <w:t xml:space="preserve"> if </w:t>
      </w:r>
      <w:proofErr w:type="spellStart"/>
      <w:r w:rsidR="00136653" w:rsidRPr="00136653">
        <w:rPr>
          <w:sz w:val="15"/>
          <w:szCs w:val="18"/>
        </w:rPr>
        <w:t>cif.dsr_used</w:t>
      </w:r>
      <w:proofErr w:type="spellEnd"/>
      <w:r w:rsidR="00136653" w:rsidRPr="00136653">
        <w:rPr>
          <w:sz w:val="15"/>
          <w:szCs w:val="18"/>
        </w:rPr>
        <w:t xml:space="preserve"> </w:t>
      </w:r>
      <w:r w:rsidR="00136653">
        <w:t>%}</w:t>
      </w:r>
      <w:r w:rsidR="00C24250" w:rsidRPr="00F63412">
        <w:rPr>
          <w:vertAlign w:val="superscript"/>
        </w:rPr>
        <w:t>[</w:t>
      </w:r>
      <w:r w:rsidR="00C24250">
        <w:rPr>
          <w:vertAlign w:val="superscript"/>
        </w:rPr>
        <w:t xml:space="preserve">{{ </w:t>
      </w:r>
      <w:proofErr w:type="spellStart"/>
      <w:r w:rsidR="00C24250">
        <w:rPr>
          <w:vertAlign w:val="superscript"/>
        </w:rPr>
        <w:t>literature.dsr|ref_num</w:t>
      </w:r>
      <w:proofErr w:type="spellEnd"/>
      <w:r w:rsidR="00C24250">
        <w:rPr>
          <w:vertAlign w:val="superscript"/>
        </w:rPr>
        <w:t xml:space="preserve"> }}</w:t>
      </w:r>
      <w:r w:rsidR="00C24250" w:rsidRPr="00F63412">
        <w:rPr>
          <w:vertAlign w:val="superscript"/>
        </w:rPr>
        <w:t>]</w:t>
      </w:r>
      <w:r w:rsidR="006C078F">
        <w:t xml:space="preserve"> {</w:t>
      </w:r>
      <w:r w:rsidR="00136653">
        <w:t>%</w:t>
      </w:r>
      <w:r w:rsidR="00136653" w:rsidRPr="00136653">
        <w:rPr>
          <w:sz w:val="15"/>
          <w:szCs w:val="18"/>
        </w:rPr>
        <w:t>endif</w:t>
      </w:r>
      <w:r w:rsidR="00136653">
        <w:t>%}</w:t>
      </w:r>
      <w:r w:rsidR="007B23AA">
        <w:t>{%</w:t>
      </w:r>
      <w:r w:rsidR="007B23AA" w:rsidRPr="007B23AA">
        <w:rPr>
          <w:sz w:val="15"/>
          <w:szCs w:val="18"/>
        </w:rPr>
        <w:t xml:space="preserve"> </w:t>
      </w:r>
      <w:r w:rsidR="007B23AA" w:rsidRPr="007B23AA">
        <w:rPr>
          <w:color w:val="ED7D31" w:themeColor="accent2"/>
          <w:sz w:val="15"/>
          <w:szCs w:val="18"/>
        </w:rPr>
        <w:t>endif</w:t>
      </w:r>
      <w:r w:rsidR="007B23AA" w:rsidRPr="007B23AA">
        <w:rPr>
          <w:sz w:val="15"/>
          <w:szCs w:val="18"/>
        </w:rPr>
        <w:t xml:space="preserve"> </w:t>
      </w:r>
      <w:r w:rsidR="007B23AA">
        <w:t>%}</w:t>
      </w:r>
      <w:r w:rsidR="004305E0" w:rsidRPr="00F63412">
        <w:t>Crystallographic data for the structures reported in this paper have been deposited with the Cambridge Crystallographic Data Centre.</w:t>
      </w:r>
      <w:r w:rsidR="004305E0" w:rsidRPr="00F63412">
        <w:rPr>
          <w:vertAlign w:val="superscript"/>
        </w:rPr>
        <w:t>[</w:t>
      </w:r>
      <w:r w:rsidR="002A1C39">
        <w:rPr>
          <w:vertAlign w:val="superscript"/>
        </w:rPr>
        <w:t xml:space="preserve">{{ </w:t>
      </w:r>
      <w:proofErr w:type="spellStart"/>
      <w:r w:rsidR="002A1C39">
        <w:rPr>
          <w:vertAlign w:val="superscript"/>
        </w:rPr>
        <w:t>literature.</w:t>
      </w:r>
      <w:r w:rsidR="002A1C39" w:rsidRPr="002A1C39">
        <w:rPr>
          <w:vertAlign w:val="superscript"/>
        </w:rPr>
        <w:t>ccdc</w:t>
      </w:r>
      <w:r w:rsidR="002A1C39">
        <w:rPr>
          <w:vertAlign w:val="superscript"/>
        </w:rPr>
        <w:t>|ref_num</w:t>
      </w:r>
      <w:proofErr w:type="spellEnd"/>
      <w:r w:rsidR="002A1C39">
        <w:rPr>
          <w:vertAlign w:val="superscript"/>
        </w:rPr>
        <w:t xml:space="preserve"> }}</w:t>
      </w:r>
      <w:r w:rsidR="004305E0" w:rsidRPr="00F63412">
        <w:rPr>
          <w:vertAlign w:val="superscript"/>
        </w:rPr>
        <w:t>]</w:t>
      </w:r>
      <w:r w:rsidR="004305E0" w:rsidRPr="00F63412">
        <w:t xml:space="preserve"> CCDC</w:t>
      </w:r>
      <w:r w:rsidR="009E2435" w:rsidRPr="00F63412">
        <w:t xml:space="preserve"> </w:t>
      </w:r>
    </w:p>
    <w:p w14:paraId="6AC6B9FB" w14:textId="2CB31A29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i</w:t>
      </w:r>
      <w:r w:rsidR="00197BDD" w:rsidRPr="00370356">
        <w:rPr>
          <w:color w:val="00B0F0"/>
          <w:sz w:val="16"/>
          <w:szCs w:val="16"/>
        </w:rPr>
        <w:t xml:space="preserve">f </w:t>
      </w:r>
      <w:proofErr w:type="spellStart"/>
      <w:r w:rsidR="00963269">
        <w:rPr>
          <w:color w:val="00B0F0"/>
          <w:sz w:val="16"/>
          <w:szCs w:val="16"/>
        </w:rPr>
        <w:t>cif</w:t>
      </w:r>
      <w:proofErr w:type="spellEnd"/>
      <w:r w:rsidR="00963269">
        <w:rPr>
          <w:color w:val="00B0F0"/>
          <w:sz w:val="16"/>
          <w:szCs w:val="16"/>
        </w:rPr>
        <w:t>.</w:t>
      </w:r>
      <w:r w:rsidR="00963269" w:rsidRPr="00963269">
        <w:t xml:space="preserve"> </w:t>
      </w:r>
      <w:r w:rsidR="00963269" w:rsidRPr="00963269">
        <w:rPr>
          <w:color w:val="00B0F0"/>
          <w:sz w:val="16"/>
          <w:szCs w:val="16"/>
        </w:rPr>
        <w:t>_</w:t>
      </w:r>
      <w:proofErr w:type="spellStart"/>
      <w:r w:rsidR="00963269" w:rsidRPr="00963269">
        <w:rPr>
          <w:color w:val="00B0F0"/>
          <w:sz w:val="16"/>
          <w:szCs w:val="16"/>
        </w:rPr>
        <w:t>database_code_depnum_ccdc_archive</w:t>
      </w:r>
      <w:proofErr w:type="spellEnd"/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5161F307" w14:textId="5A576B3B" w:rsidR="00390A7E" w:rsidRPr="005A0939" w:rsidRDefault="009E2435" w:rsidP="003E59C1">
      <w:pPr>
        <w:pStyle w:val="BodyText1"/>
      </w:pPr>
      <w:proofErr w:type="gramStart"/>
      <w:r w:rsidRPr="005A0939">
        <w:t>{{</w:t>
      </w:r>
      <w:r w:rsidR="00390A7E" w:rsidRPr="005A0939">
        <w:t xml:space="preserve"> </w:t>
      </w:r>
      <w:proofErr w:type="spellStart"/>
      <w:r w:rsidRPr="005A0939">
        <w:t>cif</w:t>
      </w:r>
      <w:proofErr w:type="spellEnd"/>
      <w:proofErr w:type="gramEnd"/>
      <w:r w:rsidRPr="005A0939">
        <w:t>._</w:t>
      </w:r>
      <w:proofErr w:type="spellStart"/>
      <w:r w:rsidRPr="005A0939">
        <w:t>database_code_depnum_ccdc_archive</w:t>
      </w:r>
      <w:proofErr w:type="spellEnd"/>
      <w:r w:rsidR="00390A7E" w:rsidRPr="005A0939">
        <w:t xml:space="preserve"> </w:t>
      </w:r>
      <w:r w:rsidRPr="005A0939">
        <w:t>}}</w:t>
      </w:r>
      <w:r w:rsidR="005E0454" w:rsidRPr="005A0939">
        <w:t xml:space="preserve"> </w:t>
      </w:r>
    </w:p>
    <w:p w14:paraId="51A4C3D9" w14:textId="2C89D590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else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  <w:r w:rsidRPr="004B7B0A">
        <w:t>??????</w:t>
      </w:r>
      <w:r w:rsidR="00390A7E">
        <w:t xml:space="preserve"> </w:t>
      </w: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endif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27DD85CD" w14:textId="526F9DA4" w:rsidR="00C6128A" w:rsidRPr="00F63412" w:rsidRDefault="004305E0" w:rsidP="00EA00F9">
      <w:pPr>
        <w:pStyle w:val="BodyText1"/>
      </w:pPr>
      <w:r w:rsidRPr="00F63412">
        <w:t>contain the supplementary crystallographic data for this paper. These data can be obtained free of charge from The Cambridge Crystallographic Data Centre via www.ccdc.cam.ac.uk/</w:t>
      </w:r>
      <w:r w:rsidR="00FC07CB">
        <w:rPr>
          <w:rFonts w:ascii="Times New Roman" w:hAnsi="Times New Roman" w:cs="Times New Roman"/>
        </w:rPr>
        <w:t>‌</w:t>
      </w:r>
      <w:r w:rsidRPr="00F63412">
        <w:t xml:space="preserve">structures. This report and the CIF file were generated using </w:t>
      </w:r>
      <w:proofErr w:type="spellStart"/>
      <w:proofErr w:type="gramStart"/>
      <w:r w:rsidRPr="00F63412">
        <w:t>FinalCif</w:t>
      </w:r>
      <w:proofErr w:type="spellEnd"/>
      <w:r w:rsidRPr="00F63412">
        <w:t>.</w:t>
      </w:r>
      <w:r w:rsidRPr="00F63412">
        <w:rPr>
          <w:vertAlign w:val="superscript"/>
        </w:rPr>
        <w:t>[</w:t>
      </w:r>
      <w:proofErr w:type="gramEnd"/>
      <w:r w:rsidR="006778C4">
        <w:rPr>
          <w:vertAlign w:val="superscript"/>
        </w:rPr>
        <w:t>{{</w:t>
      </w:r>
      <w:proofErr w:type="spellStart"/>
      <w:r w:rsidR="006778C4">
        <w:rPr>
          <w:vertAlign w:val="superscript"/>
        </w:rPr>
        <w:t>literature.finalcif|ref_num</w:t>
      </w:r>
      <w:proofErr w:type="spellEnd"/>
      <w:r w:rsidR="006778C4">
        <w:rPr>
          <w:vertAlign w:val="superscript"/>
        </w:rPr>
        <w:t>}}</w:t>
      </w:r>
      <w:r w:rsidRPr="00F63412">
        <w:rPr>
          <w:vertAlign w:val="superscript"/>
        </w:rPr>
        <w:t>]</w:t>
      </w:r>
      <w:r w:rsidR="00593C0A" w:rsidRPr="00F63412">
        <w:t xml:space="preserve"> </w:t>
      </w:r>
    </w:p>
    <w:p w14:paraId="7862C3D7" w14:textId="1F7727EB" w:rsidR="00693AAF" w:rsidRPr="00F63412" w:rsidRDefault="00386C31" w:rsidP="008123A2">
      <w:pPr>
        <w:pStyle w:val="berschrift2"/>
      </w:pPr>
      <w:r w:rsidRPr="00F63412">
        <w:br w:type="column"/>
      </w:r>
      <w:r w:rsidR="003D0661" w:rsidRPr="003D0661">
        <w:t xml:space="preserve">{% </w:t>
      </w:r>
      <w:r w:rsidR="003D0661" w:rsidRPr="00E928E6">
        <w:rPr>
          <w:color w:val="C00000"/>
          <w:sz w:val="16"/>
          <w:szCs w:val="18"/>
        </w:rPr>
        <w:t xml:space="preserve">endif </w:t>
      </w:r>
      <w:proofErr w:type="gramStart"/>
      <w:r w:rsidR="003D0661" w:rsidRPr="003D0661">
        <w:t>%}</w:t>
      </w:r>
      <w:r w:rsidR="00FC2DFC" w:rsidRPr="00F63412">
        <w:t>Table</w:t>
      </w:r>
      <w:proofErr w:type="gramEnd"/>
      <w:r w:rsidR="00FC2DFC" w:rsidRPr="00F63412">
        <w:t xml:space="preserve">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r w:rsidR="00693AAF" w:rsidRPr="00F63412">
        <w:t>{{</w:t>
      </w:r>
      <w:r w:rsidR="005255A8" w:rsidRPr="00F63412">
        <w:t xml:space="preserve"> </w:t>
      </w:r>
      <w:r w:rsidR="00C6128A" w:rsidRPr="00F63412">
        <w:t xml:space="preserve">cif.block.name </w:t>
      </w:r>
      <w:r w:rsidR="00693AAF" w:rsidRPr="00F63412"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5A0939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B8033A" w:rsidRDefault="00DD7A06" w:rsidP="00EF17B6">
            <w:pPr>
              <w:pStyle w:val="tabletext"/>
              <w:rPr>
                <w:lang w:val="fr-FR"/>
              </w:rPr>
            </w:pPr>
            <w:proofErr w:type="gramStart"/>
            <w:r w:rsidRPr="00B8033A">
              <w:rPr>
                <w:lang w:val="fr-FR"/>
              </w:rPr>
              <w:t xml:space="preserve">{{ 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cif</w:t>
            </w:r>
            <w:proofErr w:type="spellEnd"/>
            <w:proofErr w:type="gramEnd"/>
            <w:r w:rsidRPr="00B8033A">
              <w:rPr>
                <w:sz w:val="8"/>
                <w:szCs w:val="20"/>
                <w:lang w:val="fr-FR"/>
              </w:rPr>
              <w:t>._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database_code_depnum_ccdc_archive</w:t>
            </w:r>
            <w:proofErr w:type="spellEnd"/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2"/>
              </w:rPr>
              <w:t>sum</w:t>
            </w:r>
            <w:proofErr w:type="gramEnd"/>
            <w:r w:rsidRPr="00F63412">
              <w:rPr>
                <w:sz w:val="12"/>
              </w:rPr>
              <w:t>_formula</w:t>
            </w:r>
            <w:proofErr w:type="spellEnd"/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="00FD1C4C" w:rsidRPr="00F63412">
              <w:rPr>
                <w:sz w:val="10"/>
              </w:rPr>
              <w:t>cif</w:t>
            </w:r>
            <w:proofErr w:type="spellEnd"/>
            <w:r w:rsidR="00FD1C4C" w:rsidRPr="00F63412">
              <w:rPr>
                <w:sz w:val="10"/>
              </w:rPr>
              <w:t>._</w:t>
            </w:r>
            <w:proofErr w:type="spellStart"/>
            <w:proofErr w:type="gramEnd"/>
            <w:r w:rsidR="00FD1C4C" w:rsidRPr="00F63412">
              <w:rPr>
                <w:sz w:val="10"/>
              </w:rPr>
              <w:t>chemical_formula_weight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00927987" w:rsidR="007E4D5B" w:rsidRPr="00F63412" w:rsidRDefault="00BE66D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diffrn_ambient_temperature</w:t>
            </w:r>
            <w:proofErr w:type="spellEnd"/>
            <w:r w:rsidR="004B7B0A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space_group_crystal_system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proofErr w:type="spellStart"/>
            <w:r w:rsidRPr="00F63412">
              <w:rPr>
                <w:sz w:val="10"/>
              </w:rPr>
              <w:t>space_group</w:t>
            </w:r>
            <w:proofErr w:type="spellEnd"/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proofErr w:type="gramStart"/>
            <w:r w:rsidR="00031AAF" w:rsidRPr="00F63412">
              <w:t>{{</w:t>
            </w:r>
            <w:r w:rsidR="001A3DEF" w:rsidRPr="00F63412">
              <w:t xml:space="preserve"> </w:t>
            </w:r>
            <w:proofErr w:type="spellStart"/>
            <w:r w:rsidR="001A3DEF" w:rsidRPr="00F63412">
              <w:rPr>
                <w:sz w:val="16"/>
                <w:szCs w:val="20"/>
              </w:rPr>
              <w:t>itnum</w:t>
            </w:r>
            <w:proofErr w:type="spellEnd"/>
            <w:proofErr w:type="gramEnd"/>
            <w:r w:rsidR="001A3DEF" w:rsidRPr="00F63412">
              <w:rPr>
                <w:sz w:val="16"/>
                <w:szCs w:val="20"/>
              </w:rPr>
              <w:t xml:space="preserve">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1CF5934E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25E95A56" w14:textId="18A48012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cell_length_a</w:t>
            </w:r>
            <w:r w:rsidR="00BF57B7">
              <w:rPr>
                <w:sz w:val="12"/>
              </w:rPr>
              <w:t>|to_pm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090A2F1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5DC6BFA4" w14:textId="04F3534F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cell_length_b</w:t>
            </w:r>
            <w:r w:rsidR="00BF57B7">
              <w:rPr>
                <w:sz w:val="12"/>
              </w:rPr>
              <w:t>|to_pm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6C3DB8B3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39735E57" w14:textId="51714B10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>_</w:t>
            </w:r>
            <w:proofErr w:type="spellStart"/>
            <w:r w:rsidRPr="00F63412">
              <w:rPr>
                <w:sz w:val="12"/>
              </w:rPr>
              <w:t>cell_length_c</w:t>
            </w:r>
            <w:r w:rsidR="00BF57B7">
              <w:rPr>
                <w:sz w:val="12"/>
              </w:rPr>
              <w:t>|to_pm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0A4B9CE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_alpha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A79028A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_beta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0F63638B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_gamma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59FCD5D1" w:rsidR="007E4D5B" w:rsidRPr="00F63412" w:rsidRDefault="007E4D5B" w:rsidP="00EF17B6">
            <w:pPr>
              <w:pStyle w:val="tabletext"/>
            </w:pPr>
            <w:r w:rsidRPr="00F63412">
              <w:t>Volume [</w:t>
            </w:r>
            <w:r w:rsidR="00245275">
              <w:t>{{</w:t>
            </w:r>
            <w:proofErr w:type="spellStart"/>
            <w:r w:rsidR="00D9592E">
              <w:t>vol</w:t>
            </w:r>
            <w:r w:rsidR="00245275">
              <w:t>_unit</w:t>
            </w:r>
            <w:proofErr w:type="spellEnd"/>
            <w:r w:rsidR="00245275">
              <w:t>}}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084209A6" w:rsidR="007E4D5B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cell_volume</w:t>
            </w:r>
            <w:r w:rsidR="004A3228">
              <w:rPr>
                <w:sz w:val="12"/>
              </w:rPr>
              <w:t>|to_nm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0162FDBA" w:rsidR="00134FBA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cell_formula_units_Z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proofErr w:type="spellStart"/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proofErr w:type="spellEnd"/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174306A7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exptl_crystal_density_diffrn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477A240" w14:textId="2B8137B6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exptl_absorpt_coefficient_mu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proofErr w:type="gramStart"/>
            <w:r w:rsidRPr="00F63412">
              <w:rPr>
                <w:i/>
              </w:rPr>
              <w:t>F</w:t>
            </w:r>
            <w:r w:rsidRPr="00F63412">
              <w:t>(</w:t>
            </w:r>
            <w:proofErr w:type="gramEnd"/>
            <w:r w:rsidRPr="00F63412">
              <w:t>000)</w:t>
            </w:r>
          </w:p>
        </w:tc>
        <w:tc>
          <w:tcPr>
            <w:tcW w:w="2267" w:type="dxa"/>
          </w:tcPr>
          <w:p w14:paraId="38D5D6E2" w14:textId="41DBE231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</w:t>
            </w:r>
            <w:proofErr w:type="gramEnd"/>
            <w:r w:rsidRPr="00F63412">
              <w:rPr>
                <w:sz w:val="12"/>
              </w:rPr>
              <w:t>._exptl_crystal_F_000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52B9ED92" w:rsidR="00134FBA" w:rsidRPr="00F63412" w:rsidRDefault="0015578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_size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 xml:space="preserve">Crystal </w:t>
            </w:r>
            <w:proofErr w:type="spellStart"/>
            <w:r w:rsidRPr="00F63412">
              <w:t>colour</w:t>
            </w:r>
            <w:proofErr w:type="spellEnd"/>
          </w:p>
        </w:tc>
        <w:tc>
          <w:tcPr>
            <w:tcW w:w="2267" w:type="dxa"/>
          </w:tcPr>
          <w:p w14:paraId="614874DE" w14:textId="602DA904" w:rsidR="00134FBA" w:rsidRPr="00F63412" w:rsidRDefault="00C12B1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4443BF" w:rsidRPr="00F63412">
              <w:rPr>
                <w:sz w:val="14"/>
              </w:rPr>
              <w:t>crystal</w:t>
            </w:r>
            <w:proofErr w:type="gramEnd"/>
            <w:r w:rsidR="004443BF" w:rsidRPr="00F63412">
              <w:rPr>
                <w:sz w:val="14"/>
              </w:rPr>
              <w:t>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6B95296" w:rsidR="00134FBA" w:rsidRPr="00F63412" w:rsidRDefault="00080A5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</w:t>
            </w:r>
            <w:r w:rsidR="00EA42FC" w:rsidRPr="00F63412">
              <w:rPr>
                <w:sz w:val="14"/>
              </w:rPr>
              <w:t>shape</w:t>
            </w:r>
            <w:proofErr w:type="spellEnd"/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3FB511AB" w:rsidR="00134FBA" w:rsidRPr="00F63412" w:rsidRDefault="00AF1B2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radiation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216D11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if wavelength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4B7B0A">
              <w:t xml:space="preserve"> </w:t>
            </w:r>
            <w:r w:rsidR="00BD3C50" w:rsidRPr="00F63412">
              <w:rPr>
                <w:sz w:val="12"/>
              </w:rPr>
              <w:t>wavelength</w:t>
            </w:r>
            <w:r w:rsidR="004B7B0A">
              <w:rPr>
                <w:sz w:val="12"/>
              </w:rPr>
              <w:t xml:space="preserve"> </w:t>
            </w:r>
            <w:r w:rsidR="00BD3C50" w:rsidRPr="00F63412">
              <w:t>}}</w:t>
            </w:r>
            <w:r w:rsidR="00FA469A" w:rsidRPr="00F63412">
              <w:t> </w:t>
            </w:r>
            <w:r w:rsidR="00245275" w:rsidRPr="00245275">
              <w:rPr>
                <w:rFonts w:cstheme="minorHAnsi"/>
              </w:rPr>
              <w:t>{{</w:t>
            </w:r>
            <w:proofErr w:type="spellStart"/>
            <w:r w:rsidR="00245275" w:rsidRPr="00245275">
              <w:rPr>
                <w:rFonts w:cstheme="minorHAnsi"/>
              </w:rPr>
              <w:t>dist_unit</w:t>
            </w:r>
            <w:proofErr w:type="spellEnd"/>
            <w:r w:rsidR="00245275" w:rsidRPr="00245275">
              <w:rPr>
                <w:rFonts w:cstheme="minorHAnsi"/>
              </w:rPr>
              <w:t>}}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endif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3879F0F8" w:rsidR="00134FBA" w:rsidRPr="00F63412" w:rsidRDefault="006F3544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theta</w:t>
            </w:r>
            <w:proofErr w:type="gramEnd"/>
            <w:r w:rsidRPr="00F63412">
              <w:rPr>
                <w:sz w:val="14"/>
              </w:rPr>
              <w:t>_range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1DEA16D0" w:rsidR="00134FBA" w:rsidRPr="00F63412" w:rsidRDefault="00E325E9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F5611F" w:rsidRPr="00F63412">
              <w:rPr>
                <w:sz w:val="14"/>
              </w:rPr>
              <w:t>index</w:t>
            </w:r>
            <w:proofErr w:type="gramEnd"/>
            <w:r w:rsidR="00F5611F" w:rsidRPr="00F63412">
              <w:rPr>
                <w:sz w:val="14"/>
              </w:rPr>
              <w:t>_ranges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3BC55F69" w:rsidR="00134FBA" w:rsidRPr="00F63412" w:rsidRDefault="00B1734F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cif</w:t>
            </w:r>
            <w:proofErr w:type="spellEnd"/>
            <w:proofErr w:type="gramEnd"/>
            <w:r w:rsidRPr="00F63412">
              <w:rPr>
                <w:sz w:val="14"/>
              </w:rPr>
              <w:t>._</w:t>
            </w:r>
            <w:proofErr w:type="spellStart"/>
            <w:r w:rsidRPr="00F63412">
              <w:rPr>
                <w:sz w:val="14"/>
              </w:rPr>
              <w:t>diffrn_reflns_number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05107EA" w:rsidR="00134FBA" w:rsidRPr="00F63412" w:rsidRDefault="00DA1255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A8195F" w:rsidRPr="00F63412">
              <w:rPr>
                <w:sz w:val="12"/>
              </w:rPr>
              <w:t>indepentent</w:t>
            </w:r>
            <w:proofErr w:type="gramEnd"/>
            <w:r w:rsidR="00A8195F" w:rsidRPr="00F63412">
              <w:rPr>
                <w:sz w:val="12"/>
              </w:rPr>
              <w:t>_refl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  <w:p w14:paraId="4AC5AB8A" w14:textId="54542968" w:rsidR="007B774B" w:rsidRPr="00F63412" w:rsidRDefault="007B774B" w:rsidP="00EF17B6">
            <w:pPr>
              <w:pStyle w:val="BodyText1"/>
              <w:jc w:val="left"/>
            </w:pP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proofErr w:type="spellEnd"/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</w:t>
            </w:r>
            <w:proofErr w:type="gramEnd"/>
            <w:r w:rsidRPr="00F63412">
              <w:rPr>
                <w:sz w:val="14"/>
              </w:rPr>
              <w:t>_int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51B17988" w:rsidR="00134FBA" w:rsidRPr="00F63412" w:rsidRDefault="00134FBA" w:rsidP="00EF17B6">
            <w:pPr>
              <w:pStyle w:val="tabletext"/>
            </w:pPr>
            <w:proofErr w:type="gramStart"/>
            <w:r w:rsidRPr="00F63412">
              <w:t>Completeness</w:t>
            </w:r>
            <w:r w:rsidR="00822E10" w:rsidRPr="00F63412">
              <w:rPr>
                <w:sz w:val="10"/>
              </w:rPr>
              <w:t>{</w:t>
            </w:r>
            <w:proofErr w:type="gramEnd"/>
            <w:r w:rsidR="00822E10" w:rsidRPr="00F63412">
              <w:rPr>
                <w:sz w:val="10"/>
              </w:rPr>
              <w:t>%</w:t>
            </w:r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 xml:space="preserve">if </w:t>
            </w:r>
            <w:proofErr w:type="spellStart"/>
            <w:r w:rsidR="00B33464" w:rsidRPr="00F63412">
              <w:rPr>
                <w:sz w:val="10"/>
              </w:rPr>
              <w:t>theta_full</w:t>
            </w:r>
            <w:proofErr w:type="spellEnd"/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proofErr w:type="spellStart"/>
            <w:r w:rsidR="001A0A50" w:rsidRPr="00F63412">
              <w:rPr>
                <w:sz w:val="14"/>
              </w:rPr>
              <w:t>theta_full</w:t>
            </w:r>
            <w:proofErr w:type="spellEnd"/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endif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5A035CDF" w:rsidR="00134FBA" w:rsidRPr="00F63412" w:rsidRDefault="00822E10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completeness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42566C">
              <w:t xml:space="preserve"> %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31F141A8" w:rsidR="00134FBA" w:rsidRPr="00F63412" w:rsidRDefault="00EF17B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data</w:t>
            </w:r>
            <w:proofErr w:type="gramEnd"/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restraints</w:t>
            </w:r>
            <w:r w:rsidR="004B7B0A">
              <w:rPr>
                <w:sz w:val="14"/>
              </w:rPr>
              <w:t xml:space="preserve"> 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parameters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7FE0" w:rsidRPr="00F63412" w14:paraId="0F2EE495" w14:textId="77777777" w:rsidTr="009E2435">
        <w:trPr>
          <w:trHeight w:val="153"/>
        </w:trPr>
        <w:tc>
          <w:tcPr>
            <w:tcW w:w="2267" w:type="dxa"/>
          </w:tcPr>
          <w:p w14:paraId="0C3FA265" w14:textId="1503DAAC" w:rsidR="00627FE0" w:rsidRPr="00F63412" w:rsidRDefault="00627FE0" w:rsidP="00EF17B6">
            <w:pPr>
              <w:pStyle w:val="tabletext"/>
            </w:pPr>
            <w:r>
              <w:t xml:space="preserve">Absorption correction </w:t>
            </w:r>
            <w:proofErr w:type="spellStart"/>
            <w:r w:rsidRPr="007471DA">
              <w:t>T</w:t>
            </w:r>
            <w:r w:rsidRPr="007471DA">
              <w:rPr>
                <w:vertAlign w:val="subscript"/>
              </w:rPr>
              <w:t>min</w:t>
            </w:r>
            <w:proofErr w:type="spellEnd"/>
            <w:r w:rsidRPr="007471DA">
              <w:t>/</w:t>
            </w:r>
            <w:proofErr w:type="spellStart"/>
            <w:r w:rsidRPr="007471DA">
              <w:t>T</w:t>
            </w:r>
            <w:r w:rsidRPr="007471DA">
              <w:rPr>
                <w:vertAlign w:val="subscript"/>
              </w:rPr>
              <w:t>max</w:t>
            </w:r>
            <w:proofErr w:type="spellEnd"/>
            <w:r w:rsidRPr="007471DA">
              <w:t xml:space="preserve"> (method)</w:t>
            </w:r>
          </w:p>
        </w:tc>
        <w:tc>
          <w:tcPr>
            <w:tcW w:w="2267" w:type="dxa"/>
          </w:tcPr>
          <w:p w14:paraId="62D880EF" w14:textId="741B70D8" w:rsidR="00627FE0" w:rsidRDefault="00627FE0" w:rsidP="00EF17B6">
            <w:pPr>
              <w:pStyle w:val="tabletext"/>
            </w:pPr>
            <w:proofErr w:type="gramStart"/>
            <w:r>
              <w:t xml:space="preserve">{{ </w:t>
            </w:r>
            <w:proofErr w:type="spellStart"/>
            <w:r w:rsidRPr="00627FE0">
              <w:rPr>
                <w:sz w:val="15"/>
                <w:szCs w:val="18"/>
              </w:rPr>
              <w:t>t</w:t>
            </w:r>
            <w:proofErr w:type="gramEnd"/>
            <w:r w:rsidRPr="00627FE0">
              <w:rPr>
                <w:sz w:val="15"/>
                <w:szCs w:val="18"/>
              </w:rPr>
              <w:t>_min</w:t>
            </w:r>
            <w:proofErr w:type="spellEnd"/>
            <w:r>
              <w:rPr>
                <w:sz w:val="15"/>
                <w:szCs w:val="18"/>
              </w:rPr>
              <w:t xml:space="preserve"> </w:t>
            </w:r>
            <w:r>
              <w:t xml:space="preserve">}} / {{ </w:t>
            </w:r>
            <w:proofErr w:type="spellStart"/>
            <w:r w:rsidRPr="00627FE0">
              <w:rPr>
                <w:sz w:val="15"/>
                <w:szCs w:val="18"/>
              </w:rPr>
              <w:t>t_m</w:t>
            </w:r>
            <w:r>
              <w:rPr>
                <w:sz w:val="15"/>
                <w:szCs w:val="18"/>
              </w:rPr>
              <w:t>ax</w:t>
            </w:r>
            <w:proofErr w:type="spellEnd"/>
            <w:r>
              <w:rPr>
                <w:sz w:val="15"/>
                <w:szCs w:val="18"/>
              </w:rPr>
              <w:t xml:space="preserve"> </w:t>
            </w:r>
            <w:r>
              <w:t>}}</w:t>
            </w:r>
          </w:p>
          <w:p w14:paraId="0045C1F8" w14:textId="469D6585" w:rsidR="00627FE0" w:rsidRPr="00627FE0" w:rsidRDefault="00627FE0" w:rsidP="00627FE0">
            <w:pPr>
              <w:pStyle w:val="BodyText1"/>
            </w:pPr>
            <w:r>
              <w:t>(</w:t>
            </w:r>
            <w:proofErr w:type="gramStart"/>
            <w:r>
              <w:t>{{</w:t>
            </w:r>
            <w:r w:rsidRPr="00627FE0">
              <w:rPr>
                <w:sz w:val="15"/>
                <w:szCs w:val="18"/>
              </w:rPr>
              <w:t xml:space="preserve"> </w:t>
            </w:r>
            <w:proofErr w:type="spellStart"/>
            <w:r w:rsidRPr="00627FE0">
              <w:rPr>
                <w:sz w:val="15"/>
                <w:szCs w:val="18"/>
              </w:rPr>
              <w:t>abstype</w:t>
            </w:r>
            <w:proofErr w:type="spellEnd"/>
            <w:proofErr w:type="gramEnd"/>
            <w:r w:rsidRPr="00627FE0">
              <w:rPr>
                <w:sz w:val="15"/>
                <w:szCs w:val="18"/>
              </w:rPr>
              <w:t xml:space="preserve"> </w:t>
            </w:r>
            <w:r>
              <w:t>}})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proofErr w:type="gramStart"/>
            <w:r w:rsidRPr="00F63412">
              <w:t>{{ goof</w:t>
            </w:r>
            <w:proofErr w:type="gramEnd"/>
            <w:r w:rsidRPr="00F63412">
              <w:t xml:space="preserve">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2FE84D0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ls_wR_factor_gt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06610E91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_R_factor_all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="00654969" w:rsidRPr="00F63412">
              <w:rPr>
                <w:sz w:val="14"/>
                <w:szCs w:val="14"/>
              </w:rPr>
              <w:t>ls_wR_factor_ref</w:t>
            </w:r>
            <w:proofErr w:type="spellEnd"/>
            <w:r w:rsidR="004B7B0A"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5A0939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4487B5C" w:rsidR="006229E9" w:rsidRPr="00B8033A" w:rsidRDefault="00C674AC" w:rsidP="006229E9">
            <w:pPr>
              <w:pStyle w:val="tabletext"/>
              <w:rPr>
                <w:lang w:val="de-DE"/>
              </w:rPr>
            </w:pPr>
            <w:proofErr w:type="gramStart"/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</w:t>
            </w:r>
            <w:proofErr w:type="gramEnd"/>
            <w:r w:rsidRPr="00B8033A">
              <w:rPr>
                <w:sz w:val="12"/>
                <w:lang w:val="de-DE"/>
              </w:rPr>
              <w:t>_dens_max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  <w:r w:rsidR="006229E9" w:rsidRPr="00B8033A">
              <w:rPr>
                <w:lang w:val="de-DE"/>
              </w:rPr>
              <w:t>/</w:t>
            </w: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diff_dens_min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</w:t>
            </w:r>
            <w:proofErr w:type="spellStart"/>
            <w:r w:rsidRPr="00F63412">
              <w:rPr>
                <w:color w:val="00B050"/>
              </w:rPr>
              <w:t>exti</w:t>
            </w:r>
            <w:proofErr w:type="spellEnd"/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448DDC2A" w:rsidR="006229E9" w:rsidRPr="00F63412" w:rsidRDefault="0075614C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exti</w:t>
            </w:r>
            <w:proofErr w:type="spellEnd"/>
            <w:proofErr w:type="gram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</w:t>
            </w:r>
            <w:proofErr w:type="spellStart"/>
            <w:r w:rsidRPr="00F63412">
              <w:rPr>
                <w:color w:val="ED7D31" w:themeColor="accent2"/>
              </w:rPr>
              <w:t>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>_x</w:t>
            </w:r>
            <w:proofErr w:type="spellEnd"/>
            <w:r w:rsidRPr="00F63412">
              <w:rPr>
                <w:color w:val="ED7D31" w:themeColor="accent2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40A9938A" w:rsidR="0077204A" w:rsidRPr="00F63412" w:rsidRDefault="0077204A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flack</w:t>
            </w:r>
            <w:proofErr w:type="gramEnd"/>
            <w:r w:rsidRPr="00F63412">
              <w:rPr>
                <w:sz w:val="16"/>
                <w:szCs w:val="20"/>
              </w:rPr>
              <w:t>_x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0D065D23" w:rsidR="00567681" w:rsidRPr="00F63412" w:rsidRDefault="00567681" w:rsidP="007E4D5B">
      <w:pPr>
        <w:sectPr w:rsidR="00567681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53892895" w14:textId="4FE6BD16" w:rsidR="00D336E4" w:rsidRDefault="00D336E4" w:rsidP="00D336E4">
      <w:pPr>
        <w:pStyle w:val="Figure"/>
      </w:pPr>
      <w:r>
        <w:lastRenderedPageBreak/>
        <w:t>{%</w:t>
      </w:r>
      <w:r>
        <w:t>p</w:t>
      </w:r>
      <w:r>
        <w:t xml:space="preserve"> if </w:t>
      </w:r>
      <w:proofErr w:type="spellStart"/>
      <w:r w:rsidRPr="00D336E4">
        <w:t>crystal_video</w:t>
      </w:r>
      <w:proofErr w:type="spellEnd"/>
      <w:r>
        <w:t xml:space="preserve"> %}</w:t>
      </w:r>
    </w:p>
    <w:p w14:paraId="4E2DF448" w14:textId="6ED26A39" w:rsidR="00D336E4" w:rsidRDefault="00D336E4" w:rsidP="00D336E4">
      <w:pPr>
        <w:pStyle w:val="berschrift2"/>
      </w:pPr>
      <w:r>
        <w:t>Crystal habit of</w:t>
      </w:r>
      <w:r w:rsidRPr="00F63412">
        <w:t xml:space="preserve"> {{ cif.block.name }}</w:t>
      </w:r>
    </w:p>
    <w:p w14:paraId="5A064B46" w14:textId="335B6046" w:rsidR="00D336E4" w:rsidRDefault="00D336E4" w:rsidP="00D336E4">
      <w:pPr>
        <w:pStyle w:val="Figure"/>
      </w:pPr>
      <w:proofErr w:type="gramStart"/>
      <w:r>
        <w:t xml:space="preserve">{{ </w:t>
      </w:r>
      <w:proofErr w:type="spellStart"/>
      <w:r w:rsidRPr="00D336E4">
        <w:t>crystal</w:t>
      </w:r>
      <w:proofErr w:type="gramEnd"/>
      <w:r w:rsidRPr="00D336E4">
        <w:t>_video</w:t>
      </w:r>
      <w:proofErr w:type="spellEnd"/>
      <w:r>
        <w:t xml:space="preserve"> }}</w:t>
      </w:r>
    </w:p>
    <w:p w14:paraId="7F1815B9" w14:textId="61F0D07A" w:rsidR="00D336E4" w:rsidRDefault="00D336E4" w:rsidP="00D336E4">
      <w:pPr>
        <w:pStyle w:val="berschrift2"/>
      </w:pPr>
      <w:r>
        <w:t>{%</w:t>
      </w:r>
      <w:r>
        <w:t>p</w:t>
      </w:r>
      <w:r>
        <w:t xml:space="preserve"> endif %}</w:t>
      </w:r>
    </w:p>
    <w:p w14:paraId="4839752E" w14:textId="66B9C06D" w:rsidR="008D217C" w:rsidRDefault="006E09B4" w:rsidP="006E09B4">
      <w:pPr>
        <w:pStyle w:val="berschrift2"/>
      </w:pPr>
      <w:r w:rsidRPr="00F63412">
        <w:t>{%</w:t>
      </w:r>
      <w:r w:rsidR="008D217C">
        <w:t>p</w:t>
      </w:r>
      <w:r w:rsidRPr="00E928E6">
        <w:rPr>
          <w:sz w:val="20"/>
          <w:szCs w:val="21"/>
        </w:rPr>
        <w:t xml:space="preserve"> </w:t>
      </w:r>
      <w:r w:rsidRPr="00E928E6">
        <w:rPr>
          <w:color w:val="00B050"/>
          <w:sz w:val="20"/>
          <w:szCs w:val="21"/>
        </w:rPr>
        <w:t xml:space="preserve">if </w:t>
      </w:r>
      <w:proofErr w:type="spellStart"/>
      <w:r w:rsidR="00D96E60" w:rsidRPr="00E928E6">
        <w:rPr>
          <w:color w:val="00B050"/>
          <w:sz w:val="20"/>
          <w:szCs w:val="21"/>
        </w:rPr>
        <w:t>refinement_details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2D4E08D8" w14:textId="78E6C5A6" w:rsidR="006E09B4" w:rsidRPr="00F63412" w:rsidRDefault="006E09B4" w:rsidP="006E09B4">
      <w:pPr>
        <w:pStyle w:val="berschrift2"/>
      </w:pPr>
      <w:r w:rsidRPr="00F63412">
        <w:t xml:space="preserve">Refinement details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51C3C944" w14:textId="0F1B047C" w:rsidR="006E09B4" w:rsidRPr="00F63412" w:rsidRDefault="006E09B4" w:rsidP="006E09B4">
      <w:pPr>
        <w:pStyle w:val="BodyText1"/>
      </w:pPr>
      <w:proofErr w:type="gramStart"/>
      <w:r w:rsidRPr="00F63412">
        <w:t>{</w:t>
      </w:r>
      <w:r w:rsidR="00732CFF" w:rsidRPr="00F63412">
        <w:t>{</w:t>
      </w:r>
      <w:r w:rsidRPr="00F63412">
        <w:t xml:space="preserve"> </w:t>
      </w:r>
      <w:proofErr w:type="spellStart"/>
      <w:r w:rsidR="00D96E60" w:rsidRPr="00F63412">
        <w:t>refinement</w:t>
      </w:r>
      <w:proofErr w:type="gramEnd"/>
      <w:r w:rsidR="00D96E60" w:rsidRPr="00F63412">
        <w:t>_details</w:t>
      </w:r>
      <w:proofErr w:type="spellEnd"/>
      <w:r w:rsidRPr="00F63412">
        <w:t xml:space="preserve"> </w:t>
      </w:r>
      <w:r w:rsidR="00732CFF" w:rsidRPr="00F63412">
        <w:t>}</w:t>
      </w:r>
      <w:r w:rsidRPr="00F63412">
        <w:t>}</w:t>
      </w:r>
    </w:p>
    <w:p w14:paraId="4933EA96" w14:textId="67BB5D13" w:rsidR="008D217C" w:rsidRDefault="00AA7401" w:rsidP="00A018CA">
      <w:pPr>
        <w:pStyle w:val="BodyText1"/>
      </w:pPr>
      <w:r w:rsidRPr="00F63412">
        <w:t>{%</w:t>
      </w:r>
      <w:r w:rsidR="008D217C">
        <w:t>p</w:t>
      </w:r>
      <w:r w:rsidRPr="00F63412">
        <w:t xml:space="preserve"> </w:t>
      </w:r>
      <w:r w:rsidRPr="00126D05">
        <w:rPr>
          <w:color w:val="00B050"/>
          <w:sz w:val="21"/>
          <w:szCs w:val="22"/>
        </w:rPr>
        <w:t xml:space="preserve">endif </w:t>
      </w:r>
      <w:r w:rsidRPr="00F63412">
        <w:t>%}</w:t>
      </w:r>
    </w:p>
    <w:p w14:paraId="680F9C55" w14:textId="77777777" w:rsidR="004313AF" w:rsidRDefault="00535449" w:rsidP="00535449">
      <w:pPr>
        <w:pStyle w:val="berschrift2"/>
      </w:pPr>
      <w:r w:rsidRPr="00F63412">
        <w:t>{%</w:t>
      </w:r>
      <w:r w:rsidR="004313AF" w:rsidRPr="00E928E6">
        <w:rPr>
          <w:sz w:val="20"/>
          <w:szCs w:val="21"/>
        </w:rPr>
        <w:t>p</w:t>
      </w:r>
      <w:r w:rsidRPr="00E928E6">
        <w:rPr>
          <w:sz w:val="20"/>
          <w:szCs w:val="21"/>
        </w:rPr>
        <w:t xml:space="preserve"> </w:t>
      </w:r>
      <w:r w:rsidRPr="00E928E6">
        <w:rPr>
          <w:color w:val="00B050"/>
          <w:sz w:val="20"/>
          <w:szCs w:val="21"/>
        </w:rPr>
        <w:t xml:space="preserve">if </w:t>
      </w:r>
      <w:proofErr w:type="spellStart"/>
      <w:r w:rsidR="00AA7401" w:rsidRPr="00E928E6">
        <w:rPr>
          <w:color w:val="00B050"/>
          <w:sz w:val="20"/>
          <w:szCs w:val="21"/>
        </w:rPr>
        <w:t>atomic_coordinates</w:t>
      </w:r>
      <w:proofErr w:type="spellEnd"/>
      <w:r w:rsidRPr="00E928E6">
        <w:rPr>
          <w:color w:val="00B050"/>
          <w:sz w:val="20"/>
          <w:szCs w:val="21"/>
        </w:rPr>
        <w:t xml:space="preserve"> </w:t>
      </w:r>
      <w:r w:rsidRPr="00F63412">
        <w:t>%}</w:t>
      </w:r>
    </w:p>
    <w:p w14:paraId="413722A9" w14:textId="1AA5EE7D" w:rsidR="00535449" w:rsidRPr="00F63412" w:rsidRDefault="00535449" w:rsidP="00535449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Atomic coordinates and </w:t>
      </w:r>
      <w:proofErr w:type="spellStart"/>
      <w:r w:rsidRPr="00CF6BF9">
        <w:rPr>
          <w:i/>
          <w:iCs/>
        </w:rPr>
        <w:t>U</w:t>
      </w:r>
      <w:r w:rsidRPr="00CF6BF9">
        <w:rPr>
          <w:i/>
          <w:iCs/>
          <w:vertAlign w:val="subscript"/>
        </w:rPr>
        <w:t>eq</w:t>
      </w:r>
      <w:proofErr w:type="spellEnd"/>
      <w:r w:rsidRPr="00F63412">
        <w:t> 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Pr="00F63412">
        <w:t xml:space="preserve">]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proofErr w:type="spellStart"/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BodyText1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BodyText1"/>
            </w:pPr>
          </w:p>
        </w:tc>
      </w:tr>
    </w:tbl>
    <w:p w14:paraId="120C1882" w14:textId="13AA7A9F" w:rsidR="00535449" w:rsidRPr="00F63412" w:rsidRDefault="008B4A77" w:rsidP="008B4A77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6F34F77A" w14:textId="77777777" w:rsidR="004313AF" w:rsidRDefault="008B4A77" w:rsidP="004B7B0A">
      <w:pPr>
        <w:pStyle w:val="BodyText1"/>
      </w:pPr>
      <w:r w:rsidRPr="00F63412">
        <w:t>{%</w:t>
      </w:r>
      <w:r w:rsidR="004313AF"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1279CC59" w14:textId="42BFFAD4" w:rsidR="004313AF" w:rsidRDefault="008B4A77" w:rsidP="004B7B0A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 w:rsidR="004313AF"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A75463">
        <w:rPr>
          <w:color w:val="00B050"/>
        </w:rPr>
        <w:t xml:space="preserve">if </w:t>
      </w:r>
      <w:proofErr w:type="spellStart"/>
      <w:r w:rsidRPr="00A75463">
        <w:rPr>
          <w:color w:val="00B050"/>
        </w:rPr>
        <w:t>displacement_parameters</w:t>
      </w:r>
      <w:proofErr w:type="spellEnd"/>
      <w:r w:rsidRPr="00A75463">
        <w:rPr>
          <w:color w:val="00B050"/>
        </w:rPr>
        <w:t xml:space="preserve"> </w:t>
      </w:r>
      <w:r w:rsidR="00A75463" w:rsidRPr="00A75463">
        <w:rPr>
          <w:color w:val="00B050"/>
        </w:rPr>
        <w:t xml:space="preserve">and </w:t>
      </w:r>
      <w:proofErr w:type="spellStart"/>
      <w:proofErr w:type="gramStart"/>
      <w:r w:rsidR="00A75463" w:rsidRPr="00A75463">
        <w:rPr>
          <w:color w:val="00B050"/>
        </w:rPr>
        <w:t>options.report</w:t>
      </w:r>
      <w:proofErr w:type="gramEnd"/>
      <w:r w:rsidR="00A75463" w:rsidRPr="00A75463">
        <w:rPr>
          <w:color w:val="00B050"/>
        </w:rPr>
        <w:t>_adp</w:t>
      </w:r>
      <w:proofErr w:type="spellEnd"/>
      <w:r w:rsidR="00A75463" w:rsidRPr="00F63412">
        <w:rPr>
          <w:color w:val="000000" w:themeColor="text1"/>
        </w:rPr>
        <w:t xml:space="preserve"> </w:t>
      </w:r>
      <w:r w:rsidRPr="00F63412">
        <w:rPr>
          <w:color w:val="000000" w:themeColor="text1"/>
        </w:rPr>
        <w:t>%}</w:t>
      </w:r>
    </w:p>
    <w:p w14:paraId="29971418" w14:textId="56F4C861" w:rsidR="008B4A77" w:rsidRPr="00F63412" w:rsidRDefault="008B4A77" w:rsidP="004B7B0A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Anisotropic displacement parameters </w:t>
      </w:r>
      <w:r w:rsidR="00E17BEF">
        <w:t>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="00E17BEF">
        <w:t>]</w:t>
      </w:r>
      <w:r w:rsidRPr="00F63412">
        <w:t xml:space="preserve"> for </w:t>
      </w:r>
      <w:proofErr w:type="gramStart"/>
      <w:r w:rsidRPr="00F63412">
        <w:t>{{ cif.block.name</w:t>
      </w:r>
      <w:proofErr w:type="gramEnd"/>
      <w:r w:rsidRPr="00F63412">
        <w:t xml:space="preserve">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proofErr w:type="gramStart"/>
      <w:r w:rsidRPr="00F63412">
        <w:rPr>
          <w:vertAlign w:val="subscript"/>
        </w:rPr>
        <w:t>12</w:t>
      </w:r>
      <w:r w:rsidRPr="00F63412">
        <w:t> ]</w:t>
      </w:r>
      <w:proofErr w:type="gramEnd"/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displacement_</w:t>
            </w:r>
            <w:proofErr w:type="gramStart"/>
            <w:r w:rsidRPr="00F63412">
              <w:rPr>
                <w:color w:val="C00000"/>
                <w:sz w:val="14"/>
              </w:rPr>
              <w:t>parameters</w:t>
            </w:r>
            <w:proofErr w:type="spellEnd"/>
            <w:r w:rsidRPr="00F63412">
              <w:rPr>
                <w:color w:val="C00000"/>
                <w:sz w:val="14"/>
              </w:rPr>
              <w:t xml:space="preserve">  </w:t>
            </w:r>
            <w:r w:rsidRPr="00F63412">
              <w:rPr>
                <w:sz w:val="14"/>
              </w:rPr>
              <w:t>%</w:t>
            </w:r>
            <w:proofErr w:type="gramEnd"/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71EF4AF9" w14:textId="477F8349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7074D876" w14:textId="48371FED" w:rsidR="005C783B" w:rsidRDefault="005C783B" w:rsidP="008B4A7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if bonds </w:t>
      </w:r>
      <w:r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berschrift2"/>
        <w:sectPr w:rsidR="00E20AA8" w:rsidRPr="00F63412" w:rsidSect="00932C8B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2BDEA095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 w:rsidRPr="00E17BEF">
              <w:rPr>
                <w:rFonts w:cstheme="minorHAnsi"/>
                <w:b/>
                <w:sz w:val="16"/>
                <w:szCs w:val="21"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2E9AD8C9" w:rsidR="007D42BA" w:rsidRPr="00F63412" w:rsidRDefault="007D42BA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="007D4552" w:rsidRPr="00F63412">
              <w:t>.</w:t>
            </w:r>
            <w:r w:rsidR="00A96174" w:rsidRPr="00F63412">
              <w:t>atoms</w:t>
            </w:r>
            <w:proofErr w:type="spellEnd"/>
            <w:r w:rsidR="004B7B0A">
              <w:t xml:space="preserve"> </w:t>
            </w:r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67B766DB" w:rsidR="007D42BA" w:rsidRPr="00F63412" w:rsidRDefault="00E71EFE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Pr="00F63412">
              <w:t>.dist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proofErr w:type="spellStart"/>
            <w:r w:rsidRPr="00F63412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00B050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2D3D9E6D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036C1AF3" w14:textId="34C0A8EE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proofErr w:type="spellStart"/>
            <w:r w:rsidRPr="00F63412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5CC9D0AE" w14:textId="67E6EC39" w:rsidR="00D713CF" w:rsidRPr="00852611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>if</w:t>
      </w:r>
      <w:r w:rsidR="00974C91" w:rsidRPr="00F63412">
        <w:rPr>
          <w:color w:val="ED7D31" w:themeColor="accent2"/>
        </w:rPr>
        <w:t xml:space="preserve"> </w:t>
      </w:r>
      <w:proofErr w:type="spellStart"/>
      <w:proofErr w:type="gramStart"/>
      <w:r w:rsidR="00007FF9" w:rsidRPr="00F63412">
        <w:rPr>
          <w:color w:val="ED7D31" w:themeColor="accent2"/>
        </w:rPr>
        <w:t>options.</w:t>
      </w:r>
      <w:r w:rsidR="00FB3DA6" w:rsidRPr="00F63412">
        <w:rPr>
          <w:color w:val="ED7D31" w:themeColor="accent2"/>
        </w:rPr>
        <w:t>without</w:t>
      </w:r>
      <w:proofErr w:type="gramEnd"/>
      <w:r w:rsidR="00FB3DA6"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 xml:space="preserve">%}Bonds </w:t>
      </w:r>
      <w:r w:rsidR="00CB17B0" w:rsidRPr="00F63412">
        <w:t xml:space="preserve">and angles </w:t>
      </w:r>
      <w:r w:rsidRPr="00F63412">
        <w:t>to hydrogen atoms were omitted.</w:t>
      </w:r>
    </w:p>
    <w:p w14:paraId="0E93A50B" w14:textId="7379264A" w:rsidR="00D335F6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932F7E" w:rsidRPr="00F63412">
        <w:t>{</w:t>
      </w:r>
      <w:proofErr w:type="gramEnd"/>
      <w:r w:rsidR="00932F7E" w:rsidRPr="00F63412">
        <w:t>%</w:t>
      </w:r>
      <w:r w:rsidR="00D37AB8">
        <w:t xml:space="preserve"> </w:t>
      </w:r>
      <w:r w:rsidR="00932F7E" w:rsidRPr="00F63412">
        <w:rPr>
          <w:color w:val="00B050"/>
        </w:rPr>
        <w:t xml:space="preserve">if </w:t>
      </w:r>
      <w:proofErr w:type="spellStart"/>
      <w:r w:rsidR="009E5B0E" w:rsidRPr="00F63412">
        <w:rPr>
          <w:color w:val="00B050"/>
        </w:rPr>
        <w:t>ba_symminfo</w:t>
      </w:r>
      <w:proofErr w:type="spellEnd"/>
      <w:r w:rsidR="00D713CF">
        <w:rPr>
          <w:color w:val="00B050"/>
        </w:rPr>
        <w:t xml:space="preserve"> </w:t>
      </w:r>
      <w:r w:rsidR="00932F7E" w:rsidRPr="00F63412">
        <w:t>%}{{</w:t>
      </w:r>
      <w:r w:rsidR="00C26B69">
        <w:t>r</w:t>
      </w:r>
      <w:r w:rsidR="00932F7E" w:rsidRPr="00F63412">
        <w:t xml:space="preserve"> </w:t>
      </w:r>
      <w:proofErr w:type="spellStart"/>
      <w:r w:rsidR="00D2606E" w:rsidRPr="00F63412">
        <w:t>ba_symminfo</w:t>
      </w:r>
      <w:proofErr w:type="spellEnd"/>
      <w:r w:rsidR="00D713CF">
        <w:t xml:space="preserve"> </w:t>
      </w:r>
      <w:r w:rsidR="00932F7E" w:rsidRPr="00F63412">
        <w:t>}}{%</w:t>
      </w:r>
      <w:r w:rsidR="00D713CF">
        <w:t xml:space="preserve"> </w:t>
      </w:r>
      <w:r w:rsidR="00932F7E" w:rsidRPr="00F63412">
        <w:rPr>
          <w:color w:val="00B050"/>
        </w:rPr>
        <w:t>endif</w:t>
      </w:r>
      <w:r w:rsidR="00D713CF">
        <w:rPr>
          <w:color w:val="00B050"/>
        </w:rPr>
        <w:t xml:space="preserve"> </w:t>
      </w:r>
      <w:r w:rsidR="00932F7E" w:rsidRPr="00F63412">
        <w:t>%}</w:t>
      </w:r>
    </w:p>
    <w:p w14:paraId="39903B26" w14:textId="1C29E71B" w:rsidR="005C783B" w:rsidRPr="005C783B" w:rsidRDefault="005C783B" w:rsidP="00D335F6">
      <w:pPr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endif </w:t>
      </w:r>
      <w:r>
        <w:rPr>
          <w:sz w:val="16"/>
          <w:szCs w:val="16"/>
        </w:rPr>
        <w:t>%}</w:t>
      </w:r>
    </w:p>
    <w:p w14:paraId="6B131D06" w14:textId="77777777" w:rsidR="002F4E99" w:rsidRDefault="002F4E99" w:rsidP="004D082F"/>
    <w:p w14:paraId="19475ABD" w14:textId="0B9FAB80" w:rsidR="002F4E99" w:rsidRPr="00F63412" w:rsidRDefault="002F4E99" w:rsidP="004D082F">
      <w:pPr>
        <w:rPr>
          <w:sz w:val="16"/>
          <w:szCs w:val="16"/>
        </w:rPr>
        <w:sectPr w:rsidR="002F4E99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4AE070D0" w14:textId="77777777" w:rsidR="00282E14" w:rsidRDefault="00E47042" w:rsidP="00AF3534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6170B42A" w14:textId="704AC2EB" w:rsidR="00D713CF" w:rsidRPr="00F63412" w:rsidRDefault="00D713CF" w:rsidP="00AF3534">
      <w:pPr>
        <w:pStyle w:val="BodyText1"/>
        <w:sectPr w:rsidR="00D713CF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BBC8F3E" w14:textId="77777777" w:rsidR="00885B7B" w:rsidRPr="00F63412" w:rsidRDefault="00885B7B" w:rsidP="00AF3534">
      <w:pPr>
        <w:pStyle w:val="berschrift2"/>
      </w:pPr>
      <w:r w:rsidRPr="00F63412">
        <w:lastRenderedPageBreak/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4BD00B26" w14:textId="77777777" w:rsidR="00885B7B" w:rsidRPr="00F63412" w:rsidRDefault="00885B7B" w:rsidP="00885B7B">
      <w:pPr>
        <w:sectPr w:rsidR="00885B7B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2DE6E4C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0ECE9CDF" w14:textId="0D3BC7F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</w:t>
            </w:r>
            <w:r w:rsidR="003022EC" w:rsidRPr="00F63412">
              <w:t>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1418372" w14:textId="3AB94F90" w:rsidR="00D713CF" w:rsidRDefault="00D52867" w:rsidP="0042224E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if </w:t>
      </w:r>
      <w:proofErr w:type="spellStart"/>
      <w:proofErr w:type="gramStart"/>
      <w:r w:rsidRPr="00F63412">
        <w:rPr>
          <w:color w:val="ED7D31" w:themeColor="accent2"/>
        </w:rPr>
        <w:t>options.without</w:t>
      </w:r>
      <w:proofErr w:type="gramEnd"/>
      <w:r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>%}</w:t>
      </w:r>
      <w:r w:rsidR="00FA6482" w:rsidRPr="00F63412">
        <w:t>Bonds and angles to hydrogen atoms were omitted.</w:t>
      </w:r>
    </w:p>
    <w:p w14:paraId="4C42D026" w14:textId="291DCA32" w:rsidR="00D713CF" w:rsidRDefault="00D52867" w:rsidP="00F907DC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066F61" w:rsidRPr="00F63412">
        <w:t>{</w:t>
      </w:r>
      <w:proofErr w:type="gramEnd"/>
      <w:r w:rsidR="00066F61" w:rsidRPr="00F63412">
        <w:t>%</w:t>
      </w:r>
      <w:r w:rsidR="00D713CF">
        <w:t xml:space="preserve"> </w:t>
      </w:r>
      <w:r w:rsidR="00066F61" w:rsidRPr="00F63412">
        <w:t xml:space="preserve">if </w:t>
      </w:r>
      <w:proofErr w:type="spellStart"/>
      <w:r w:rsidR="007931BD" w:rsidRPr="00F63412">
        <w:t>torsion_symminfo</w:t>
      </w:r>
      <w:proofErr w:type="spellEnd"/>
      <w:r w:rsidR="00D713CF">
        <w:t xml:space="preserve"> </w:t>
      </w:r>
      <w:r w:rsidR="00066F61" w:rsidRPr="00F63412">
        <w:t>%}{{</w:t>
      </w:r>
      <w:r w:rsidR="00F907DC">
        <w:t>r</w:t>
      </w:r>
      <w:r w:rsidR="00066F61" w:rsidRPr="00F63412">
        <w:t xml:space="preserve"> </w:t>
      </w:r>
      <w:proofErr w:type="spellStart"/>
      <w:r w:rsidR="007931BD" w:rsidRPr="00F63412">
        <w:t>torsion_symminfo</w:t>
      </w:r>
      <w:proofErr w:type="spellEnd"/>
      <w:r w:rsidR="00636E24">
        <w:t xml:space="preserve"> </w:t>
      </w:r>
      <w:r w:rsidR="00066F61" w:rsidRPr="00F63412">
        <w:t>}}{%</w:t>
      </w:r>
      <w:r w:rsidR="00D713CF">
        <w:t xml:space="preserve"> </w:t>
      </w:r>
      <w:r w:rsidR="00066F61" w:rsidRPr="00F63412">
        <w:t>endif</w:t>
      </w:r>
      <w:r w:rsidR="00D713CF">
        <w:t xml:space="preserve"> </w:t>
      </w:r>
      <w:r w:rsidR="00066F61" w:rsidRPr="00F63412">
        <w:t>%}</w:t>
      </w:r>
    </w:p>
    <w:p w14:paraId="18F8AECB" w14:textId="77777777" w:rsidR="00DF0004" w:rsidRDefault="00B0070E" w:rsidP="00D713CF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 w:rsidR="00D713CF"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</w:t>
      </w:r>
      <w:r w:rsidR="00F85E59" w:rsidRPr="00F63412">
        <w:rPr>
          <w:color w:val="7030A0"/>
        </w:rPr>
        <w:t>}</w:t>
      </w:r>
    </w:p>
    <w:p w14:paraId="3215F3D2" w14:textId="77777777" w:rsidR="00583445" w:rsidRDefault="00583445" w:rsidP="00D713CF">
      <w:pPr>
        <w:pStyle w:val="BodyText1"/>
      </w:pPr>
    </w:p>
    <w:p w14:paraId="67D5A19F" w14:textId="2F1C8F08" w:rsidR="00583445" w:rsidRPr="00F63412" w:rsidRDefault="00583445" w:rsidP="00D713CF">
      <w:pPr>
        <w:pStyle w:val="BodyText1"/>
        <w:sectPr w:rsidR="00583445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47E4EF94" w:rsidR="007D1C76" w:rsidRPr="00F63412" w:rsidRDefault="007D1C76" w:rsidP="007D1C76">
      <w:pPr>
        <w:pStyle w:val="BodyText1"/>
      </w:pPr>
      <w:r w:rsidRPr="00F63412">
        <w:t>{%</w:t>
      </w:r>
      <w:r w:rsidR="00D713CF"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r w:rsidR="008323CF" w:rsidRPr="00F63412">
        <w:rPr>
          <w:color w:val="FFC000" w:themeColor="accent4"/>
          <w:szCs w:val="26"/>
        </w:rPr>
        <w:t>hydrogen_bonds</w:t>
      </w:r>
      <w:proofErr w:type="spellEnd"/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berschrift2"/>
      </w:pPr>
      <w:r w:rsidRPr="00F63412"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593"/>
        <w:gridCol w:w="2059"/>
        <w:gridCol w:w="2059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047CFDE3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245275" w:rsidRPr="00245275">
              <w:rPr>
                <w:rFonts w:cstheme="minorHAnsi"/>
                <w:b/>
              </w:rPr>
              <w:t>{{</w:t>
            </w:r>
            <w:proofErr w:type="spellStart"/>
            <w:r w:rsidR="00245275" w:rsidRPr="00245275">
              <w:rPr>
                <w:rFonts w:cstheme="minorHAnsi"/>
                <w:b/>
              </w:rPr>
              <w:t>dist_unit</w:t>
            </w:r>
            <w:proofErr w:type="spellEnd"/>
            <w:r w:rsidR="00245275" w:rsidRPr="00245275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28EF8972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16A595F3" w:rsidR="004D29A2" w:rsidRPr="00F63412" w:rsidRDefault="004D29A2" w:rsidP="005A6238">
            <w:r w:rsidRPr="00F63412">
              <w:rPr>
                <w:b/>
              </w:rPr>
              <w:t>d(H⋯A)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0A9286" w:rsidR="004D29A2" w:rsidRPr="00F63412" w:rsidRDefault="004D29A2" w:rsidP="005A6238">
            <w:r w:rsidRPr="00F63412">
              <w:rPr>
                <w:b/>
              </w:rPr>
              <w:t>d(D⋯A)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F63412">
              <w:rPr>
                <w:sz w:val="14"/>
                <w:szCs w:val="18"/>
              </w:rPr>
              <w:t>hydrogen_bonds</w:t>
            </w:r>
            <w:proofErr w:type="spellEnd"/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t>h.atoms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_dh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_ha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h.angle</w:t>
            </w:r>
            <w:proofErr w:type="gramEnd"/>
            <w:r w:rsidRPr="00F63412">
              <w:rPr>
                <w:sz w:val="16"/>
              </w:rPr>
              <w:t>_dha</w:t>
            </w:r>
            <w:proofErr w:type="spellEnd"/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25D7F6D0" w14:textId="4B6E7AAB" w:rsidR="003E5358" w:rsidRDefault="00C5660A" w:rsidP="00F907DC">
      <w:pPr>
        <w:pStyle w:val="tablefoot"/>
      </w:pPr>
      <w:r>
        <w:t>{</w:t>
      </w:r>
      <w:r w:rsidR="00523921" w:rsidRPr="00F63412">
        <w:t>%</w:t>
      </w:r>
      <w:r w:rsidR="00D713CF">
        <w:t xml:space="preserve"> </w:t>
      </w:r>
      <w:r w:rsidR="00523921" w:rsidRPr="00F63412">
        <w:t xml:space="preserve">if </w:t>
      </w:r>
      <w:proofErr w:type="spellStart"/>
      <w:r w:rsidR="00523921" w:rsidRPr="00F63412">
        <w:rPr>
          <w:color w:val="70AD47" w:themeColor="accent6"/>
        </w:rPr>
        <w:t>hydrogen_sym</w:t>
      </w:r>
      <w:r w:rsidR="007931BD" w:rsidRPr="00F63412">
        <w:rPr>
          <w:color w:val="70AD47" w:themeColor="accent6"/>
        </w:rPr>
        <w:t>m</w:t>
      </w:r>
      <w:r w:rsidR="00523921" w:rsidRPr="00F63412">
        <w:rPr>
          <w:color w:val="70AD47" w:themeColor="accent6"/>
        </w:rPr>
        <w:t>info</w:t>
      </w:r>
      <w:proofErr w:type="spellEnd"/>
      <w:r w:rsidR="00D713CF">
        <w:rPr>
          <w:color w:val="70AD47" w:themeColor="accent6"/>
        </w:rPr>
        <w:t xml:space="preserve"> </w:t>
      </w:r>
      <w:proofErr w:type="gramStart"/>
      <w:r w:rsidR="00523921" w:rsidRPr="00F63412">
        <w:t>%}{</w:t>
      </w:r>
      <w:proofErr w:type="gramEnd"/>
      <w:r w:rsidR="00523921" w:rsidRPr="00F63412">
        <w:t>{</w:t>
      </w:r>
      <w:r w:rsidR="00AA113B">
        <w:t xml:space="preserve">r </w:t>
      </w:r>
      <w:proofErr w:type="spellStart"/>
      <w:r w:rsidR="00523921" w:rsidRPr="00F63412">
        <w:t>hydrogen_sy</w:t>
      </w:r>
      <w:r w:rsidR="007931BD" w:rsidRPr="00F63412">
        <w:t>m</w:t>
      </w:r>
      <w:r w:rsidR="00523921" w:rsidRPr="00F63412">
        <w:t>minfo</w:t>
      </w:r>
      <w:proofErr w:type="spellEnd"/>
      <w:r w:rsidR="00AA113B">
        <w:t xml:space="preserve"> </w:t>
      </w:r>
      <w:r w:rsidR="00523921" w:rsidRPr="00F63412">
        <w:t>}}{%</w:t>
      </w:r>
      <w:r w:rsidR="00D713CF">
        <w:t xml:space="preserve"> </w:t>
      </w:r>
      <w:r w:rsidR="00523921" w:rsidRPr="00F63412">
        <w:rPr>
          <w:color w:val="70AD47" w:themeColor="accent6"/>
        </w:rPr>
        <w:t>endif</w:t>
      </w:r>
      <w:r w:rsidR="00D713CF">
        <w:rPr>
          <w:color w:val="70AD47" w:themeColor="accent6"/>
        </w:rPr>
        <w:t xml:space="preserve"> </w:t>
      </w:r>
      <w:r w:rsidR="00523921" w:rsidRPr="00F63412">
        <w:t>%}</w:t>
      </w:r>
    </w:p>
    <w:p w14:paraId="48B8C753" w14:textId="437CCD2C" w:rsidR="00AA33EB" w:rsidRPr="008B7A28" w:rsidRDefault="009211BC" w:rsidP="004D29A2">
      <w:pPr>
        <w:rPr>
          <w:sz w:val="16"/>
        </w:rPr>
      </w:pPr>
      <w:r w:rsidRPr="00F63412">
        <w:rPr>
          <w:szCs w:val="28"/>
        </w:rPr>
        <w:t>{%</w:t>
      </w:r>
      <w:r w:rsidR="00D713CF"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 w:rsidR="00D713CF"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4E1B8929" w14:textId="77777777" w:rsidR="00980689" w:rsidRDefault="00F842BB" w:rsidP="00980689">
      <w:r w:rsidRPr="00F842BB">
        <w:t xml:space="preserve">{% </w:t>
      </w:r>
      <w:r w:rsidRPr="00E928E6">
        <w:rPr>
          <w:color w:val="C00000"/>
          <w:sz w:val="16"/>
          <w:szCs w:val="20"/>
        </w:rPr>
        <w:t xml:space="preserve">if </w:t>
      </w:r>
      <w:proofErr w:type="spellStart"/>
      <w:proofErr w:type="gramStart"/>
      <w:r w:rsidRPr="00E928E6">
        <w:rPr>
          <w:color w:val="C00000"/>
          <w:sz w:val="16"/>
          <w:szCs w:val="20"/>
        </w:rPr>
        <w:t>options.report</w:t>
      </w:r>
      <w:proofErr w:type="gramEnd"/>
      <w:r w:rsidRPr="00E928E6">
        <w:rPr>
          <w:color w:val="C00000"/>
          <w:sz w:val="16"/>
          <w:szCs w:val="20"/>
        </w:rPr>
        <w:t>_text</w:t>
      </w:r>
      <w:proofErr w:type="spellEnd"/>
      <w:r w:rsidRPr="00E928E6">
        <w:rPr>
          <w:color w:val="C00000"/>
          <w:sz w:val="16"/>
          <w:szCs w:val="20"/>
        </w:rPr>
        <w:t xml:space="preserve"> </w:t>
      </w:r>
      <w:r w:rsidRPr="00F842BB">
        <w:t>%}</w:t>
      </w:r>
    </w:p>
    <w:p w14:paraId="73C39EA7" w14:textId="670536FE" w:rsidR="00AA33EB" w:rsidRDefault="00AA33EB" w:rsidP="00AA33EB">
      <w:pPr>
        <w:pStyle w:val="berschrift2"/>
      </w:pPr>
      <w:r w:rsidRPr="00F63412">
        <w:t>Bibliography</w:t>
      </w:r>
    </w:p>
    <w:p w14:paraId="576C469A" w14:textId="5F251054" w:rsidR="00003A9A" w:rsidRDefault="00003A9A" w:rsidP="00003A9A">
      <w:r>
        <w:t>{%</w:t>
      </w:r>
      <w:r w:rsidR="00A6060D">
        <w:t>p</w:t>
      </w:r>
      <w:r w:rsidR="001E72BF">
        <w:t xml:space="preserve"> </w:t>
      </w:r>
      <w:r>
        <w:t>for num</w:t>
      </w:r>
      <w:r w:rsidR="00B55C38">
        <w:t>,</w:t>
      </w:r>
      <w:r w:rsidR="003E0CC8">
        <w:t xml:space="preserve"> ref</w:t>
      </w:r>
      <w:r>
        <w:t xml:space="preserve"> in </w:t>
      </w:r>
      <w:proofErr w:type="spellStart"/>
      <w:proofErr w:type="gramStart"/>
      <w:r w:rsidR="00C17239" w:rsidRPr="00C17239">
        <w:t>references</w:t>
      </w:r>
      <w:r w:rsidR="007447AC">
        <w:t>.items</w:t>
      </w:r>
      <w:proofErr w:type="spellEnd"/>
      <w:proofErr w:type="gramEnd"/>
      <w:r w:rsidR="007447AC">
        <w:t>()</w:t>
      </w:r>
      <w:r>
        <w:t xml:space="preserve"> %}</w:t>
      </w:r>
    </w:p>
    <w:p w14:paraId="1EA97006" w14:textId="5F670AE2" w:rsidR="00003A9A" w:rsidRDefault="00D97C96" w:rsidP="0042224E">
      <w:pPr>
        <w:pStyle w:val="references"/>
      </w:pPr>
      <w:r>
        <w:t>[</w:t>
      </w:r>
      <w:proofErr w:type="gramStart"/>
      <w:r w:rsidR="00003A9A">
        <w:t>{{</w:t>
      </w:r>
      <w:r w:rsidR="00B8033A">
        <w:t xml:space="preserve"> </w:t>
      </w:r>
      <w:proofErr w:type="spellStart"/>
      <w:r w:rsidR="00003A9A">
        <w:t>num</w:t>
      </w:r>
      <w:proofErr w:type="gramEnd"/>
      <w:r w:rsidR="00D41EF0">
        <w:t>|e</w:t>
      </w:r>
      <w:proofErr w:type="spellEnd"/>
      <w:r w:rsidR="00D41EF0">
        <w:t xml:space="preserve"> </w:t>
      </w:r>
      <w:r w:rsidR="00003A9A">
        <w:t>}}</w:t>
      </w:r>
      <w:r>
        <w:t>]</w:t>
      </w:r>
      <w:r w:rsidR="00B8033A">
        <w:t xml:space="preserve">{{ </w:t>
      </w:r>
      <w:r w:rsidR="002B4700">
        <w:t>“</w:t>
      </w:r>
      <w:r w:rsidR="00B8033A">
        <w:t>\t</w:t>
      </w:r>
      <w:r w:rsidR="002B4700">
        <w:t xml:space="preserve">” </w:t>
      </w:r>
      <w:r w:rsidR="00B8033A">
        <w:t>}}</w:t>
      </w:r>
      <w:r w:rsidR="003E0CC8">
        <w:t>{{</w:t>
      </w:r>
      <w:r w:rsidR="00B8033A">
        <w:t xml:space="preserve"> </w:t>
      </w:r>
      <w:proofErr w:type="spellStart"/>
      <w:r w:rsidR="003E0CC8">
        <w:t>ref</w:t>
      </w:r>
      <w:r w:rsidR="00D41EF0">
        <w:t>.richtext|e</w:t>
      </w:r>
      <w:proofErr w:type="spellEnd"/>
      <w:r w:rsidR="003E0CC8">
        <w:t>}}</w:t>
      </w:r>
    </w:p>
    <w:p w14:paraId="0028E5B2" w14:textId="77777777" w:rsidR="00980689" w:rsidRDefault="00003A9A" w:rsidP="0042224E">
      <w:r>
        <w:t>{%</w:t>
      </w:r>
      <w:r w:rsidR="00F10BDA">
        <w:t>p</w:t>
      </w:r>
      <w:r w:rsidR="001E72BF">
        <w:t xml:space="preserve"> </w:t>
      </w:r>
      <w:proofErr w:type="spellStart"/>
      <w:r>
        <w:t>endfor</w:t>
      </w:r>
      <w:proofErr w:type="spellEnd"/>
      <w:r w:rsidR="001E72BF">
        <w:t xml:space="preserve"> </w:t>
      </w:r>
      <w:r>
        <w:t>%}</w:t>
      </w:r>
    </w:p>
    <w:p w14:paraId="11F7341D" w14:textId="2A5B0057" w:rsidR="00601712" w:rsidRPr="00F63412" w:rsidRDefault="00F842BB" w:rsidP="0042224E">
      <w:r w:rsidRPr="00F842BB">
        <w:t xml:space="preserve">{% </w:t>
      </w:r>
      <w:r w:rsidRPr="00E928E6">
        <w:rPr>
          <w:color w:val="C00000"/>
          <w:sz w:val="16"/>
          <w:szCs w:val="20"/>
        </w:rPr>
        <w:t xml:space="preserve">endif </w:t>
      </w:r>
      <w:r w:rsidRPr="00F842BB">
        <w:t>%}</w:t>
      </w:r>
    </w:p>
    <w:sectPr w:rsidR="00601712" w:rsidRPr="00F63412" w:rsidSect="00932C8B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6C3A3" w14:textId="77777777" w:rsidR="009435A3" w:rsidRDefault="009435A3" w:rsidP="00571AF1">
      <w:pPr>
        <w:spacing w:line="240" w:lineRule="auto"/>
      </w:pPr>
      <w:r>
        <w:separator/>
      </w:r>
    </w:p>
  </w:endnote>
  <w:endnote w:type="continuationSeparator" w:id="0">
    <w:p w14:paraId="1A433778" w14:textId="77777777" w:rsidR="009435A3" w:rsidRDefault="009435A3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C7296" w14:textId="77777777" w:rsidR="009435A3" w:rsidRDefault="009435A3" w:rsidP="00571AF1">
      <w:pPr>
        <w:spacing w:line="240" w:lineRule="auto"/>
      </w:pPr>
      <w:r>
        <w:separator/>
      </w:r>
    </w:p>
  </w:footnote>
  <w:footnote w:type="continuationSeparator" w:id="0">
    <w:p w14:paraId="3872185C" w14:textId="77777777" w:rsidR="009435A3" w:rsidRDefault="009435A3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3A9A"/>
    <w:rsid w:val="00007FF9"/>
    <w:rsid w:val="00012F80"/>
    <w:rsid w:val="00014636"/>
    <w:rsid w:val="000149E7"/>
    <w:rsid w:val="00017FD9"/>
    <w:rsid w:val="000278F3"/>
    <w:rsid w:val="00030B54"/>
    <w:rsid w:val="00031AAF"/>
    <w:rsid w:val="00031E08"/>
    <w:rsid w:val="00034C92"/>
    <w:rsid w:val="000368C1"/>
    <w:rsid w:val="0004094B"/>
    <w:rsid w:val="00040B78"/>
    <w:rsid w:val="00043D20"/>
    <w:rsid w:val="00045E91"/>
    <w:rsid w:val="000463B0"/>
    <w:rsid w:val="00047662"/>
    <w:rsid w:val="000559F0"/>
    <w:rsid w:val="000562F5"/>
    <w:rsid w:val="00056E25"/>
    <w:rsid w:val="00064284"/>
    <w:rsid w:val="00066F61"/>
    <w:rsid w:val="00070D87"/>
    <w:rsid w:val="000732C3"/>
    <w:rsid w:val="00077976"/>
    <w:rsid w:val="00080A52"/>
    <w:rsid w:val="000819F3"/>
    <w:rsid w:val="0008497D"/>
    <w:rsid w:val="00090BDC"/>
    <w:rsid w:val="00092CED"/>
    <w:rsid w:val="00095AA7"/>
    <w:rsid w:val="000A487B"/>
    <w:rsid w:val="000A4A3A"/>
    <w:rsid w:val="000A569D"/>
    <w:rsid w:val="000A6364"/>
    <w:rsid w:val="000A640B"/>
    <w:rsid w:val="000B20B9"/>
    <w:rsid w:val="000B4B0E"/>
    <w:rsid w:val="000C0D8A"/>
    <w:rsid w:val="000C490C"/>
    <w:rsid w:val="000D0FCA"/>
    <w:rsid w:val="000D405A"/>
    <w:rsid w:val="000D5EE5"/>
    <w:rsid w:val="000D7B23"/>
    <w:rsid w:val="000E0F38"/>
    <w:rsid w:val="000E12A4"/>
    <w:rsid w:val="000E3B95"/>
    <w:rsid w:val="000F2080"/>
    <w:rsid w:val="000F2966"/>
    <w:rsid w:val="00102293"/>
    <w:rsid w:val="001055C8"/>
    <w:rsid w:val="00111ADE"/>
    <w:rsid w:val="00113AFF"/>
    <w:rsid w:val="00126D05"/>
    <w:rsid w:val="00131DA1"/>
    <w:rsid w:val="00132909"/>
    <w:rsid w:val="00134FBA"/>
    <w:rsid w:val="00136653"/>
    <w:rsid w:val="001428A5"/>
    <w:rsid w:val="00143AE0"/>
    <w:rsid w:val="00146AF6"/>
    <w:rsid w:val="00147FD8"/>
    <w:rsid w:val="0015308F"/>
    <w:rsid w:val="00154A70"/>
    <w:rsid w:val="0015578A"/>
    <w:rsid w:val="00157E05"/>
    <w:rsid w:val="00161A2A"/>
    <w:rsid w:val="00161B08"/>
    <w:rsid w:val="00162CD0"/>
    <w:rsid w:val="00167DA7"/>
    <w:rsid w:val="0018422C"/>
    <w:rsid w:val="00190258"/>
    <w:rsid w:val="001942C4"/>
    <w:rsid w:val="0019466F"/>
    <w:rsid w:val="00197BDD"/>
    <w:rsid w:val="001A0A50"/>
    <w:rsid w:val="001A3DEF"/>
    <w:rsid w:val="001B1857"/>
    <w:rsid w:val="001B42A7"/>
    <w:rsid w:val="001B7825"/>
    <w:rsid w:val="001D2875"/>
    <w:rsid w:val="001E14BB"/>
    <w:rsid w:val="001E60D3"/>
    <w:rsid w:val="001E72BF"/>
    <w:rsid w:val="001F18A6"/>
    <w:rsid w:val="001F1D8D"/>
    <w:rsid w:val="001F5733"/>
    <w:rsid w:val="00202C88"/>
    <w:rsid w:val="00203005"/>
    <w:rsid w:val="0020364E"/>
    <w:rsid w:val="00204A2F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45275"/>
    <w:rsid w:val="00270782"/>
    <w:rsid w:val="002806EF"/>
    <w:rsid w:val="00281E46"/>
    <w:rsid w:val="00282143"/>
    <w:rsid w:val="00282E14"/>
    <w:rsid w:val="00286CEE"/>
    <w:rsid w:val="00295185"/>
    <w:rsid w:val="002A1C39"/>
    <w:rsid w:val="002A3E47"/>
    <w:rsid w:val="002A46D1"/>
    <w:rsid w:val="002A7537"/>
    <w:rsid w:val="002B0C88"/>
    <w:rsid w:val="002B23E3"/>
    <w:rsid w:val="002B3D40"/>
    <w:rsid w:val="002B4700"/>
    <w:rsid w:val="002B4C92"/>
    <w:rsid w:val="002B6F33"/>
    <w:rsid w:val="002C0374"/>
    <w:rsid w:val="002C7EB7"/>
    <w:rsid w:val="002D38EC"/>
    <w:rsid w:val="002D3FCE"/>
    <w:rsid w:val="002D5D67"/>
    <w:rsid w:val="002D5F04"/>
    <w:rsid w:val="002E2ADD"/>
    <w:rsid w:val="002F2E83"/>
    <w:rsid w:val="002F4DBF"/>
    <w:rsid w:val="002F4E99"/>
    <w:rsid w:val="003022EC"/>
    <w:rsid w:val="00310E42"/>
    <w:rsid w:val="0031124F"/>
    <w:rsid w:val="003147D5"/>
    <w:rsid w:val="00314FF3"/>
    <w:rsid w:val="003155A4"/>
    <w:rsid w:val="00316CBA"/>
    <w:rsid w:val="0033075F"/>
    <w:rsid w:val="00330DF6"/>
    <w:rsid w:val="0033452B"/>
    <w:rsid w:val="0034304B"/>
    <w:rsid w:val="00347EC7"/>
    <w:rsid w:val="00364731"/>
    <w:rsid w:val="0036549F"/>
    <w:rsid w:val="0036650C"/>
    <w:rsid w:val="00370356"/>
    <w:rsid w:val="00370C19"/>
    <w:rsid w:val="00376A88"/>
    <w:rsid w:val="0038255D"/>
    <w:rsid w:val="00386C31"/>
    <w:rsid w:val="00387696"/>
    <w:rsid w:val="00390A7E"/>
    <w:rsid w:val="00394D5F"/>
    <w:rsid w:val="00395463"/>
    <w:rsid w:val="00395530"/>
    <w:rsid w:val="003A2070"/>
    <w:rsid w:val="003A4216"/>
    <w:rsid w:val="003B03C8"/>
    <w:rsid w:val="003B4D0F"/>
    <w:rsid w:val="003B4E67"/>
    <w:rsid w:val="003C2E99"/>
    <w:rsid w:val="003C3638"/>
    <w:rsid w:val="003C5064"/>
    <w:rsid w:val="003D0661"/>
    <w:rsid w:val="003D7555"/>
    <w:rsid w:val="003E0CC8"/>
    <w:rsid w:val="003E464A"/>
    <w:rsid w:val="003E5358"/>
    <w:rsid w:val="003E59C1"/>
    <w:rsid w:val="003F05FE"/>
    <w:rsid w:val="003F12CB"/>
    <w:rsid w:val="004119CF"/>
    <w:rsid w:val="00413FAC"/>
    <w:rsid w:val="00416CEC"/>
    <w:rsid w:val="004202A6"/>
    <w:rsid w:val="00421979"/>
    <w:rsid w:val="0042224E"/>
    <w:rsid w:val="0042566C"/>
    <w:rsid w:val="004305E0"/>
    <w:rsid w:val="004313AF"/>
    <w:rsid w:val="00434C70"/>
    <w:rsid w:val="00440A38"/>
    <w:rsid w:val="004443BF"/>
    <w:rsid w:val="00445D21"/>
    <w:rsid w:val="00450C4D"/>
    <w:rsid w:val="00451B4E"/>
    <w:rsid w:val="004552A9"/>
    <w:rsid w:val="0045728D"/>
    <w:rsid w:val="0045732A"/>
    <w:rsid w:val="004628C7"/>
    <w:rsid w:val="004648CE"/>
    <w:rsid w:val="004723D8"/>
    <w:rsid w:val="00472C5D"/>
    <w:rsid w:val="00496BED"/>
    <w:rsid w:val="004A1AEC"/>
    <w:rsid w:val="004A2271"/>
    <w:rsid w:val="004A3228"/>
    <w:rsid w:val="004B349A"/>
    <w:rsid w:val="004B6526"/>
    <w:rsid w:val="004B78E9"/>
    <w:rsid w:val="004B7B0A"/>
    <w:rsid w:val="004C0DE1"/>
    <w:rsid w:val="004C1823"/>
    <w:rsid w:val="004C4E8D"/>
    <w:rsid w:val="004D082F"/>
    <w:rsid w:val="004D23CA"/>
    <w:rsid w:val="004D29A2"/>
    <w:rsid w:val="004D73F5"/>
    <w:rsid w:val="004E6AEA"/>
    <w:rsid w:val="004F6BBC"/>
    <w:rsid w:val="005041FA"/>
    <w:rsid w:val="00507063"/>
    <w:rsid w:val="005126A1"/>
    <w:rsid w:val="0051393C"/>
    <w:rsid w:val="005162B6"/>
    <w:rsid w:val="0052170A"/>
    <w:rsid w:val="00523921"/>
    <w:rsid w:val="0052550F"/>
    <w:rsid w:val="005255A8"/>
    <w:rsid w:val="00531A6B"/>
    <w:rsid w:val="00535449"/>
    <w:rsid w:val="005429B1"/>
    <w:rsid w:val="00544F7B"/>
    <w:rsid w:val="0054754A"/>
    <w:rsid w:val="00555153"/>
    <w:rsid w:val="0055780E"/>
    <w:rsid w:val="00564E3E"/>
    <w:rsid w:val="00567681"/>
    <w:rsid w:val="00571AF1"/>
    <w:rsid w:val="00574F5E"/>
    <w:rsid w:val="00583445"/>
    <w:rsid w:val="005868A0"/>
    <w:rsid w:val="005905F8"/>
    <w:rsid w:val="0059386B"/>
    <w:rsid w:val="00593C0A"/>
    <w:rsid w:val="00597DA4"/>
    <w:rsid w:val="005A0939"/>
    <w:rsid w:val="005A0E84"/>
    <w:rsid w:val="005A1C93"/>
    <w:rsid w:val="005B3434"/>
    <w:rsid w:val="005B55E5"/>
    <w:rsid w:val="005B5F4C"/>
    <w:rsid w:val="005B6A83"/>
    <w:rsid w:val="005B708D"/>
    <w:rsid w:val="005B77AD"/>
    <w:rsid w:val="005C5980"/>
    <w:rsid w:val="005C5B6C"/>
    <w:rsid w:val="005C783B"/>
    <w:rsid w:val="005D2A15"/>
    <w:rsid w:val="005E0454"/>
    <w:rsid w:val="005E43EE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4BB"/>
    <w:rsid w:val="006255C7"/>
    <w:rsid w:val="00627FE0"/>
    <w:rsid w:val="00630530"/>
    <w:rsid w:val="0063153A"/>
    <w:rsid w:val="00636E24"/>
    <w:rsid w:val="00637130"/>
    <w:rsid w:val="00640B43"/>
    <w:rsid w:val="00642DCF"/>
    <w:rsid w:val="006448EE"/>
    <w:rsid w:val="00647355"/>
    <w:rsid w:val="00652104"/>
    <w:rsid w:val="00652A0C"/>
    <w:rsid w:val="00654969"/>
    <w:rsid w:val="006670DF"/>
    <w:rsid w:val="0067390E"/>
    <w:rsid w:val="006749D6"/>
    <w:rsid w:val="006778C4"/>
    <w:rsid w:val="00682C97"/>
    <w:rsid w:val="00683B10"/>
    <w:rsid w:val="006841D6"/>
    <w:rsid w:val="0068696C"/>
    <w:rsid w:val="00686ECB"/>
    <w:rsid w:val="00690913"/>
    <w:rsid w:val="00692071"/>
    <w:rsid w:val="00693AAF"/>
    <w:rsid w:val="00696B8C"/>
    <w:rsid w:val="00697373"/>
    <w:rsid w:val="006A2B4D"/>
    <w:rsid w:val="006A35E7"/>
    <w:rsid w:val="006A4EC8"/>
    <w:rsid w:val="006B4467"/>
    <w:rsid w:val="006C078F"/>
    <w:rsid w:val="006C641F"/>
    <w:rsid w:val="006D03BD"/>
    <w:rsid w:val="006D3532"/>
    <w:rsid w:val="006D5AD2"/>
    <w:rsid w:val="006E09B4"/>
    <w:rsid w:val="006E2BB4"/>
    <w:rsid w:val="006E5753"/>
    <w:rsid w:val="006E71D9"/>
    <w:rsid w:val="006E74B5"/>
    <w:rsid w:val="006E7509"/>
    <w:rsid w:val="006F2EAC"/>
    <w:rsid w:val="006F3544"/>
    <w:rsid w:val="007017D6"/>
    <w:rsid w:val="00704F25"/>
    <w:rsid w:val="007065BD"/>
    <w:rsid w:val="0071088E"/>
    <w:rsid w:val="007119D3"/>
    <w:rsid w:val="00712AE7"/>
    <w:rsid w:val="00727E27"/>
    <w:rsid w:val="00731F61"/>
    <w:rsid w:val="00732CFF"/>
    <w:rsid w:val="0073547B"/>
    <w:rsid w:val="007447AC"/>
    <w:rsid w:val="00744833"/>
    <w:rsid w:val="00745D5D"/>
    <w:rsid w:val="00750459"/>
    <w:rsid w:val="0075131F"/>
    <w:rsid w:val="0075614C"/>
    <w:rsid w:val="007603D8"/>
    <w:rsid w:val="007605E0"/>
    <w:rsid w:val="00761E2D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00C9"/>
    <w:rsid w:val="007A5A78"/>
    <w:rsid w:val="007A6141"/>
    <w:rsid w:val="007B23AA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043B6"/>
    <w:rsid w:val="008074C3"/>
    <w:rsid w:val="008123A2"/>
    <w:rsid w:val="008144F0"/>
    <w:rsid w:val="008145CD"/>
    <w:rsid w:val="00815D2B"/>
    <w:rsid w:val="00822E10"/>
    <w:rsid w:val="00823F4C"/>
    <w:rsid w:val="00823F69"/>
    <w:rsid w:val="00830D18"/>
    <w:rsid w:val="0083137D"/>
    <w:rsid w:val="008323CF"/>
    <w:rsid w:val="00841EEB"/>
    <w:rsid w:val="00850A8D"/>
    <w:rsid w:val="00852611"/>
    <w:rsid w:val="00857873"/>
    <w:rsid w:val="00861FA3"/>
    <w:rsid w:val="00862B50"/>
    <w:rsid w:val="00877912"/>
    <w:rsid w:val="008808E3"/>
    <w:rsid w:val="0088193A"/>
    <w:rsid w:val="008842F2"/>
    <w:rsid w:val="00885B7B"/>
    <w:rsid w:val="008860E8"/>
    <w:rsid w:val="008965A0"/>
    <w:rsid w:val="008A20A3"/>
    <w:rsid w:val="008B1CAD"/>
    <w:rsid w:val="008B251E"/>
    <w:rsid w:val="008B4816"/>
    <w:rsid w:val="008B4A77"/>
    <w:rsid w:val="008B4C85"/>
    <w:rsid w:val="008B7A28"/>
    <w:rsid w:val="008C6195"/>
    <w:rsid w:val="008D217C"/>
    <w:rsid w:val="008D2DB2"/>
    <w:rsid w:val="008D3260"/>
    <w:rsid w:val="008D6F43"/>
    <w:rsid w:val="008E5A84"/>
    <w:rsid w:val="008E5FC7"/>
    <w:rsid w:val="008E6FE4"/>
    <w:rsid w:val="008F3643"/>
    <w:rsid w:val="008F5CE2"/>
    <w:rsid w:val="009065F9"/>
    <w:rsid w:val="009135FD"/>
    <w:rsid w:val="00913844"/>
    <w:rsid w:val="009211BC"/>
    <w:rsid w:val="00922EBB"/>
    <w:rsid w:val="0093037F"/>
    <w:rsid w:val="0093192D"/>
    <w:rsid w:val="00932C8B"/>
    <w:rsid w:val="00932F7E"/>
    <w:rsid w:val="00942E4A"/>
    <w:rsid w:val="009435A3"/>
    <w:rsid w:val="00944162"/>
    <w:rsid w:val="00945F1A"/>
    <w:rsid w:val="00954CF7"/>
    <w:rsid w:val="009553A3"/>
    <w:rsid w:val="00963269"/>
    <w:rsid w:val="009648A9"/>
    <w:rsid w:val="0096596A"/>
    <w:rsid w:val="0096619A"/>
    <w:rsid w:val="00972FB3"/>
    <w:rsid w:val="00974C91"/>
    <w:rsid w:val="009755CB"/>
    <w:rsid w:val="00977C4A"/>
    <w:rsid w:val="00980689"/>
    <w:rsid w:val="009820A0"/>
    <w:rsid w:val="009830BA"/>
    <w:rsid w:val="00985BA9"/>
    <w:rsid w:val="00996736"/>
    <w:rsid w:val="009A6BF1"/>
    <w:rsid w:val="009B1773"/>
    <w:rsid w:val="009B5DE5"/>
    <w:rsid w:val="009B67EF"/>
    <w:rsid w:val="009C7D56"/>
    <w:rsid w:val="009D031C"/>
    <w:rsid w:val="009D3478"/>
    <w:rsid w:val="009D4C90"/>
    <w:rsid w:val="009E155A"/>
    <w:rsid w:val="009E2435"/>
    <w:rsid w:val="009E5B0E"/>
    <w:rsid w:val="009E657F"/>
    <w:rsid w:val="009E7143"/>
    <w:rsid w:val="009F1843"/>
    <w:rsid w:val="009F32F7"/>
    <w:rsid w:val="009F5680"/>
    <w:rsid w:val="009F7404"/>
    <w:rsid w:val="009F78B5"/>
    <w:rsid w:val="00A018CA"/>
    <w:rsid w:val="00A03AA1"/>
    <w:rsid w:val="00A1115D"/>
    <w:rsid w:val="00A21A5C"/>
    <w:rsid w:val="00A2267E"/>
    <w:rsid w:val="00A2449C"/>
    <w:rsid w:val="00A32FA8"/>
    <w:rsid w:val="00A3365F"/>
    <w:rsid w:val="00A36B87"/>
    <w:rsid w:val="00A400E4"/>
    <w:rsid w:val="00A418A7"/>
    <w:rsid w:val="00A519FE"/>
    <w:rsid w:val="00A6060D"/>
    <w:rsid w:val="00A616E7"/>
    <w:rsid w:val="00A6684F"/>
    <w:rsid w:val="00A67B23"/>
    <w:rsid w:val="00A71871"/>
    <w:rsid w:val="00A75463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113B"/>
    <w:rsid w:val="00AA33EB"/>
    <w:rsid w:val="00AA7401"/>
    <w:rsid w:val="00AC2779"/>
    <w:rsid w:val="00AD0DB6"/>
    <w:rsid w:val="00AD1E84"/>
    <w:rsid w:val="00AD27FC"/>
    <w:rsid w:val="00AF01A0"/>
    <w:rsid w:val="00AF0B5E"/>
    <w:rsid w:val="00AF1B22"/>
    <w:rsid w:val="00AF3534"/>
    <w:rsid w:val="00AF4071"/>
    <w:rsid w:val="00AF4DD8"/>
    <w:rsid w:val="00B0070E"/>
    <w:rsid w:val="00B04CDD"/>
    <w:rsid w:val="00B06C5C"/>
    <w:rsid w:val="00B13EB4"/>
    <w:rsid w:val="00B1734F"/>
    <w:rsid w:val="00B210A9"/>
    <w:rsid w:val="00B214B8"/>
    <w:rsid w:val="00B26C5A"/>
    <w:rsid w:val="00B27DD1"/>
    <w:rsid w:val="00B33464"/>
    <w:rsid w:val="00B356CD"/>
    <w:rsid w:val="00B36084"/>
    <w:rsid w:val="00B36CD7"/>
    <w:rsid w:val="00B520F3"/>
    <w:rsid w:val="00B55C38"/>
    <w:rsid w:val="00B60BB0"/>
    <w:rsid w:val="00B70486"/>
    <w:rsid w:val="00B8033A"/>
    <w:rsid w:val="00B81453"/>
    <w:rsid w:val="00B82337"/>
    <w:rsid w:val="00B9253E"/>
    <w:rsid w:val="00B92802"/>
    <w:rsid w:val="00B95D9A"/>
    <w:rsid w:val="00B97272"/>
    <w:rsid w:val="00BA2C81"/>
    <w:rsid w:val="00BB5B65"/>
    <w:rsid w:val="00BC1269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3691"/>
    <w:rsid w:val="00BF57B7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17239"/>
    <w:rsid w:val="00C24250"/>
    <w:rsid w:val="00C26B69"/>
    <w:rsid w:val="00C30E57"/>
    <w:rsid w:val="00C315AF"/>
    <w:rsid w:val="00C351E0"/>
    <w:rsid w:val="00C352BD"/>
    <w:rsid w:val="00C41D1E"/>
    <w:rsid w:val="00C42AE1"/>
    <w:rsid w:val="00C55A8C"/>
    <w:rsid w:val="00C5660A"/>
    <w:rsid w:val="00C6128A"/>
    <w:rsid w:val="00C622AC"/>
    <w:rsid w:val="00C674AC"/>
    <w:rsid w:val="00C70764"/>
    <w:rsid w:val="00C71FA1"/>
    <w:rsid w:val="00C90C5C"/>
    <w:rsid w:val="00C9266E"/>
    <w:rsid w:val="00C94F86"/>
    <w:rsid w:val="00C95521"/>
    <w:rsid w:val="00CA4E02"/>
    <w:rsid w:val="00CA5AB2"/>
    <w:rsid w:val="00CB0106"/>
    <w:rsid w:val="00CB17B0"/>
    <w:rsid w:val="00CB530F"/>
    <w:rsid w:val="00CC2D65"/>
    <w:rsid w:val="00CD5911"/>
    <w:rsid w:val="00CF5CFE"/>
    <w:rsid w:val="00CF6BF9"/>
    <w:rsid w:val="00CF7AB5"/>
    <w:rsid w:val="00D04154"/>
    <w:rsid w:val="00D126AB"/>
    <w:rsid w:val="00D13AEC"/>
    <w:rsid w:val="00D20504"/>
    <w:rsid w:val="00D233C2"/>
    <w:rsid w:val="00D25FD0"/>
    <w:rsid w:val="00D2606E"/>
    <w:rsid w:val="00D33310"/>
    <w:rsid w:val="00D3358E"/>
    <w:rsid w:val="00D335F6"/>
    <w:rsid w:val="00D336E4"/>
    <w:rsid w:val="00D37AB8"/>
    <w:rsid w:val="00D40F0D"/>
    <w:rsid w:val="00D411EB"/>
    <w:rsid w:val="00D41EF0"/>
    <w:rsid w:val="00D45658"/>
    <w:rsid w:val="00D52867"/>
    <w:rsid w:val="00D57C55"/>
    <w:rsid w:val="00D57E6C"/>
    <w:rsid w:val="00D63374"/>
    <w:rsid w:val="00D713CF"/>
    <w:rsid w:val="00D7606F"/>
    <w:rsid w:val="00D850E6"/>
    <w:rsid w:val="00D85713"/>
    <w:rsid w:val="00D9283E"/>
    <w:rsid w:val="00D9592E"/>
    <w:rsid w:val="00D967F4"/>
    <w:rsid w:val="00D96E60"/>
    <w:rsid w:val="00D97C96"/>
    <w:rsid w:val="00DA08D4"/>
    <w:rsid w:val="00DA1255"/>
    <w:rsid w:val="00DA19F7"/>
    <w:rsid w:val="00DA3D75"/>
    <w:rsid w:val="00DC4680"/>
    <w:rsid w:val="00DD18E5"/>
    <w:rsid w:val="00DD461B"/>
    <w:rsid w:val="00DD4A35"/>
    <w:rsid w:val="00DD7A06"/>
    <w:rsid w:val="00DE5A3F"/>
    <w:rsid w:val="00DE60AC"/>
    <w:rsid w:val="00DF0004"/>
    <w:rsid w:val="00DF0E57"/>
    <w:rsid w:val="00DF21F5"/>
    <w:rsid w:val="00E00738"/>
    <w:rsid w:val="00E0594D"/>
    <w:rsid w:val="00E12FC5"/>
    <w:rsid w:val="00E1630C"/>
    <w:rsid w:val="00E17BEF"/>
    <w:rsid w:val="00E20AA8"/>
    <w:rsid w:val="00E325E9"/>
    <w:rsid w:val="00E372C3"/>
    <w:rsid w:val="00E37E57"/>
    <w:rsid w:val="00E41592"/>
    <w:rsid w:val="00E4311F"/>
    <w:rsid w:val="00E47042"/>
    <w:rsid w:val="00E47515"/>
    <w:rsid w:val="00E63498"/>
    <w:rsid w:val="00E63A36"/>
    <w:rsid w:val="00E70269"/>
    <w:rsid w:val="00E71EFE"/>
    <w:rsid w:val="00E754E4"/>
    <w:rsid w:val="00E779C2"/>
    <w:rsid w:val="00E77A8A"/>
    <w:rsid w:val="00E82562"/>
    <w:rsid w:val="00E83147"/>
    <w:rsid w:val="00E853F2"/>
    <w:rsid w:val="00E85A37"/>
    <w:rsid w:val="00E927C2"/>
    <w:rsid w:val="00E928E6"/>
    <w:rsid w:val="00E94034"/>
    <w:rsid w:val="00EA00F9"/>
    <w:rsid w:val="00EA0579"/>
    <w:rsid w:val="00EA42FC"/>
    <w:rsid w:val="00EA4AA9"/>
    <w:rsid w:val="00EA5B85"/>
    <w:rsid w:val="00EA6AA8"/>
    <w:rsid w:val="00EA79B1"/>
    <w:rsid w:val="00EC41B8"/>
    <w:rsid w:val="00EC6EB3"/>
    <w:rsid w:val="00EC7B2A"/>
    <w:rsid w:val="00ED6935"/>
    <w:rsid w:val="00ED6B2E"/>
    <w:rsid w:val="00EE2523"/>
    <w:rsid w:val="00EE414A"/>
    <w:rsid w:val="00EE4F09"/>
    <w:rsid w:val="00EE5B93"/>
    <w:rsid w:val="00EF17B6"/>
    <w:rsid w:val="00EF3A70"/>
    <w:rsid w:val="00EF52B2"/>
    <w:rsid w:val="00F067C8"/>
    <w:rsid w:val="00F10BDA"/>
    <w:rsid w:val="00F122EB"/>
    <w:rsid w:val="00F132EA"/>
    <w:rsid w:val="00F1366B"/>
    <w:rsid w:val="00F16FD7"/>
    <w:rsid w:val="00F20B3F"/>
    <w:rsid w:val="00F235DB"/>
    <w:rsid w:val="00F249AE"/>
    <w:rsid w:val="00F36A11"/>
    <w:rsid w:val="00F43749"/>
    <w:rsid w:val="00F43CA8"/>
    <w:rsid w:val="00F44AF9"/>
    <w:rsid w:val="00F45383"/>
    <w:rsid w:val="00F45F31"/>
    <w:rsid w:val="00F46B99"/>
    <w:rsid w:val="00F47822"/>
    <w:rsid w:val="00F532C9"/>
    <w:rsid w:val="00F55780"/>
    <w:rsid w:val="00F5611F"/>
    <w:rsid w:val="00F61286"/>
    <w:rsid w:val="00F61E89"/>
    <w:rsid w:val="00F63412"/>
    <w:rsid w:val="00F731EB"/>
    <w:rsid w:val="00F75159"/>
    <w:rsid w:val="00F77D89"/>
    <w:rsid w:val="00F842BB"/>
    <w:rsid w:val="00F85E59"/>
    <w:rsid w:val="00F8725A"/>
    <w:rsid w:val="00F876A3"/>
    <w:rsid w:val="00F87AE3"/>
    <w:rsid w:val="00F907DC"/>
    <w:rsid w:val="00F9161F"/>
    <w:rsid w:val="00F94D57"/>
    <w:rsid w:val="00FA22B9"/>
    <w:rsid w:val="00FA237E"/>
    <w:rsid w:val="00FA469A"/>
    <w:rsid w:val="00FA4DAC"/>
    <w:rsid w:val="00FA6482"/>
    <w:rsid w:val="00FA70E5"/>
    <w:rsid w:val="00FB357D"/>
    <w:rsid w:val="00FB3DA6"/>
    <w:rsid w:val="00FB4AC9"/>
    <w:rsid w:val="00FC07CB"/>
    <w:rsid w:val="00FC1056"/>
    <w:rsid w:val="00FC191E"/>
    <w:rsid w:val="00FC2DFC"/>
    <w:rsid w:val="00FC440A"/>
    <w:rsid w:val="00FD022B"/>
    <w:rsid w:val="00FD1571"/>
    <w:rsid w:val="00FD1C45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783B"/>
    <w:pPr>
      <w:spacing w:line="252" w:lineRule="auto"/>
    </w:pPr>
    <w:rPr>
      <w:rFonts w:cs="Times New Roman (Textkörper CS)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BodyText1">
    <w:name w:val="Body Text1"/>
    <w:basedOn w:val="Standard"/>
    <w:qFormat/>
    <w:rsid w:val="002D5F04"/>
    <w:pPr>
      <w:jc w:val="both"/>
    </w:pPr>
  </w:style>
  <w:style w:type="paragraph" w:customStyle="1" w:styleId="tablefoot">
    <w:name w:val="table foot"/>
    <w:basedOn w:val="BodyText1"/>
    <w:qFormat/>
    <w:rsid w:val="00BC3403"/>
    <w:rPr>
      <w:sz w:val="16"/>
      <w:szCs w:val="16"/>
    </w:rPr>
  </w:style>
  <w:style w:type="paragraph" w:customStyle="1" w:styleId="references">
    <w:name w:val="references"/>
    <w:basedOn w:val="BodyText1"/>
    <w:next w:val="BodyText1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BodyText1"/>
    <w:qFormat/>
    <w:rsid w:val="00440A38"/>
    <w:pPr>
      <w:ind w:left="284" w:hanging="284"/>
    </w:pPr>
  </w:style>
  <w:style w:type="paragraph" w:customStyle="1" w:styleId="tabletext">
    <w:name w:val="table text"/>
    <w:basedOn w:val="BodyText1"/>
    <w:next w:val="BodyText1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  <w:style w:type="paragraph" w:styleId="Kopfzeile">
    <w:name w:val="header"/>
    <w:basedOn w:val="Standard"/>
    <w:link w:val="Kopf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AF1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AF1"/>
    <w:rPr>
      <w:rFonts w:cs="Times New Roman (Textkörper CS)"/>
      <w:sz w:val="20"/>
    </w:rPr>
  </w:style>
  <w:style w:type="paragraph" w:styleId="berarbeitung">
    <w:name w:val="Revision"/>
    <w:hidden/>
    <w:uiPriority w:val="99"/>
    <w:semiHidden/>
    <w:rsid w:val="00C55A8C"/>
    <w:rPr>
      <w:rFonts w:cs="Times New Roman (Textkörper CS)"/>
      <w:sz w:val="20"/>
    </w:rPr>
  </w:style>
  <w:style w:type="paragraph" w:customStyle="1" w:styleId="Figure">
    <w:name w:val="Figure"/>
    <w:basedOn w:val="BodyText1"/>
    <w:qFormat/>
    <w:rsid w:val="00EF52B2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911</Words>
  <Characters>5742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2024-09-22T12:47:00Z</dcterms:created>
  <dcterms:modified xsi:type="dcterms:W3CDTF">2025-10-21T19:40:00Z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2024-04-26T09:23:52Z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f4474db8-2f55-481a-bdec-c9484fe1ccaa</vt:lpwstr>
  </property>
  <property fmtid="{D5CDD505-2E9C-101B-9397-08002B2CF9AE}" pid="8" name="MSIP_Label_c62f7822-6f62-4076-898c-e776a1ec3415_ContentBits">
    <vt:lpwstr>0</vt:lpwstr>
  </property>
</Properties>
</file>