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Harness Research System v5</w:t>
        <w:br/>
        <w:t>Architecture Retrospective (A → H2)</w:t>
      </w:r>
    </w:p>
    <w:p>
      <w:pPr>
        <w:pStyle w:val="Heading1"/>
      </w:pPr>
      <w:r>
        <w:t>Purpose</w:t>
      </w:r>
    </w:p>
    <w:p>
      <w:r>
        <w:t>This document updates the previous v4 retrospective through completion of J6, H1 and H2. It is intended as a checkpoint document and a bridge to the future Architecture &amp; Design Guide.</w:t>
      </w:r>
    </w:p>
    <w:p>
      <w:pPr>
        <w:pStyle w:val="Heading1"/>
      </w:pPr>
      <w:r>
        <w:t>Current Project Status</w:t>
      </w:r>
    </w:p>
    <w:p>
      <w:r>
        <w:t>Completed:</w:t>
        <w:br/>
        <w:t>• Platform Foundation (A–N)</w:t>
        <w:br/>
        <w:t>• Functional Agent Architecture (J5.0a–J5.7)</w:t>
        <w:br/>
        <w:t>• Strategic Decision Support (J6.1–J6.8c)</w:t>
        <w:br/>
        <w:t>• Retrieval Quality (H1)</w:t>
        <w:br/>
        <w:t>• Retrieval Observability (H2)</w:t>
        <w:br/>
        <w:br/>
        <w:t>Next planned work:</w:t>
        <w:br/>
        <w:t>• J7.x series</w:t>
        <w:br/>
      </w:r>
    </w:p>
    <w:p>
      <w:pPr>
        <w:pStyle w:val="Heading1"/>
      </w:pPr>
      <w:r>
        <w:t>Architecture Evolution</w:t>
      </w:r>
    </w:p>
    <w:p>
      <w:r>
        <w:t>Question</w:t>
        <w:br/>
        <w:t xml:space="preserve">    ↓</w:t>
        <w:br/>
        <w:t>Research Object</w:t>
        <w:br/>
        <w:t xml:space="preserve">    ↓</w:t>
        <w:br/>
        <w:t>Profiles</w:t>
        <w:br/>
        <w:t xml:space="preserve">    ↓</w:t>
        <w:br/>
        <w:t>Planner</w:t>
        <w:br/>
        <w:t xml:space="preserve">    ↓</w:t>
        <w:br/>
        <w:t>Evidence</w:t>
        <w:br/>
        <w:t xml:space="preserve">    ↓</w:t>
        <w:br/>
        <w:t>QA</w:t>
        <w:br/>
        <w:t xml:space="preserve">    ↓</w:t>
        <w:br/>
        <w:t>Report</w:t>
        <w:br/>
        <w:t xml:space="preserve">    ↓</w:t>
        <w:br/>
        <w:t>Hypotheses</w:t>
        <w:br/>
        <w:t xml:space="preserve">    ↓</w:t>
        <w:br/>
        <w:t>Challenges</w:t>
        <w:br/>
        <w:t xml:space="preserve">    ↓</w:t>
        <w:br/>
        <w:t>Recommendations</w:t>
        <w:br/>
        <w:t xml:space="preserve">    ↓</w:t>
        <w:br/>
        <w:t>Evaluation</w:t>
        <w:br/>
        <w:t xml:space="preserve">    ↓</w:t>
        <w:br/>
        <w:t>Improvement</w:t>
        <w:br/>
      </w:r>
    </w:p>
    <w:p>
      <w:pPr>
        <w:pStyle w:val="Heading1"/>
      </w:pPr>
      <w:r>
        <w:t>J6 Summary</w:t>
      </w:r>
    </w:p>
    <w:p>
      <w:pPr>
        <w:pStyle w:val="ListBullet"/>
      </w:pPr>
      <w:r>
        <w:rPr>
          <w:b/>
        </w:rPr>
        <w:t xml:space="preserve">J6.1: </w:t>
      </w:r>
      <w:r>
        <w:t>Problem Framing Agent – convert business goals into structured decision models.</w:t>
      </w:r>
    </w:p>
    <w:p>
      <w:pPr>
        <w:pStyle w:val="ListBullet"/>
      </w:pPr>
      <w:r>
        <w:rPr>
          <w:b/>
        </w:rPr>
        <w:t xml:space="preserve">J6.2: </w:t>
      </w:r>
      <w:r>
        <w:t>Research Strategy Agent – determine how the investigation should proceed.</w:t>
      </w:r>
    </w:p>
    <w:p>
      <w:pPr>
        <w:pStyle w:val="ListBullet"/>
      </w:pPr>
      <w:r>
        <w:rPr>
          <w:b/>
        </w:rPr>
        <w:t xml:space="preserve">J6.3: </w:t>
      </w:r>
      <w:r>
        <w:t>Hypothesis Agent – generate competing explanations.</w:t>
      </w:r>
    </w:p>
    <w:p>
      <w:pPr>
        <w:pStyle w:val="ListBullet"/>
      </w:pPr>
      <w:r>
        <w:rPr>
          <w:b/>
        </w:rPr>
        <w:t xml:space="preserve">J6.4: </w:t>
      </w:r>
      <w:r>
        <w:t>Challenge Agent – actively test and falsify hypotheses.</w:t>
      </w:r>
    </w:p>
    <w:p>
      <w:pPr>
        <w:pStyle w:val="ListBullet"/>
      </w:pPr>
      <w:r>
        <w:rPr>
          <w:b/>
        </w:rPr>
        <w:t xml:space="preserve">J6.5: </w:t>
      </w:r>
      <w:r>
        <w:t>Recommendation Agent – produce actionable recommendations.</w:t>
      </w:r>
    </w:p>
    <w:p>
      <w:pPr>
        <w:pStyle w:val="ListBullet"/>
      </w:pPr>
      <w:r>
        <w:rPr>
          <w:b/>
        </w:rPr>
        <w:t xml:space="preserve">J6.5a–d: </w:t>
      </w:r>
      <w:r>
        <w:t>Contradiction engine maturation: scope, entity, product, metric and numeric semantics.</w:t>
      </w:r>
    </w:p>
    <w:p>
      <w:pPr>
        <w:pStyle w:val="ListBullet"/>
      </w:pPr>
      <w:r>
        <w:rPr>
          <w:b/>
        </w:rPr>
        <w:t xml:space="preserve">J6.6: </w:t>
      </w:r>
      <w:r>
        <w:t>Recommendation evaluation.</w:t>
      </w:r>
    </w:p>
    <w:p>
      <w:pPr>
        <w:pStyle w:val="ListBullet"/>
      </w:pPr>
      <w:r>
        <w:rPr>
          <w:b/>
        </w:rPr>
        <w:t xml:space="preserve">J6.6a: </w:t>
      </w:r>
      <w:r>
        <w:t>Recommendation observability.</w:t>
      </w:r>
    </w:p>
    <w:p>
      <w:pPr>
        <w:pStyle w:val="ListBullet"/>
      </w:pPr>
      <w:r>
        <w:rPr>
          <w:b/>
        </w:rPr>
        <w:t xml:space="preserve">J6.7: </w:t>
      </w:r>
      <w:r>
        <w:t>Recommendation improvement loop.</w:t>
      </w:r>
    </w:p>
    <w:p>
      <w:pPr>
        <w:pStyle w:val="ListBullet"/>
      </w:pPr>
      <w:r>
        <w:rPr>
          <w:b/>
        </w:rPr>
        <w:t xml:space="preserve">J6.7a: </w:t>
      </w:r>
      <w:r>
        <w:t>Improvement stress testing.</w:t>
      </w:r>
    </w:p>
    <w:p>
      <w:pPr>
        <w:pStyle w:val="ListBullet"/>
      </w:pPr>
      <w:r>
        <w:rPr>
          <w:b/>
        </w:rPr>
        <w:t xml:space="preserve">J6.8: </w:t>
      </w:r>
      <w:r>
        <w:t>Scenario analysis.</w:t>
      </w:r>
    </w:p>
    <w:p>
      <w:pPr>
        <w:pStyle w:val="ListBullet"/>
      </w:pPr>
      <w:r>
        <w:rPr>
          <w:b/>
        </w:rPr>
        <w:t xml:space="preserve">J6.8a: </w:t>
      </w:r>
      <w:r>
        <w:t>Scenario validation.</w:t>
      </w:r>
    </w:p>
    <w:p>
      <w:pPr>
        <w:pStyle w:val="ListBullet"/>
      </w:pPr>
      <w:r>
        <w:rPr>
          <w:b/>
        </w:rPr>
        <w:t xml:space="preserve">J6.8b: </w:t>
      </w:r>
      <w:r>
        <w:t>Profile-aware synthesis.</w:t>
      </w:r>
    </w:p>
    <w:p>
      <w:pPr>
        <w:pStyle w:val="ListBullet"/>
      </w:pPr>
      <w:r>
        <w:rPr>
          <w:b/>
        </w:rPr>
        <w:t xml:space="preserve">J6.8c: </w:t>
      </w:r>
      <w:r>
        <w:t>Cross-profile recommendation synthesis.</w:t>
      </w:r>
    </w:p>
    <w:p>
      <w:pPr>
        <w:pStyle w:val="Heading1"/>
      </w:pPr>
      <w:r>
        <w:t>H1 – Retrieval Quality</w:t>
      </w:r>
    </w:p>
    <w:p>
      <w:r>
        <w:t>Focused on retrieval precision, ranking quality, contamination reduction, and cross-domain validation. Objective evaluation and regression testing demonstrated significant improvements in fact coverage.</w:t>
      </w:r>
    </w:p>
    <w:p>
      <w:pPr>
        <w:pStyle w:val="Heading1"/>
      </w:pPr>
      <w:r>
        <w:t>H2 – Retrieval Observability</w:t>
      </w:r>
    </w:p>
    <w:p>
      <w:r>
        <w:t>Introduced candidate-pool observability, recommendation traceability, evidence→hypothesis→recommendation lineage, and recommendation quality scoring across evidence support, reasoning, tradeoffs, risk and actionability.</w:t>
      </w:r>
    </w:p>
    <w:p>
      <w:pPr>
        <w:pStyle w:val="Heading1"/>
      </w:pPr>
      <w:r>
        <w:t>Checkpoint: Future Architecture Book</w:t>
      </w:r>
    </w:p>
    <w:p>
      <w:r>
        <w:t>The next major documentation effort will not be another retrospective. It will be a comprehensive 'Agent Harness Architecture &amp; Design Guide' (~30–40 pages) organised by architectural capabilities rather than chronology. It will include design philosophy, Research Objects, Profiles, Functional Agents, Strategic Decision Support (J6), Evaluation, Retrieval Quality (H1), Retrieval Observability (H2), current architecture, evolution, lessons learned and roadmap. This checkpoint exists so the idea is not lost before work begins on J7.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