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BAG ye Besta ) NO. :OGSP/74000-48615/RR |</w:t>
        <w:br/>
        <w:t>uN « « TOUBRO LIMITED PO D Date: 24.08.2022</w:t>
        <w:br/>
        <w:t>L&amp;T - HYDROCARBON AMENDMENT NO.: 001 |</w:t>
        <w:br/>
        <w:t>UBRO OGSP-O Ol Oil&amp;Gas and u Epecia Projeas 0 Othr Amendment Date: 15.03.2023 |</w:t>
        <w:br/>
        <w:br/>
        <w:t>Material / Service Description</w:t>
        <w:br/>
        <w:t>| Cost Code Description</w:t>
        <w:br/>
        <w:br/>
        <w:t>aa oe :996602 ~~ AnchorForeman(Indian) = ~~ 3400000.00 caer</w:t>
        <w:br/>
        <w:br/>
        <w:t>No C hange e</w:t>
        <w:br/>
        <w:br/>
        <w:t>| 10, LBMPA39A12243DAY Activity of Manpower Provision Technician Normal 200,000 DAY 14500.00 29,00,000.00} NoChange NoChange No Change No Change</w:t>
        <w:br/>
        <w:t>20. LBMPA39A12243DAY Activity of Manpower Provision Technician Normal __ 1.000 DAY _—_—500000.00 «5,00, 000, 0] |_No Change No Change __No Change</w:t>
        <w:br/>
        <w:t>i ii ge a RN keel ai | aa SubTotal: __3,400,000.00] SubTotal: 3,400,000,01</w:t>
        <w:br/>
        <w:br/>
        <w:t>SAC : 996602 _ DEPUTATION MBBS DOCTOR , 3 | TT 4.000 t</w:t>
        <w:br/>
        <w:br/>
        <w:t>10. ADTO2252DAY</w:t>
        <w:br/>
        <w:t>CARRE PANO 227107.)</w:t>
        <w:br/>
        <w:br/>
        <w:t>Service Charges for Doctor / Medic</w:t>
        <w:br/>
        <w:br/>
        <w:t>1.000 DA</w:t>
        <w:br/>
        <w:br/>
        <w:t>2953753.40 ,</w:t>
        <w:br/>
        <w:br/>
        <w:t>SOE ese ee</w:t>
        <w:br/>
        <w:br/>
        <w:t>soe Gross Price ee enna</w:t>
        <w:br/>
        <w:t>| IN: Central GST 338.0</w:t>
        <w:br/>
        <w:br/>
        <w:t>Total Value (Rounded off to) ; 4012000.00 INR 8028429,00</w:t>
        <w:br/>
        <w:t>Eighty Lakh Twenty Eight Thousand Four Hundred |</w:t>
        <w:br/>
        <w:t>Twenty Nine only.</w:t>
        <w:br/>
        <w:br/>
        <w:t>| For LARSEN &amp;</w:t>
        <w:br/>
        <w:br/>
        <w:t>TOUBRO LIMITED</w:t>
        <w:br/>
        <w:br/>
        <w:t>Sandeep Kumar Dash</w:t>
        <w:br/>
        <w:t>JOINT GENERAL MA ANAGER</w:t>
        <w:br/>
        <w:br/>
        <w:t>Separate signature is not necessary here i incasePO |</w:t>
        <w:br/>
        <w:t>authorization is through verifiable digital signature. |</w:t>
        <w:br/>
        <w:br/>
        <w:t>12: 00:46 Ele BR,</w:t>
        <w:br/>
        <w:br/>
        <w:t>&gt; aieCe 1S: 03,2023 I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