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4440" w14:textId="4A73EAC8" w:rsidR="00EE2C14" w:rsidRDefault="00C83B0E">
      <w:pPr>
        <w:pStyle w:val="2"/>
        <w:jc w:val="center"/>
      </w:pPr>
      <w:r>
        <w:rPr>
          <w:rFonts w:hint="eastAsia"/>
        </w:rPr>
        <w:t>d</w:t>
      </w:r>
      <w:r w:rsidR="00000000">
        <w:rPr>
          <w:rFonts w:hint="eastAsia"/>
        </w:rPr>
        <w:t>ormakaba</w:t>
      </w:r>
      <w:r>
        <w:t xml:space="preserve"> </w:t>
      </w:r>
      <w:r>
        <w:rPr>
          <w:rFonts w:hint="eastAsia"/>
        </w:rPr>
        <w:t>9</w:t>
      </w:r>
      <w:r>
        <w:t xml:space="preserve">1 60-K5 QR </w:t>
      </w:r>
      <w:r>
        <w:rPr>
          <w:rFonts w:hint="eastAsia"/>
        </w:rPr>
        <w:t>code</w:t>
      </w:r>
    </w:p>
    <w:p w14:paraId="63AB643F" w14:textId="745F320B" w:rsidR="002E7434" w:rsidRDefault="00C83B0E" w:rsidP="002E7434">
      <w:pPr>
        <w:pStyle w:val="4"/>
        <w:numPr>
          <w:ilvl w:val="0"/>
          <w:numId w:val="1"/>
        </w:numPr>
      </w:pPr>
      <w:r w:rsidRPr="00C83B0E">
        <w:t xml:space="preserve">Rationale for the realization of this </w:t>
      </w:r>
      <w:proofErr w:type="spellStart"/>
      <w:r w:rsidRPr="00C83B0E">
        <w:t>function</w:t>
      </w:r>
      <w:r w:rsidR="002E7434">
        <w:t>After</w:t>
      </w:r>
      <w:proofErr w:type="spellEnd"/>
      <w:r w:rsidR="002E7434">
        <w:t xml:space="preserve"> reading the QR code, the access policy is realized according to the "verification method".</w:t>
      </w:r>
    </w:p>
    <w:p w14:paraId="4131AFCF" w14:textId="77777777" w:rsidR="002E7434" w:rsidRDefault="002E7434" w:rsidP="002E7434">
      <w:r>
        <w:t>QR code content and use process:</w:t>
      </w:r>
    </w:p>
    <w:p w14:paraId="2A3279C2" w14:textId="77777777" w:rsidR="002E7434" w:rsidRDefault="002E7434" w:rsidP="002E7434">
      <w:r>
        <w:t>(1).</w:t>
      </w:r>
      <w:r>
        <w:tab/>
        <w:t>The user (or visitor) record is sent to the device in advance by the host computer through WEB API.</w:t>
      </w:r>
    </w:p>
    <w:p w14:paraId="6D75CDFB" w14:textId="77777777" w:rsidR="002E7434" w:rsidRDefault="002E7434" w:rsidP="002E7434">
      <w:r>
        <w:t>(2).</w:t>
      </w:r>
      <w:r>
        <w:tab/>
        <w:t>The content of QR code is cipher text: user (or visitor) IC card number + time encrypted with initial key.</w:t>
      </w:r>
    </w:p>
    <w:p w14:paraId="68094619" w14:textId="5B6C1376" w:rsidR="00EE2C14" w:rsidRDefault="002E7434" w:rsidP="002E7434">
      <w:r>
        <w:t>(3).</w:t>
      </w:r>
      <w:r>
        <w:tab/>
        <w:t>When the device reads it, it will decrypt it with the initial key of the device, and after successful decryption, it will be able to find this IC card number record in the device, and determine whether the time is valid (e.g., within 3 seconds), and if it is normal, it will pass.</w:t>
      </w:r>
      <w:r w:rsidR="00000000">
        <w:rPr>
          <w:rFonts w:hint="eastAsia"/>
        </w:rPr>
        <w:t>：</w:t>
      </w:r>
    </w:p>
    <w:p w14:paraId="152FF1D8" w14:textId="77777777" w:rsidR="00EE2C14" w:rsidRDefault="00EE2C14"/>
    <w:p w14:paraId="6B5DAD54" w14:textId="6D864C39" w:rsidR="00EE2C14" w:rsidRDefault="00EE121B">
      <w:pPr>
        <w:pStyle w:val="4"/>
        <w:numPr>
          <w:ilvl w:val="0"/>
          <w:numId w:val="3"/>
        </w:numPr>
      </w:pPr>
      <w:r w:rsidRPr="00EE121B">
        <w:t>QR code data format</w:t>
      </w:r>
      <w:r w:rsidR="00000000">
        <w:rPr>
          <w:rFonts w:hint="eastAsia"/>
        </w:rPr>
        <w:t>：</w:t>
      </w:r>
    </w:p>
    <w:p w14:paraId="03CF62C2" w14:textId="7C291A24" w:rsidR="00EE2C14" w:rsidRDefault="002E7434">
      <w:r>
        <w:rPr>
          <w:rFonts w:hint="eastAsia"/>
        </w:rPr>
        <w:t>example</w:t>
      </w:r>
      <w:r w:rsidR="00000000">
        <w:rPr>
          <w:rFonts w:hint="eastAsia"/>
        </w:rPr>
        <w:t>：</w:t>
      </w:r>
      <w:r w:rsidR="00000000">
        <w:rPr>
          <w:rFonts w:hint="eastAsia"/>
        </w:rPr>
        <w:t>{"</w:t>
      </w:r>
      <w:proofErr w:type="spellStart"/>
      <w:r w:rsidR="00000000">
        <w:rPr>
          <w:rFonts w:hint="eastAsia"/>
        </w:rPr>
        <w:t>iccard</w:t>
      </w:r>
      <w:proofErr w:type="spellEnd"/>
      <w:r w:rsidR="00000000">
        <w:rPr>
          <w:rFonts w:hint="eastAsia"/>
        </w:rPr>
        <w:t>": "2f2433c1","expiry":"2021-07-20T00:00:00,2021-07-20T23:59:59","authDevices": [{"</w:t>
      </w:r>
      <w:proofErr w:type="spellStart"/>
      <w:r w:rsidR="00000000">
        <w:rPr>
          <w:rFonts w:hint="eastAsia"/>
        </w:rPr>
        <w:t>sn</w:t>
      </w:r>
      <w:proofErr w:type="spellEnd"/>
      <w:r w:rsidR="00000000">
        <w:rPr>
          <w:rFonts w:hint="eastAsia"/>
        </w:rPr>
        <w:t>": "YGKJ2021DM0800003"}]}</w:t>
      </w:r>
    </w:p>
    <w:tbl>
      <w:tblPr>
        <w:tblStyle w:val="a4"/>
        <w:tblW w:w="0" w:type="auto"/>
        <w:tblLook w:val="04A0" w:firstRow="1" w:lastRow="0" w:firstColumn="1" w:lastColumn="0" w:noHBand="0" w:noVBand="1"/>
      </w:tblPr>
      <w:tblGrid>
        <w:gridCol w:w="2092"/>
        <w:gridCol w:w="2069"/>
        <w:gridCol w:w="3236"/>
        <w:gridCol w:w="899"/>
      </w:tblGrid>
      <w:tr w:rsidR="00EE2C14" w14:paraId="01A7FA47" w14:textId="77777777">
        <w:tc>
          <w:tcPr>
            <w:tcW w:w="2130" w:type="dxa"/>
          </w:tcPr>
          <w:p w14:paraId="460C6E0A" w14:textId="77777777" w:rsidR="00EE2C14" w:rsidRDefault="00000000">
            <w:r>
              <w:rPr>
                <w:rFonts w:hint="eastAsia"/>
              </w:rPr>
              <w:t>字段名</w:t>
            </w:r>
          </w:p>
        </w:tc>
        <w:tc>
          <w:tcPr>
            <w:tcW w:w="2130" w:type="dxa"/>
          </w:tcPr>
          <w:p w14:paraId="65E64CFF" w14:textId="77777777" w:rsidR="00EE2C14" w:rsidRDefault="00000000">
            <w:r>
              <w:rPr>
                <w:rFonts w:hint="eastAsia"/>
              </w:rPr>
              <w:t>类型</w:t>
            </w:r>
          </w:p>
        </w:tc>
        <w:tc>
          <w:tcPr>
            <w:tcW w:w="3332" w:type="dxa"/>
          </w:tcPr>
          <w:p w14:paraId="4F24CAE5" w14:textId="77777777" w:rsidR="00EE2C14" w:rsidRDefault="00000000">
            <w:r>
              <w:rPr>
                <w:rFonts w:hint="eastAsia"/>
              </w:rPr>
              <w:t>说明</w:t>
            </w:r>
          </w:p>
        </w:tc>
        <w:tc>
          <w:tcPr>
            <w:tcW w:w="930" w:type="dxa"/>
          </w:tcPr>
          <w:p w14:paraId="5188A17C" w14:textId="77777777" w:rsidR="00EE2C14" w:rsidRDefault="00EE2C14"/>
        </w:tc>
      </w:tr>
      <w:tr w:rsidR="00EE2C14" w14:paraId="1A3F467A" w14:textId="77777777">
        <w:tc>
          <w:tcPr>
            <w:tcW w:w="2130" w:type="dxa"/>
          </w:tcPr>
          <w:p w14:paraId="24391C4F" w14:textId="77777777" w:rsidR="00EE2C14" w:rsidRDefault="00000000">
            <w:r>
              <w:rPr>
                <w:rFonts w:hint="eastAsia"/>
              </w:rPr>
              <w:t>iccard</w:t>
            </w:r>
          </w:p>
        </w:tc>
        <w:tc>
          <w:tcPr>
            <w:tcW w:w="2130" w:type="dxa"/>
          </w:tcPr>
          <w:p w14:paraId="3DFFC41D" w14:textId="77777777" w:rsidR="00EE2C14" w:rsidRDefault="00000000">
            <w:r>
              <w:rPr>
                <w:rFonts w:hint="eastAsia"/>
              </w:rPr>
              <w:t>String</w:t>
            </w:r>
          </w:p>
        </w:tc>
        <w:tc>
          <w:tcPr>
            <w:tcW w:w="3332" w:type="dxa"/>
          </w:tcPr>
          <w:p w14:paraId="18136178" w14:textId="0A0978B2" w:rsidR="00EE2C14" w:rsidRDefault="002E7434">
            <w:r w:rsidRPr="002E7434">
              <w:t>User card number</w:t>
            </w:r>
          </w:p>
        </w:tc>
        <w:tc>
          <w:tcPr>
            <w:tcW w:w="930" w:type="dxa"/>
          </w:tcPr>
          <w:p w14:paraId="3A8EFAFB" w14:textId="77777777" w:rsidR="00EE2C14" w:rsidRDefault="00EE2C14"/>
        </w:tc>
      </w:tr>
      <w:tr w:rsidR="00EE2C14" w14:paraId="2E1214BE" w14:textId="77777777">
        <w:tc>
          <w:tcPr>
            <w:tcW w:w="2130" w:type="dxa"/>
          </w:tcPr>
          <w:p w14:paraId="087F8141" w14:textId="77777777" w:rsidR="00EE2C14" w:rsidRDefault="00000000">
            <w:r>
              <w:rPr>
                <w:rFonts w:hint="eastAsia"/>
              </w:rPr>
              <w:t>expiry</w:t>
            </w:r>
          </w:p>
        </w:tc>
        <w:tc>
          <w:tcPr>
            <w:tcW w:w="2130" w:type="dxa"/>
          </w:tcPr>
          <w:p w14:paraId="1E8E404E" w14:textId="77777777" w:rsidR="00EE2C14" w:rsidRDefault="00000000">
            <w:r>
              <w:rPr>
                <w:rFonts w:hint="eastAsia"/>
              </w:rPr>
              <w:t>String</w:t>
            </w:r>
          </w:p>
        </w:tc>
        <w:tc>
          <w:tcPr>
            <w:tcW w:w="3332" w:type="dxa"/>
          </w:tcPr>
          <w:p w14:paraId="5245B1D3" w14:textId="4DD1FAFD" w:rsidR="00EE2C14" w:rsidRDefault="002E7434">
            <w:r w:rsidRPr="002E7434">
              <w:t>Expiry date, start time and end time, separated by commas, and date and hour separated by a capital T (ISO 8601)</w:t>
            </w:r>
          </w:p>
        </w:tc>
        <w:tc>
          <w:tcPr>
            <w:tcW w:w="930" w:type="dxa"/>
          </w:tcPr>
          <w:p w14:paraId="56C3BC0D" w14:textId="77777777" w:rsidR="00EE2C14" w:rsidRDefault="00EE2C14"/>
        </w:tc>
      </w:tr>
      <w:tr w:rsidR="00EE2C14" w14:paraId="23A71E17" w14:textId="77777777">
        <w:tc>
          <w:tcPr>
            <w:tcW w:w="2130" w:type="dxa"/>
          </w:tcPr>
          <w:p w14:paraId="06B28495" w14:textId="77777777" w:rsidR="00EE2C14" w:rsidRDefault="00000000">
            <w:r>
              <w:rPr>
                <w:rFonts w:hint="eastAsia"/>
              </w:rPr>
              <w:t>authDevices</w:t>
            </w:r>
          </w:p>
        </w:tc>
        <w:tc>
          <w:tcPr>
            <w:tcW w:w="2130" w:type="dxa"/>
          </w:tcPr>
          <w:p w14:paraId="09950D84" w14:textId="080E5F24" w:rsidR="00EE2C14" w:rsidRDefault="00000000">
            <w:r>
              <w:rPr>
                <w:rFonts w:hint="eastAsia"/>
              </w:rPr>
              <w:t>Json</w:t>
            </w:r>
            <w:r w:rsidR="002E7434">
              <w:t xml:space="preserve"> </w:t>
            </w:r>
            <w:r w:rsidR="002E7434" w:rsidRPr="002E7434">
              <w:t>arrays</w:t>
            </w:r>
          </w:p>
        </w:tc>
        <w:tc>
          <w:tcPr>
            <w:tcW w:w="3332" w:type="dxa"/>
          </w:tcPr>
          <w:p w14:paraId="36343C13" w14:textId="6D633495" w:rsidR="00EE2C14" w:rsidRDefault="002E7434">
            <w:r w:rsidRPr="002E7434">
              <w:t>Equipment authorized for passage</w:t>
            </w:r>
          </w:p>
        </w:tc>
        <w:tc>
          <w:tcPr>
            <w:tcW w:w="930" w:type="dxa"/>
          </w:tcPr>
          <w:p w14:paraId="0CF16472" w14:textId="77777777" w:rsidR="00EE2C14" w:rsidRDefault="00EE2C14"/>
        </w:tc>
      </w:tr>
      <w:tr w:rsidR="00EE2C14" w14:paraId="25A55296" w14:textId="77777777">
        <w:tc>
          <w:tcPr>
            <w:tcW w:w="2130" w:type="dxa"/>
          </w:tcPr>
          <w:p w14:paraId="5D3A266E" w14:textId="77777777" w:rsidR="00EE2C14" w:rsidRDefault="00000000">
            <w:r>
              <w:rPr>
                <w:rFonts w:hint="eastAsia"/>
              </w:rPr>
              <w:t>sn</w:t>
            </w:r>
          </w:p>
        </w:tc>
        <w:tc>
          <w:tcPr>
            <w:tcW w:w="2130" w:type="dxa"/>
          </w:tcPr>
          <w:p w14:paraId="1AE12E25" w14:textId="77777777" w:rsidR="00EE2C14" w:rsidRDefault="00000000">
            <w:r>
              <w:rPr>
                <w:rFonts w:hint="eastAsia"/>
              </w:rPr>
              <w:t>String</w:t>
            </w:r>
          </w:p>
        </w:tc>
        <w:tc>
          <w:tcPr>
            <w:tcW w:w="3332" w:type="dxa"/>
          </w:tcPr>
          <w:p w14:paraId="4BB3EF4C" w14:textId="22F23090" w:rsidR="00EE2C14" w:rsidRDefault="002E7434">
            <w:r w:rsidRPr="002E7434">
              <w:t>Serial number of the device authorized to pass</w:t>
            </w:r>
          </w:p>
        </w:tc>
        <w:tc>
          <w:tcPr>
            <w:tcW w:w="930" w:type="dxa"/>
          </w:tcPr>
          <w:p w14:paraId="50F016BE" w14:textId="77777777" w:rsidR="00EE2C14" w:rsidRDefault="00EE2C14"/>
        </w:tc>
      </w:tr>
      <w:tr w:rsidR="00EE2C14" w14:paraId="33330052" w14:textId="77777777">
        <w:tc>
          <w:tcPr>
            <w:tcW w:w="2130" w:type="dxa"/>
          </w:tcPr>
          <w:p w14:paraId="525E1CFB" w14:textId="77777777" w:rsidR="00EE2C14" w:rsidRDefault="00EE2C14"/>
        </w:tc>
        <w:tc>
          <w:tcPr>
            <w:tcW w:w="2130" w:type="dxa"/>
          </w:tcPr>
          <w:p w14:paraId="7F8AB6E0" w14:textId="77777777" w:rsidR="00EE2C14" w:rsidRDefault="00EE2C14"/>
        </w:tc>
        <w:tc>
          <w:tcPr>
            <w:tcW w:w="3332" w:type="dxa"/>
          </w:tcPr>
          <w:p w14:paraId="0796AC95" w14:textId="77777777" w:rsidR="00EE2C14" w:rsidRDefault="00EE2C14"/>
        </w:tc>
        <w:tc>
          <w:tcPr>
            <w:tcW w:w="930" w:type="dxa"/>
          </w:tcPr>
          <w:p w14:paraId="3A6797B0" w14:textId="77777777" w:rsidR="00EE2C14" w:rsidRDefault="00EE2C14"/>
        </w:tc>
      </w:tr>
    </w:tbl>
    <w:p w14:paraId="46A02B45" w14:textId="77777777" w:rsidR="00EE2C14" w:rsidRDefault="00EE2C14"/>
    <w:p w14:paraId="53D78F30" w14:textId="2F9C8ED6" w:rsidR="00EE121B" w:rsidRDefault="00EE121B" w:rsidP="00EE121B">
      <w:pPr>
        <w:pStyle w:val="4"/>
        <w:numPr>
          <w:ilvl w:val="0"/>
          <w:numId w:val="3"/>
        </w:numPr>
      </w:pPr>
      <w:r>
        <w:rPr>
          <w:rFonts w:hint="eastAsia"/>
        </w:rPr>
        <w:t>Q</w:t>
      </w:r>
      <w:r w:rsidRPr="00EE121B">
        <w:t>R code encryption</w:t>
      </w:r>
    </w:p>
    <w:p w14:paraId="3A2086AF" w14:textId="414F911C" w:rsidR="00EE121B" w:rsidRDefault="00EE121B" w:rsidP="00EE121B">
      <w:r w:rsidRPr="00EE121B">
        <w:t>Online Encryption Tool</w:t>
      </w:r>
      <w:r>
        <w:rPr>
          <w:rFonts w:hint="eastAsia"/>
        </w:rPr>
        <w:t>：</w:t>
      </w:r>
      <w:hyperlink r:id="rId8" w:history="1">
        <w:r w:rsidRPr="00DB63AE">
          <w:rPr>
            <w:rStyle w:val="a5"/>
          </w:rPr>
          <w:t>https://anycript.com/</w:t>
        </w:r>
      </w:hyperlink>
    </w:p>
    <w:p w14:paraId="17745D35" w14:textId="1F1C763F" w:rsidR="00EE121B" w:rsidRDefault="00EE121B" w:rsidP="00EE121B">
      <w:r w:rsidRPr="00EE121B">
        <w:t>encryption key</w:t>
      </w:r>
      <w:r>
        <w:rPr>
          <w:rFonts w:hint="eastAsia"/>
        </w:rPr>
        <w:t>：</w:t>
      </w:r>
      <w:r>
        <w:rPr>
          <w:rFonts w:hint="eastAsia"/>
        </w:rPr>
        <w:t>abcdefgh12345678</w:t>
      </w:r>
      <w:r>
        <w:rPr>
          <w:rFonts w:hint="eastAsia"/>
        </w:rPr>
        <w:t>（</w:t>
      </w:r>
      <w:r w:rsidRPr="00EE121B">
        <w:t>Tentative test</w:t>
      </w:r>
      <w:r>
        <w:rPr>
          <w:rFonts w:hint="eastAsia"/>
        </w:rPr>
        <w:t>）</w:t>
      </w:r>
    </w:p>
    <w:p w14:paraId="66286808" w14:textId="3406AA4D" w:rsidR="00EE121B" w:rsidRDefault="00EE121B" w:rsidP="00EE121B">
      <w:r w:rsidRPr="00EE121B">
        <w:t>The encryption parameters are shown below</w:t>
      </w:r>
      <w:r>
        <w:rPr>
          <w:rFonts w:hint="eastAsia"/>
        </w:rPr>
        <w:t>：</w:t>
      </w:r>
    </w:p>
    <w:p w14:paraId="372BFA6F" w14:textId="1865F0E2" w:rsidR="00EE121B" w:rsidRDefault="00EE121B" w:rsidP="00EE121B">
      <w:r w:rsidRPr="00EE121B">
        <w:rPr>
          <w:noProof/>
        </w:rPr>
        <w:lastRenderedPageBreak/>
        <w:drawing>
          <wp:inline distT="0" distB="0" distL="0" distR="0" wp14:anchorId="6690E044" wp14:editId="5075D63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2D335402" w14:textId="77777777" w:rsidR="00EE121B" w:rsidRDefault="00EE121B" w:rsidP="00EE121B"/>
    <w:p w14:paraId="252AA8D8" w14:textId="2657EED4" w:rsidR="00EE121B" w:rsidRDefault="00EE121B" w:rsidP="00EE121B">
      <w:pPr>
        <w:pStyle w:val="4"/>
        <w:numPr>
          <w:ilvl w:val="0"/>
          <w:numId w:val="3"/>
        </w:numPr>
      </w:pPr>
      <w:r w:rsidRPr="00EE121B">
        <w:t>Generation of QR codes</w:t>
      </w:r>
      <w:r>
        <w:rPr>
          <w:rFonts w:hint="eastAsia"/>
        </w:rPr>
        <w:t>：</w:t>
      </w:r>
    </w:p>
    <w:p w14:paraId="71FBE7CC" w14:textId="7A6F1C1F" w:rsidR="00EE121B" w:rsidRDefault="00EE121B" w:rsidP="00EE121B">
      <w:r w:rsidRPr="00EE121B">
        <w:t xml:space="preserve">Copy the BASE64 string generated by AES encryption to </w:t>
      </w:r>
      <w:r>
        <w:rPr>
          <w:rFonts w:hint="eastAsia"/>
        </w:rPr>
        <w:t>https:</w:t>
      </w:r>
      <w:r w:rsidRPr="00EE121B">
        <w:t xml:space="preserve"> </w:t>
      </w:r>
      <w:hyperlink r:id="rId10" w:history="1">
        <w:r w:rsidRPr="00DB63AE">
          <w:rPr>
            <w:rStyle w:val="a5"/>
          </w:rPr>
          <w:t>https://www.the-qrcode-generator.com/</w:t>
        </w:r>
      </w:hyperlink>
    </w:p>
    <w:p w14:paraId="33313180" w14:textId="2E908AE6" w:rsidR="00EE2C14" w:rsidRPr="00EE121B" w:rsidRDefault="00EE121B">
      <w:r w:rsidRPr="00EE121B">
        <w:rPr>
          <w:noProof/>
        </w:rPr>
        <w:drawing>
          <wp:inline distT="0" distB="0" distL="0" distR="0" wp14:anchorId="4A822944" wp14:editId="0AD03328">
            <wp:extent cx="5274310" cy="1838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38960"/>
                    </a:xfrm>
                    <a:prstGeom prst="rect">
                      <a:avLst/>
                    </a:prstGeom>
                    <a:noFill/>
                    <a:ln>
                      <a:noFill/>
                    </a:ln>
                  </pic:spPr>
                </pic:pic>
              </a:graphicData>
            </a:graphic>
          </wp:inline>
        </w:drawing>
      </w:r>
    </w:p>
    <w:sectPr w:rsidR="00EE2C14" w:rsidRPr="00EE1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9E19" w14:textId="77777777" w:rsidR="00DE6720" w:rsidRDefault="00DE6720" w:rsidP="002E7434">
      <w:r>
        <w:separator/>
      </w:r>
    </w:p>
  </w:endnote>
  <w:endnote w:type="continuationSeparator" w:id="0">
    <w:p w14:paraId="0B162067" w14:textId="77777777" w:rsidR="00DE6720" w:rsidRDefault="00DE6720" w:rsidP="002E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微软雅黑"/>
    <w:panose1 w:val="0201060003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2D72" w14:textId="77777777" w:rsidR="00DE6720" w:rsidRDefault="00DE6720" w:rsidP="002E7434">
      <w:r>
        <w:separator/>
      </w:r>
    </w:p>
  </w:footnote>
  <w:footnote w:type="continuationSeparator" w:id="0">
    <w:p w14:paraId="2E085E46" w14:textId="77777777" w:rsidR="00DE6720" w:rsidRDefault="00DE6720" w:rsidP="002E7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18270A"/>
    <w:multiLevelType w:val="multilevel"/>
    <w:tmpl w:val="9718270A"/>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46B7A33"/>
    <w:multiLevelType w:val="singleLevel"/>
    <w:tmpl w:val="446B7A33"/>
    <w:lvl w:ilvl="0">
      <w:start w:val="2"/>
      <w:numFmt w:val="decimal"/>
      <w:lvlText w:val="%1."/>
      <w:lvlJc w:val="left"/>
      <w:pPr>
        <w:tabs>
          <w:tab w:val="left" w:pos="420"/>
        </w:tabs>
        <w:ind w:left="425" w:hanging="425"/>
      </w:pPr>
      <w:rPr>
        <w:rFonts w:hint="default"/>
      </w:rPr>
    </w:lvl>
  </w:abstractNum>
  <w:abstractNum w:abstractNumId="2" w15:restartNumberingAfterBreak="0">
    <w:nsid w:val="7B0022A2"/>
    <w:multiLevelType w:val="singleLevel"/>
    <w:tmpl w:val="7B0022A2"/>
    <w:lvl w:ilvl="0">
      <w:start w:val="1"/>
      <w:numFmt w:val="decimal"/>
      <w:lvlText w:val="%1."/>
      <w:lvlJc w:val="left"/>
      <w:pPr>
        <w:ind w:left="425" w:hanging="425"/>
      </w:pPr>
      <w:rPr>
        <w:rFonts w:hint="default"/>
      </w:rPr>
    </w:lvl>
  </w:abstractNum>
  <w:num w:numId="1" w16cid:durableId="18092660">
    <w:abstractNumId w:val="2"/>
  </w:num>
  <w:num w:numId="2" w16cid:durableId="1893883117">
    <w:abstractNumId w:val="0"/>
  </w:num>
  <w:num w:numId="3" w16cid:durableId="54055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62403D"/>
    <w:rsid w:val="002E7434"/>
    <w:rsid w:val="0057414F"/>
    <w:rsid w:val="00A05A05"/>
    <w:rsid w:val="00C83B0E"/>
    <w:rsid w:val="00DE6720"/>
    <w:rsid w:val="00EE121B"/>
    <w:rsid w:val="00EE2C14"/>
    <w:rsid w:val="7A62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A9BBE"/>
  <w15:docId w15:val="{4594B12B-824A-4973-B0EF-9585910E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rPr>
      <w:color w:val="0000FF"/>
      <w:u w:val="single"/>
    </w:rPr>
  </w:style>
  <w:style w:type="paragraph" w:customStyle="1" w:styleId="msolistparagraph0">
    <w:name w:val="msolistparagraph"/>
    <w:basedOn w:val="a"/>
    <w:pPr>
      <w:ind w:firstLineChars="200" w:firstLine="420"/>
    </w:pPr>
    <w:rPr>
      <w:rFonts w:ascii="Times New Roman" w:eastAsia="宋体" w:hAnsi="Times New Roman" w:cs="Times New Roman"/>
    </w:rPr>
  </w:style>
  <w:style w:type="paragraph" w:styleId="a6">
    <w:name w:val="header"/>
    <w:basedOn w:val="a"/>
    <w:link w:val="a7"/>
    <w:rsid w:val="002E7434"/>
    <w:pPr>
      <w:tabs>
        <w:tab w:val="center" w:pos="4153"/>
        <w:tab w:val="right" w:pos="8306"/>
      </w:tabs>
      <w:snapToGrid w:val="0"/>
      <w:jc w:val="center"/>
    </w:pPr>
    <w:rPr>
      <w:sz w:val="18"/>
      <w:szCs w:val="18"/>
    </w:rPr>
  </w:style>
  <w:style w:type="character" w:customStyle="1" w:styleId="a7">
    <w:name w:val="页眉 字符"/>
    <w:basedOn w:val="a0"/>
    <w:link w:val="a6"/>
    <w:rsid w:val="002E7434"/>
    <w:rPr>
      <w:rFonts w:asciiTheme="minorHAnsi" w:eastAsiaTheme="minorEastAsia" w:hAnsiTheme="minorHAnsi" w:cstheme="minorBidi"/>
      <w:kern w:val="2"/>
      <w:sz w:val="18"/>
      <w:szCs w:val="18"/>
    </w:rPr>
  </w:style>
  <w:style w:type="paragraph" w:styleId="a8">
    <w:name w:val="footer"/>
    <w:basedOn w:val="a"/>
    <w:link w:val="a9"/>
    <w:rsid w:val="002E7434"/>
    <w:pPr>
      <w:tabs>
        <w:tab w:val="center" w:pos="4153"/>
        <w:tab w:val="right" w:pos="8306"/>
      </w:tabs>
      <w:snapToGrid w:val="0"/>
      <w:jc w:val="left"/>
    </w:pPr>
    <w:rPr>
      <w:sz w:val="18"/>
      <w:szCs w:val="18"/>
    </w:rPr>
  </w:style>
  <w:style w:type="character" w:customStyle="1" w:styleId="a9">
    <w:name w:val="页脚 字符"/>
    <w:basedOn w:val="a0"/>
    <w:link w:val="a8"/>
    <w:rsid w:val="002E7434"/>
    <w:rPr>
      <w:rFonts w:asciiTheme="minorHAnsi" w:eastAsiaTheme="minorEastAsia" w:hAnsiTheme="minorHAnsi" w:cstheme="minorBidi"/>
      <w:kern w:val="2"/>
      <w:sz w:val="18"/>
      <w:szCs w:val="18"/>
    </w:rPr>
  </w:style>
  <w:style w:type="character" w:customStyle="1" w:styleId="40">
    <w:name w:val="标题 4 字符"/>
    <w:basedOn w:val="a0"/>
    <w:link w:val="4"/>
    <w:rsid w:val="00EE121B"/>
    <w:rPr>
      <w:rFonts w:ascii="Arial" w:eastAsia="黑体" w:hAnsi="Arial" w:cstheme="minorBidi"/>
      <w:b/>
      <w:kern w:val="2"/>
      <w:sz w:val="28"/>
      <w:szCs w:val="24"/>
    </w:rPr>
  </w:style>
  <w:style w:type="character" w:styleId="aa">
    <w:name w:val="Unresolved Mention"/>
    <w:basedOn w:val="a0"/>
    <w:uiPriority w:val="99"/>
    <w:semiHidden/>
    <w:unhideWhenUsed/>
    <w:rsid w:val="00EE1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nycrip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the-qrcode-generator.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1298</Characters>
  <Application>Microsoft Office Word</Application>
  <DocSecurity>0</DocSecurity>
  <Lines>10</Lines>
  <Paragraphs>3</Paragraphs>
  <ScaleCrop>false</ScaleCrop>
  <Company>dormakaba international holding AG</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自强不息</dc:creator>
  <cp:lastModifiedBy>Timmy Yan</cp:lastModifiedBy>
  <cp:revision>3</cp:revision>
  <dcterms:created xsi:type="dcterms:W3CDTF">2023-08-22T08:47:00Z</dcterms:created>
  <dcterms:modified xsi:type="dcterms:W3CDTF">2023-08-22T08:48:00Z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88E4DDB6A73C43548CDD02F0883F5E9D</vt:lpwstr>
  </property>
</Properties>
</file>