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0DC1C1F" w:rsidR="00231305" w:rsidRDefault="06727C20">
            <w:pPr>
              <w:rPr>
                <w:rFonts w:hint="eastAsia"/>
              </w:rPr>
            </w:pPr>
            <w:r>
              <w:t xml:space="preserve">2017180050 </w:t>
            </w:r>
            <w:proofErr w:type="spellStart"/>
            <w:r w:rsidR="009B4B3A">
              <w:rPr>
                <w:rFonts w:hint="eastAsia"/>
              </w:rPr>
              <w:t>서성규</w:t>
            </w:r>
            <w:proofErr w:type="spellEnd"/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0190D8E" w:rsidR="00231305" w:rsidRDefault="00231305">
            <w:r>
              <w:rPr>
                <w:rFonts w:hint="eastAsia"/>
              </w:rPr>
              <w:t>1주차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4B293A07" w:rsidR="00231305" w:rsidRDefault="00231305">
            <w:r>
              <w:rPr>
                <w:rFonts w:hint="eastAsia"/>
              </w:rPr>
              <w:t>2</w:t>
            </w:r>
            <w:r>
              <w:t>024.3.4~2024.3.10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0B121775" w:rsidR="00231305" w:rsidRDefault="4CD603C7" w:rsidP="1F3F6680">
            <w:pPr>
              <w:rPr>
                <w:color w:val="FF0000"/>
              </w:rPr>
            </w:pPr>
            <w:r w:rsidRPr="1F3F6680">
              <w:rPr>
                <w:color w:val="FF0000"/>
              </w:rPr>
              <w:t>캐릭터 선택창 구현하기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483850C4" w14:textId="1BBF687E" w:rsidR="009B4B3A" w:rsidRDefault="009B4B3A" w:rsidP="009B4B3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단순 데모용 </w:t>
      </w:r>
      <w:proofErr w:type="spellStart"/>
      <w:r>
        <w:rPr>
          <w:rFonts w:hint="eastAsia"/>
        </w:rPr>
        <w:t>프로토버퍼</w:t>
      </w:r>
      <w:proofErr w:type="spellEnd"/>
      <w:r>
        <w:rPr>
          <w:rFonts w:hint="eastAsia"/>
        </w:rPr>
        <w:t xml:space="preserve"> 구조에서 몬스터, NPC 등을 고려해서 상속 구조로 변경</w:t>
      </w:r>
    </w:p>
    <w:p w14:paraId="5833E11C" w14:textId="14985635" w:rsidR="009B4B3A" w:rsidRDefault="009B4B3A" w:rsidP="009B4B3A">
      <w:pPr>
        <w:pStyle w:val="a6"/>
        <w:numPr>
          <w:ilvl w:val="0"/>
          <w:numId w:val="4"/>
        </w:numPr>
      </w:pPr>
      <w:proofErr w:type="spellStart"/>
      <w:r>
        <w:rPr>
          <w:rFonts w:hint="eastAsia"/>
        </w:rPr>
        <w:t>프로토버퍼를</w:t>
      </w:r>
      <w:proofErr w:type="spellEnd"/>
      <w:r>
        <w:rPr>
          <w:rFonts w:hint="eastAsia"/>
        </w:rPr>
        <w:t xml:space="preserve"> 변경함으로써 서버와 클라이언트 모두 구조를 변경하였음</w:t>
      </w:r>
    </w:p>
    <w:p w14:paraId="5089E10D" w14:textId="68085CC2" w:rsidR="009B4B3A" w:rsidRPr="009B4B3A" w:rsidRDefault="009B4B3A" w:rsidP="009B4B3A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캐릭터 선택을 고려해서 캐릭터 선택 패킷을 생성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6A95819" w:rsidR="00231305" w:rsidRDefault="009B4B3A">
            <w:pPr>
              <w:rPr>
                <w:rFonts w:hint="eastAsia"/>
              </w:rPr>
            </w:pPr>
            <w:r>
              <w:rPr>
                <w:rFonts w:hint="eastAsia"/>
              </w:rPr>
              <w:t>선택 패킷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9C3492A" w:rsidR="00231305" w:rsidRDefault="00231305">
            <w:r>
              <w:rPr>
                <w:rFonts w:hint="eastAsia"/>
              </w:rPr>
              <w:t>2주차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598CB29" w:rsidR="00231305" w:rsidRDefault="00231305">
            <w:r>
              <w:rPr>
                <w:rFonts w:hint="eastAsia"/>
              </w:rPr>
              <w:t>2</w:t>
            </w:r>
            <w:r>
              <w:t>024.3.11~2024.3.17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A7526D7" w:rsidR="00231305" w:rsidRDefault="009B4B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클라와</w:t>
            </w:r>
            <w:proofErr w:type="spellEnd"/>
            <w:r>
              <w:rPr>
                <w:rFonts w:hint="eastAsia"/>
              </w:rPr>
              <w:t xml:space="preserve"> 캐릭터변경연동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BD17" w14:textId="77777777" w:rsidR="00E6121D" w:rsidRDefault="00E6121D" w:rsidP="009B4B3A">
      <w:pPr>
        <w:spacing w:after="0" w:line="240" w:lineRule="auto"/>
      </w:pPr>
      <w:r>
        <w:separator/>
      </w:r>
    </w:p>
  </w:endnote>
  <w:endnote w:type="continuationSeparator" w:id="0">
    <w:p w14:paraId="20A684DF" w14:textId="77777777" w:rsidR="00E6121D" w:rsidRDefault="00E6121D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4739" w14:textId="77777777" w:rsidR="00E6121D" w:rsidRDefault="00E6121D" w:rsidP="009B4B3A">
      <w:pPr>
        <w:spacing w:after="0" w:line="240" w:lineRule="auto"/>
      </w:pPr>
      <w:r>
        <w:separator/>
      </w:r>
    </w:p>
  </w:footnote>
  <w:footnote w:type="continuationSeparator" w:id="0">
    <w:p w14:paraId="10D21029" w14:textId="77777777" w:rsidR="00E6121D" w:rsidRDefault="00E6121D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7E512A"/>
    <w:rsid w:val="00862403"/>
    <w:rsid w:val="009B4B3A"/>
    <w:rsid w:val="00AE3D1D"/>
    <w:rsid w:val="00E6121D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4</cp:revision>
  <dcterms:created xsi:type="dcterms:W3CDTF">2024-03-05T09:23:00Z</dcterms:created>
  <dcterms:modified xsi:type="dcterms:W3CDTF">2024-03-19T01:52:00Z</dcterms:modified>
</cp:coreProperties>
</file>