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b/>
          <w:color w:val="1F3864"/>
          <w:sz w:val="36"/>
        </w:rPr>
        <w:t>하네스 도면 기반 BOM 자동 산출 에이전트 — 프로젝트 기획서</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항목</w:t>
            </w:r>
          </w:p>
        </w:tc>
        <w:tc>
          <w:tcPr>
            <w:tcW w:type="dxa" w:w="4320"/>
            <w:shd w:val="clear" w:color="auto" w:fill="E8EEF6"/>
          </w:tcPr>
          <w:p>
            <w:r>
              <w:rPr>
                <w:b/>
              </w:rPr>
            </w:r>
            <w:r>
              <w:rPr>
                <w:rFonts w:ascii="맑은 고딕" w:hAnsi="맑은 고딕" w:eastAsia="맑은 고딕"/>
                <w:b/>
                <w:sz w:val="19"/>
              </w:rPr>
              <w:t>내용</w:t>
            </w:r>
          </w:p>
        </w:tc>
      </w:tr>
      <w:tr>
        <w:tc>
          <w:tcPr>
            <w:tcW w:type="dxa" w:w="4320"/>
          </w:tcPr>
          <w:p>
            <w:r/>
            <w:r>
              <w:rPr>
                <w:rFonts w:ascii="맑은 고딕" w:hAnsi="맑은 고딕" w:eastAsia="맑은 고딕"/>
                <w:sz w:val="19"/>
              </w:rPr>
              <w:t>리포</w:t>
            </w:r>
          </w:p>
        </w:tc>
        <w:tc>
          <w:tcPr>
            <w:tcW w:type="dxa" w:w="4320"/>
          </w:tcPr>
          <w:p>
            <w:r/>
            <w:r>
              <w:rPr>
                <w:rFonts w:ascii="맑은 고딕" w:hAnsi="맑은 고딕" w:eastAsia="맑은 고딕"/>
                <w:sz w:val="19"/>
              </w:rPr>
              <w:t>data09-16</w:t>
            </w:r>
          </w:p>
        </w:tc>
      </w:tr>
      <w:tr>
        <w:tc>
          <w:tcPr>
            <w:tcW w:type="dxa" w:w="4320"/>
          </w:tcPr>
          <w:p>
            <w:r/>
            <w:r>
              <w:rPr>
                <w:rFonts w:ascii="맑은 고딕" w:hAnsi="맑은 고딕" w:eastAsia="맑은 고딕"/>
                <w:sz w:val="19"/>
              </w:rPr>
              <w:t>제출자</w:t>
            </w:r>
          </w:p>
        </w:tc>
        <w:tc>
          <w:tcPr>
            <w:tcW w:type="dxa" w:w="4320"/>
          </w:tcPr>
          <w:p>
            <w:r/>
            <w:r>
              <w:rPr>
                <w:rFonts w:ascii="맑은 고딕" w:hAnsi="맑은 고딕" w:eastAsia="맑은 고딕"/>
                <w:sz w:val="19"/>
              </w:rPr>
              <w:t>안해식</w:t>
            </w:r>
          </w:p>
        </w:tc>
      </w:tr>
      <w:tr>
        <w:tc>
          <w:tcPr>
            <w:tcW w:type="dxa" w:w="4320"/>
          </w:tcPr>
          <w:p>
            <w:r/>
            <w:r>
              <w:rPr>
                <w:rFonts w:ascii="맑은 고딕" w:hAnsi="맑은 고딕" w:eastAsia="맑은 고딕"/>
                <w:sz w:val="19"/>
              </w:rPr>
              <w:t>직무·소속</w:t>
            </w:r>
          </w:p>
        </w:tc>
        <w:tc>
          <w:tcPr>
            <w:tcW w:type="dxa" w:w="4320"/>
          </w:tcPr>
          <w:p>
            <w:r/>
            <w:r>
              <w:rPr>
                <w:rFonts w:ascii="맑은 고딕" w:hAnsi="맑은 고딕" w:eastAsia="맑은 고딕"/>
                <w:sz w:val="19"/>
              </w:rPr>
              <w:t>개발 / 하네스 설계 및 BOM 관리 담당</w:t>
            </w:r>
          </w:p>
        </w:tc>
      </w:tr>
      <w:tr>
        <w:tc>
          <w:tcPr>
            <w:tcW w:type="dxa" w:w="4320"/>
          </w:tcPr>
          <w:p>
            <w:r/>
            <w:r>
              <w:rPr>
                <w:rFonts w:ascii="맑은 고딕" w:hAnsi="맑은 고딕" w:eastAsia="맑은 고딕"/>
                <w:sz w:val="19"/>
              </w:rPr>
              <w:t>과정</w:t>
            </w:r>
          </w:p>
        </w:tc>
        <w:tc>
          <w:tcPr>
            <w:tcW w:type="dxa" w:w="4320"/>
          </w:tcPr>
          <w:p>
            <w:r/>
            <w:r>
              <w:rPr>
                <w:rFonts w:ascii="맑은 고딕" w:hAnsi="맑은 고딕" w:eastAsia="맑은 고딕"/>
                <w:sz w:val="19"/>
              </w:rPr>
              <w:t>현장 데이터 디지털화 전문가과정 1차수</w:t>
            </w:r>
          </w:p>
        </w:tc>
      </w:tr>
      <w:tr>
        <w:tc>
          <w:tcPr>
            <w:tcW w:type="dxa" w:w="4320"/>
          </w:tcPr>
          <w:p>
            <w:r/>
            <w:r>
              <w:rPr>
                <w:rFonts w:ascii="맑은 고딕" w:hAnsi="맑은 고딕" w:eastAsia="맑은 고딕"/>
                <w:sz w:val="19"/>
              </w:rPr>
              <w:t>작성일</w:t>
            </w:r>
          </w:p>
        </w:tc>
        <w:tc>
          <w:tcPr>
            <w:tcW w:type="dxa" w:w="4320"/>
          </w:tcPr>
          <w:p>
            <w:r/>
            <w:r>
              <w:rPr>
                <w:rFonts w:ascii="맑은 고딕" w:hAnsi="맑은 고딕" w:eastAsia="맑은 고딕"/>
                <w:sz w:val="19"/>
              </w:rPr>
              <w:t>2026-09-28</w:t>
            </w:r>
          </w:p>
        </w:tc>
      </w:tr>
      <w:tr>
        <w:tc>
          <w:tcPr>
            <w:tcW w:type="dxa" w:w="4320"/>
          </w:tcPr>
          <w:p>
            <w:r/>
            <w:r>
              <w:rPr>
                <w:rFonts w:ascii="맑은 고딕" w:hAnsi="맑은 고딕" w:eastAsia="맑은 고딕"/>
                <w:sz w:val="19"/>
              </w:rPr>
              <w:t>문서 상태</w:t>
            </w:r>
          </w:p>
        </w:tc>
        <w:tc>
          <w:tcPr>
            <w:tcW w:type="dxa" w:w="4320"/>
          </w:tcPr>
          <w:p>
            <w:r/>
            <w:r>
              <w:rPr>
                <w:rFonts w:ascii="맑은 고딕" w:hAnsi="맑은 고딕" w:eastAsia="맑은 고딕"/>
                <w:sz w:val="19"/>
              </w:rPr>
              <w:t>초안 v0.1 — 수강생 제출 자료 기반</w:t>
            </w:r>
          </w:p>
        </w:tc>
      </w:tr>
    </w:tbl>
    <w:p/>
    <w:p>
      <w:pPr>
        <w:pStyle w:val="Heading2"/>
      </w:pPr>
      <w:r>
        <w:rPr>
          <w:rFonts w:ascii="맑은 고딕" w:hAnsi="맑은 고딕" w:eastAsia="맑은 고딕"/>
          <w:b/>
          <w:color w:val="1F3864"/>
          <w:sz w:val="28"/>
        </w:rPr>
        <w:t>1. 추진 배경과 현안</w:t>
      </w:r>
    </w:p>
    <w:p>
      <w:pPr>
        <w:pStyle w:val="ListBullet"/>
      </w:pPr>
      <w:r>
        <w:rPr>
          <w:rFonts w:ascii="맑은 고딕" w:hAnsi="맑은 고딕" w:eastAsia="맑은 고딕"/>
          <w:sz w:val="21"/>
        </w:rPr>
        <w:t>고객사에서 견적 의뢰와 함께 와이어링 하네스 도면(PDF)이 접수되면, 도면에서 부품 LIST를 뽑아 BOM을 구성해야 합니다.</w:t>
      </w:r>
    </w:p>
    <w:p>
      <w:pPr>
        <w:pStyle w:val="ListBullet"/>
      </w:pPr>
      <w:r>
        <w:rPr>
          <w:rFonts w:ascii="맑은 고딕" w:hAnsi="맑은 고딕" w:eastAsia="맑은 고딕"/>
          <w:sz w:val="21"/>
        </w:rPr>
        <w:t xml:space="preserve">도면에 나오는 자재가 많고, </w:t>
      </w:r>
      <w:r>
        <w:rPr>
          <w:rFonts w:ascii="맑은 고딕" w:hAnsi="맑은 고딕" w:eastAsia="맑은 고딕"/>
          <w:b/>
          <w:sz w:val="21"/>
        </w:rPr>
        <w:t>고객사 품번과 제조사 품번이 서로 달라</w:t>
      </w:r>
      <w:r>
        <w:rPr>
          <w:rFonts w:ascii="맑은 고딕" w:hAnsi="맑은 고딕" w:eastAsia="맑은 고딕"/>
          <w:sz w:val="21"/>
        </w:rPr>
        <w:t xml:space="preserve"> 사람이 하나씩 매칭합니다. 이 과정에서 인적 오류(Human Error)가 자주 생깁니다.</w:t>
      </w:r>
    </w:p>
    <w:p>
      <w:pPr>
        <w:pStyle w:val="ListBullet"/>
      </w:pPr>
      <w:r>
        <w:rPr>
          <w:rFonts w:ascii="맑은 고딕" w:hAnsi="맑은 고딕" w:eastAsia="맑은 고딕"/>
          <w:sz w:val="21"/>
        </w:rPr>
        <w:t xml:space="preserve">특히 </w:t>
      </w:r>
      <w:r>
        <w:rPr>
          <w:rFonts w:ascii="맑은 고딕" w:hAnsi="맑은 고딕" w:eastAsia="맑은 고딕"/>
          <w:b/>
          <w:sz w:val="21"/>
        </w:rPr>
        <w:t>터미널, 와이어 실, 방수전 같은 종속 자재는 도면에 품번이 빠져 있는 경우가 많습니다.</w:t>
      </w:r>
      <w:r>
        <w:rPr>
          <w:rFonts w:ascii="맑은 고딕" w:hAnsi="맑은 고딕" w:eastAsia="맑은 고딕"/>
          <w:sz w:val="21"/>
        </w:rPr>
        <w:t xml:space="preserve"> 설계자가 커넥터 품번과 전선 규격을 일일이 확인해 필요한 자재를 거꾸로 찾아내야 하므로 시간이 많이 듭니다.</w:t>
      </w:r>
    </w:p>
    <w:p>
      <w:r>
        <w:rPr>
          <w:rFonts w:ascii="맑은 고딕" w:hAnsi="맑은 고딕" w:eastAsia="맑은 고딕"/>
          <w:sz w:val="21"/>
        </w:rPr>
        <w:t>현재는 도면을 보며 부품 매핑 마스터 엑셀과 Application Spec 엑셀을 번갈아 찾아보고, 결과를 BOM 엑셀에 손으로 옮겨 적는 방식으로 보입니다(가정). 매칭 기준이 파일에는 있지만 조회와 옮겨 적기가 사람 손을 거치는 것이 오류의 주된 원인으로 보입니다(가정).</w:t>
      </w:r>
    </w:p>
    <w:p>
      <w:pPr>
        <w:pStyle w:val="Heading2"/>
      </w:pPr>
      <w:r>
        <w:rPr>
          <w:rFonts w:ascii="맑은 고딕" w:hAnsi="맑은 고딕" w:eastAsia="맑은 고딕"/>
          <w:b/>
          <w:color w:val="1F3864"/>
          <w:sz w:val="28"/>
        </w:rPr>
        <w:t>2. 목표</w:t>
      </w:r>
    </w:p>
    <w:p>
      <w:pPr>
        <w:pStyle w:val="Heading3"/>
      </w:pPr>
      <w:r>
        <w:rPr>
          <w:rFonts w:ascii="맑은 고딕" w:hAnsi="맑은 고딕" w:eastAsia="맑은 고딕"/>
          <w:b/>
          <w:color w:val="1F3864"/>
          <w:sz w:val="24"/>
        </w:rPr>
        <w:t>2.1 최종 목표</w:t>
      </w:r>
    </w:p>
    <w:p>
      <w:pPr>
        <w:pStyle w:val="ListBullet"/>
      </w:pPr>
      <w:r>
        <w:rPr>
          <w:rFonts w:ascii="맑은 고딕" w:hAnsi="맑은 고딕" w:eastAsia="맑은 고딕"/>
          <w:sz w:val="21"/>
        </w:rPr>
        <w:t xml:space="preserve">하네스 도면 파일과 자재 마스터 데이터를 넣으면 AI가 품번을 교차 검증하고, 도면에 없는 종속 자재(터미널·실·방수전)까지 산출해 </w:t>
      </w:r>
      <w:r>
        <w:rPr>
          <w:rFonts w:ascii="맑은 고딕" w:hAnsi="맑은 고딕" w:eastAsia="맑은 고딕"/>
          <w:b/>
          <w:sz w:val="21"/>
        </w:rPr>
        <w:t>신규/설변 BOM 엑셀 시트</w:t>
      </w:r>
      <w:r>
        <w:rPr>
          <w:rFonts w:ascii="맑은 고딕" w:hAnsi="맑은 고딕" w:eastAsia="맑은 고딕"/>
          <w:sz w:val="21"/>
        </w:rPr>
        <w:t>를 최종 출력하는 통합 시스템(챗봇형 AI 에이전트)</w:t>
      </w:r>
    </w:p>
    <w:p>
      <w:pPr>
        <w:pStyle w:val="ListBullet"/>
      </w:pPr>
      <w:r>
        <w:rPr>
          <w:rFonts w:ascii="맑은 고딕" w:hAnsi="맑은 고딕" w:eastAsia="맑은 고딕"/>
          <w:sz w:val="21"/>
        </w:rPr>
        <w:t>도면 → 부품 LIST → 품번 교차 검증 → 종속 자재 산출 → BOM 출력까지 한 흐름으로 처리</w:t>
      </w:r>
    </w:p>
    <w:p>
      <w:pPr>
        <w:pStyle w:val="Heading3"/>
      </w:pPr>
      <w:r>
        <w:rPr>
          <w:rFonts w:ascii="맑은 고딕" w:hAnsi="맑은 고딕" w:eastAsia="맑은 고딕"/>
          <w:b/>
          <w:color w:val="1F3864"/>
          <w:sz w:val="24"/>
        </w:rPr>
        <w:t>2.2 1차 개발 목표</w:t>
      </w:r>
    </w:p>
    <w:p>
      <w:pPr>
        <w:pStyle w:val="ListBullet"/>
      </w:pPr>
      <w:r>
        <w:rPr>
          <w:rFonts w:ascii="맑은 고딕" w:hAnsi="맑은 고딕" w:eastAsia="맑은 고딕"/>
          <w:b/>
          <w:sz w:val="21"/>
        </w:rPr>
        <w:t>도면에서 읽은 커넥터 품번·전선 규격을 담당자가 입력(붙여넣기)하면</w:t>
      </w:r>
      <w:r>
        <w:rPr>
          <w:rFonts w:ascii="맑은 고딕" w:hAnsi="맑은 고딕" w:eastAsia="맑은 고딕"/>
          <w:sz w:val="21"/>
        </w:rPr>
        <w:t xml:space="preserve">, 부품 매핑 마스터로 고객사→제조사→사내 코드를 교차 확인하고, Application Spec으로 터미널·실을 규칙대로 산출해 </w:t>
      </w:r>
      <w:r>
        <w:rPr>
          <w:rFonts w:ascii="맑은 고딕" w:hAnsi="맑은 고딕" w:eastAsia="맑은 고딕"/>
          <w:b/>
          <w:sz w:val="21"/>
        </w:rPr>
        <w:t>BOM 엑셀로 내보내는 브라우저 도구</w:t>
      </w:r>
      <w:r>
        <w:rPr>
          <w:rFonts w:ascii="맑은 고딕" w:hAnsi="맑은 고딕" w:eastAsia="맑은 고딕"/>
          <w:sz w:val="21"/>
        </w:rPr>
        <w:t>를 먼저 만듭니다.</w:t>
      </w:r>
    </w:p>
    <w:p>
      <w:pPr>
        <w:pStyle w:val="ListBullet"/>
      </w:pPr>
      <w:r>
        <w:rPr>
          <w:rFonts w:ascii="맑은 고딕" w:hAnsi="맑은 고딕" w:eastAsia="맑은 고딕"/>
          <w:b/>
          <w:sz w:val="21"/>
        </w:rPr>
        <w:t>도면 PDF에서 자동으로 부품을 읽어 오는 기능(PDF 파싱·AI 추출)은 2단계</w:t>
      </w:r>
      <w:r>
        <w:rPr>
          <w:rFonts w:ascii="맑은 고딕" w:hAnsi="맑은 고딕" w:eastAsia="맑은 고딕"/>
          <w:sz w:val="21"/>
        </w:rPr>
        <w:t>에서 추가합니다. 도면 양식이 고객사마다 다를 수 있어 샘플을 본 뒤에야 추출 방법을 정할 수 있기 때문입니다.</w:t>
      </w:r>
    </w:p>
    <w:p>
      <w:pPr>
        <w:pStyle w:val="ListBullet"/>
      </w:pPr>
      <w:r>
        <w:rPr>
          <w:rFonts w:ascii="맑은 고딕" w:hAnsi="맑은 고딕" w:eastAsia="맑은 고딕"/>
          <w:sz w:val="21"/>
        </w:rPr>
        <w:t xml:space="preserve">매칭이 안 되거나 후보가 여럿인 항목은 자동으로 정하지 않고 </w:t>
      </w:r>
      <w:r>
        <w:rPr>
          <w:rFonts w:ascii="맑은 고딕" w:hAnsi="맑은 고딕" w:eastAsia="맑은 고딕"/>
          <w:b/>
          <w:sz w:val="21"/>
        </w:rPr>
        <w:t>담당자 확인 대상으로 표시</w:t>
      </w:r>
      <w:r>
        <w:rPr>
          <w:rFonts w:ascii="맑은 고딕" w:hAnsi="맑은 고딕" w:eastAsia="맑은 고딕"/>
          <w:sz w:val="21"/>
        </w:rPr>
        <w:t>합니다.</w:t>
      </w:r>
    </w:p>
    <w:p>
      <w:pPr>
        <w:pStyle w:val="Heading2"/>
      </w:pPr>
      <w:r>
        <w:rPr>
          <w:rFonts w:ascii="맑은 고딕" w:hAnsi="맑은 고딕" w:eastAsia="맑은 고딕"/>
          <w:b/>
          <w:color w:val="1F3864"/>
          <w:sz w:val="28"/>
        </w:rP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EF6"/>
          </w:tcPr>
          <w:p>
            <w:r>
              <w:rPr>
                <w:b/>
              </w:rPr>
            </w:r>
            <w:r>
              <w:rPr>
                <w:rFonts w:ascii="맑은 고딕" w:hAnsi="맑은 고딕" w:eastAsia="맑은 고딕"/>
                <w:b/>
                <w:sz w:val="19"/>
              </w:rPr>
              <w:t>데이터</w:t>
            </w:r>
          </w:p>
        </w:tc>
        <w:tc>
          <w:tcPr>
            <w:tcW w:type="dxa" w:w="2160"/>
            <w:shd w:val="clear" w:color="auto" w:fill="E8EEF6"/>
          </w:tcPr>
          <w:p>
            <w:r>
              <w:rPr>
                <w:b/>
              </w:rPr>
            </w:r>
            <w:r>
              <w:rPr>
                <w:rFonts w:ascii="맑은 고딕" w:hAnsi="맑은 고딕" w:eastAsia="맑은 고딕"/>
                <w:b/>
                <w:sz w:val="19"/>
              </w:rPr>
              <w:t>형태</w:t>
            </w:r>
          </w:p>
        </w:tc>
        <w:tc>
          <w:tcPr>
            <w:tcW w:type="dxa" w:w="2160"/>
            <w:shd w:val="clear" w:color="auto" w:fill="E8EEF6"/>
          </w:tcPr>
          <w:p>
            <w:r>
              <w:rPr>
                <w:b/>
              </w:rPr>
            </w:r>
            <w:r>
              <w:rPr>
                <w:rFonts w:ascii="맑은 고딕" w:hAnsi="맑은 고딕" w:eastAsia="맑은 고딕"/>
                <w:b/>
                <w:sz w:val="19"/>
              </w:rPr>
              <w:t>규모·주기</w:t>
            </w:r>
          </w:p>
        </w:tc>
        <w:tc>
          <w:tcPr>
            <w:tcW w:type="dxa" w:w="2160"/>
            <w:shd w:val="clear" w:color="auto" w:fill="E8EEF6"/>
          </w:tcPr>
          <w:p>
            <w:r>
              <w:rPr>
                <w:b/>
              </w:rPr>
            </w:r>
            <w:r>
              <w:rPr>
                <w:rFonts w:ascii="맑은 고딕" w:hAnsi="맑은 고딕" w:eastAsia="맑은 고딕"/>
                <w:b/>
                <w:sz w:val="19"/>
              </w:rPr>
              <w:t>비고(민감도 등)</w:t>
            </w:r>
          </w:p>
        </w:tc>
      </w:tr>
      <w:tr>
        <w:tc>
          <w:tcPr>
            <w:tcW w:type="dxa" w:w="2160"/>
          </w:tcPr>
          <w:p>
            <w:r/>
            <w:r>
              <w:rPr>
                <w:rFonts w:ascii="맑은 고딕" w:hAnsi="맑은 고딕" w:eastAsia="맑은 고딕"/>
                <w:sz w:val="19"/>
              </w:rPr>
              <w:t>고객사 도면</w:t>
            </w:r>
          </w:p>
        </w:tc>
        <w:tc>
          <w:tcPr>
            <w:tcW w:type="dxa" w:w="2160"/>
          </w:tcPr>
          <w:p>
            <w:r/>
            <w:r>
              <w:rPr>
                <w:rFonts w:ascii="맑은 고딕" w:hAnsi="맑은 고딕" w:eastAsia="맑은 고딕"/>
                <w:sz w:val="19"/>
              </w:rPr>
              <w:t>PDF</w:t>
            </w:r>
          </w:p>
        </w:tc>
        <w:tc>
          <w:tcPr>
            <w:tcW w:type="dxa" w:w="2160"/>
          </w:tcPr>
          <w:p>
            <w:r/>
            <w:r>
              <w:rPr>
                <w:rFonts w:ascii="맑은 고딕" w:hAnsi="맑은 고딕" w:eastAsia="맑은 고딕"/>
                <w:sz w:val="19"/>
              </w:rPr>
              <w:t>견적 의뢰·설계변경 시 수시 접수, 건수·쪽수 미상</w:t>
            </w:r>
          </w:p>
        </w:tc>
        <w:tc>
          <w:tcPr>
            <w:tcW w:type="dxa" w:w="2160"/>
          </w:tcPr>
          <w:p>
            <w:r/>
            <w:r>
              <w:rPr>
                <w:rFonts w:ascii="맑은 고딕" w:hAnsi="맑은 고딕" w:eastAsia="맑은 고딕"/>
                <w:sz w:val="19"/>
              </w:rPr>
              <w:t>고객사 설계 정보 — 기밀. 텍스트가 들어 있는 PDF인지 스캔본인지 미상. 커넥터 표·전선 표 형태로 부품이 적혀 있을 것으로 가정</w:t>
            </w:r>
          </w:p>
        </w:tc>
      </w:tr>
      <w:tr>
        <w:tc>
          <w:tcPr>
            <w:tcW w:type="dxa" w:w="2160"/>
          </w:tcPr>
          <w:p>
            <w:r/>
            <w:r>
              <w:rPr>
                <w:rFonts w:ascii="맑은 고딕" w:hAnsi="맑은 고딕" w:eastAsia="맑은 고딕"/>
                <w:sz w:val="19"/>
              </w:rPr>
              <w:t>부품 매핑 마스터</w:t>
            </w:r>
          </w:p>
        </w:tc>
        <w:tc>
          <w:tcPr>
            <w:tcW w:type="dxa" w:w="2160"/>
          </w:tcPr>
          <w:p>
            <w:r/>
            <w:r>
              <w:rPr>
                <w:rFonts w:ascii="맑은 고딕" w:hAnsi="맑은 고딕" w:eastAsia="맑은 고딕"/>
                <w:sz w:val="19"/>
              </w:rPr>
              <w:t>Excel</w:t>
            </w:r>
          </w:p>
        </w:tc>
        <w:tc>
          <w:tcPr>
            <w:tcW w:type="dxa" w:w="2160"/>
          </w:tcPr>
          <w:p>
            <w:r/>
            <w:r>
              <w:rPr>
                <w:rFonts w:ascii="맑은 고딕" w:hAnsi="맑은 고딕" w:eastAsia="맑은 고딕"/>
                <w:sz w:val="19"/>
              </w:rPr>
              <w:t>행 수 미상</w:t>
            </w:r>
          </w:p>
        </w:tc>
        <w:tc>
          <w:tcPr>
            <w:tcW w:type="dxa" w:w="2160"/>
          </w:tcPr>
          <w:p>
            <w:r/>
            <w:r>
              <w:rPr>
                <w:rFonts w:ascii="맑은 고딕" w:hAnsi="맑은 고딕" w:eastAsia="맑은 고딕"/>
                <w:sz w:val="19"/>
              </w:rPr>
              <w:t>고객사 품번 – 제조사 실제 품번 – 사내 자재 코드 대응표. 열 이름·시트 구성 미상. 고객사별로 시트가 나뉘어 있는지 미상</w:t>
            </w:r>
          </w:p>
        </w:tc>
      </w:tr>
      <w:tr>
        <w:tc>
          <w:tcPr>
            <w:tcW w:type="dxa" w:w="2160"/>
          </w:tcPr>
          <w:p>
            <w:r/>
            <w:r>
              <w:rPr>
                <w:rFonts w:ascii="맑은 고딕" w:hAnsi="맑은 고딕" w:eastAsia="맑은 고딕"/>
                <w:sz w:val="19"/>
              </w:rPr>
              <w:t>커넥터별 자재 종속성(Application Spec)</w:t>
            </w:r>
          </w:p>
        </w:tc>
        <w:tc>
          <w:tcPr>
            <w:tcW w:type="dxa" w:w="2160"/>
          </w:tcPr>
          <w:p>
            <w:r/>
            <w:r>
              <w:rPr>
                <w:rFonts w:ascii="맑은 고딕" w:hAnsi="맑은 고딕" w:eastAsia="맑은 고딕"/>
                <w:sz w:val="19"/>
              </w:rPr>
              <w:t>Excel</w:t>
            </w:r>
          </w:p>
        </w:tc>
        <w:tc>
          <w:tcPr>
            <w:tcW w:type="dxa" w:w="2160"/>
          </w:tcPr>
          <w:p>
            <w:r/>
            <w:r>
              <w:rPr>
                <w:rFonts w:ascii="맑은 고딕" w:hAnsi="맑은 고딕" w:eastAsia="맑은 고딕"/>
                <w:sz w:val="19"/>
              </w:rPr>
              <w:t>행 수 미상</w:t>
            </w:r>
          </w:p>
        </w:tc>
        <w:tc>
          <w:tcPr>
            <w:tcW w:type="dxa" w:w="2160"/>
          </w:tcPr>
          <w:p>
            <w:r/>
            <w:r>
              <w:rPr>
                <w:rFonts w:ascii="맑은 고딕" w:hAnsi="맑은 고딕" w:eastAsia="맑은 고딕"/>
                <w:sz w:val="19"/>
              </w:rPr>
              <w:t>커넥터 품번별 적용 가능한 터미널, 와이어 실, 전선 규격 범위가 매칭된 표. 방수전(더미 플러그 등 — 가정) 포함 여부 미상</w:t>
            </w:r>
          </w:p>
        </w:tc>
      </w:tr>
    </w:tbl>
    <w:p/>
    <w:p>
      <w:r>
        <w:rPr>
          <w:rFonts w:ascii="맑은 고딕" w:hAnsi="맑은 고딕" w:eastAsia="맑은 고딕"/>
          <w:sz w:val="21"/>
        </w:rPr>
        <w:t>제출 원문에 첨부 파일은 없습니다. 세 파일의 샘플(민감 정보는 가려도 됨)이 있어야 열 매핑 기본값과 산출 규칙을 확정할 수 있습니다(10장).</w:t>
      </w:r>
    </w:p>
    <w:p>
      <w:pPr>
        <w:pStyle w:val="Heading2"/>
      </w:pPr>
      <w:r>
        <w:rPr>
          <w:rFonts w:ascii="맑은 고딕" w:hAnsi="맑은 고딕" w:eastAsia="맑은 고딕"/>
          <w:b/>
          <w:color w:val="1F3864"/>
          <w:sz w:val="28"/>
        </w:rPr>
        <w:t>4. 해결 방안 개요</w:t>
      </w:r>
    </w:p>
    <w:p>
      <w:r>
        <w:rPr>
          <w:rFonts w:ascii="맑은 고딕" w:hAnsi="맑은 고딕" w:eastAsia="맑은 고딕"/>
          <w:color w:val="666666"/>
          <w:sz w:val="18"/>
        </w:rPr>
        <w:t>[흐름도 — GitHub 화면의 기획서.md 에서 그림으로 보입니다]</w:t>
      </w:r>
    </w:p>
    <w:p>
      <w:r>
        <w:rPr>
          <w:rFonts w:ascii="Consolas" w:hAnsi="Consolas" w:eastAsia="맑은 고딕"/>
          <w:sz w:val="18"/>
        </w:rPr>
        <w:t>flowchart LR</w:t>
        <w:br/>
        <w:t xml:space="preserve">  P[고객사 도면 PDF] --&gt;|1단계: 담당자 입력·붙여넣기&lt;br/&gt;2단계: 자동 추출| L[부품 LIST&lt;br/&gt;커넥터 품번·극수·전선 규격]</w:t>
        <w:br/>
        <w:t xml:space="preserve">  M[부품 매핑 마스터 엑셀] --&gt; X{품번 교차 검증&lt;br/&gt;고객사→제조사→사내 코드}</w:t>
        <w:br/>
        <w:t xml:space="preserve">  L --&gt; X</w:t>
        <w:br/>
        <w:t xml:space="preserve">  A[Application Spec 엑셀] --&gt; D{종속 자재 산출&lt;br/&gt;터미널·실·방수전}</w:t>
        <w:br/>
        <w:t xml:space="preserve">  X --&gt; D</w:t>
        <w:br/>
        <w:t xml:space="preserve">  X --&gt; F[확인 대상&lt;br/&gt;미매칭·후보 다수]</w:t>
        <w:br/>
        <w:t xml:space="preserve">  D --&gt; F</w:t>
        <w:br/>
        <w:t xml:space="preserve">  D --&gt; B[신규/설변 BOM 엑셀]</w:t>
        <w:br/>
        <w:t xml:space="preserve">  F --&gt;|담당자 선택| B</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단계</w:t>
            </w:r>
          </w:p>
        </w:tc>
        <w:tc>
          <w:tcPr>
            <w:tcW w:type="dxa" w:w="4320"/>
            <w:shd w:val="clear" w:color="auto" w:fill="E8EEF6"/>
          </w:tcPr>
          <w:p>
            <w:r>
              <w:rPr>
                <w:b/>
              </w:rPr>
            </w:r>
            <w:r>
              <w:rPr>
                <w:rFonts w:ascii="맑은 고딕" w:hAnsi="맑은 고딕" w:eastAsia="맑은 고딕"/>
                <w:b/>
                <w:sz w:val="19"/>
              </w:rPr>
              <w:t>내용</w:t>
            </w:r>
          </w:p>
        </w:tc>
      </w:tr>
      <w:tr>
        <w:tc>
          <w:tcPr>
            <w:tcW w:type="dxa" w:w="4320"/>
          </w:tcPr>
          <w:p>
            <w:r/>
            <w:r>
              <w:rPr>
                <w:rFonts w:ascii="맑은 고딕" w:hAnsi="맑은 고딕" w:eastAsia="맑은 고딕"/>
                <w:sz w:val="19"/>
              </w:rPr>
              <w:t>수집</w:t>
            </w:r>
          </w:p>
        </w:tc>
        <w:tc>
          <w:tcPr>
            <w:tcW w:type="dxa" w:w="4320"/>
          </w:tcPr>
          <w:p>
            <w:r/>
            <w:r>
              <w:rPr>
                <w:rFonts w:ascii="맑은 고딕" w:hAnsi="맑은 고딕" w:eastAsia="맑은 고딕"/>
                <w:sz w:val="19"/>
              </w:rPr>
              <w:t>도면 PDF, 부품 매핑 마스터 엑셀, Application Spec 엑셀</w:t>
            </w:r>
          </w:p>
        </w:tc>
      </w:tr>
      <w:tr>
        <w:tc>
          <w:tcPr>
            <w:tcW w:type="dxa" w:w="4320"/>
          </w:tcPr>
          <w:p>
            <w:r/>
            <w:r>
              <w:rPr>
                <w:rFonts w:ascii="맑은 고딕" w:hAnsi="맑은 고딕" w:eastAsia="맑은 고딕"/>
                <w:sz w:val="19"/>
              </w:rPr>
              <w:t>정리</w:t>
            </w:r>
          </w:p>
        </w:tc>
        <w:tc>
          <w:tcPr>
            <w:tcW w:type="dxa" w:w="4320"/>
          </w:tcPr>
          <w:p>
            <w:r/>
            <w:r>
              <w:rPr>
                <w:rFonts w:ascii="맑은 고딕" w:hAnsi="맑은 고딕" w:eastAsia="맑은 고딕"/>
                <w:sz w:val="19"/>
              </w:rPr>
              <w:t>두 엑셀을 열 매핑으로 표준 형식(매핑표·종속성표)으로 변환 / 도면 부품을 부품 LIST(커넥터 품번, 극수, 회로별 전선 규격)로 입력</w:t>
            </w:r>
          </w:p>
        </w:tc>
      </w:tr>
      <w:tr>
        <w:tc>
          <w:tcPr>
            <w:tcW w:type="dxa" w:w="4320"/>
          </w:tcPr>
          <w:p>
            <w:r/>
            <w:r>
              <w:rPr>
                <w:rFonts w:ascii="맑은 고딕" w:hAnsi="맑은 고딕" w:eastAsia="맑은 고딕"/>
                <w:sz w:val="19"/>
              </w:rPr>
              <w:t>분석</w:t>
            </w:r>
          </w:p>
        </w:tc>
        <w:tc>
          <w:tcPr>
            <w:tcW w:type="dxa" w:w="4320"/>
          </w:tcPr>
          <w:p>
            <w:r/>
            <w:r>
              <w:rPr>
                <w:rFonts w:ascii="맑은 고딕" w:hAnsi="맑은 고딕" w:eastAsia="맑은 고딕"/>
                <w:sz w:val="19"/>
              </w:rPr>
              <w:t>품번 정규화(공백·하이픈·대소문자 정리) 후 매핑표 조회, 커넥터 품번 + 전선 규격으로 Application Spec 조회, 수량 계산</w:t>
            </w:r>
          </w:p>
        </w:tc>
      </w:tr>
      <w:tr>
        <w:tc>
          <w:tcPr>
            <w:tcW w:type="dxa" w:w="4320"/>
          </w:tcPr>
          <w:p>
            <w:r/>
            <w:r>
              <w:rPr>
                <w:rFonts w:ascii="맑은 고딕" w:hAnsi="맑은 고딕" w:eastAsia="맑은 고딕"/>
                <w:sz w:val="19"/>
              </w:rPr>
              <w:t>AI</w:t>
            </w:r>
          </w:p>
        </w:tc>
        <w:tc>
          <w:tcPr>
            <w:tcW w:type="dxa" w:w="4320"/>
          </w:tcPr>
          <w:p>
            <w:r/>
            <w:r>
              <w:rPr>
                <w:rFonts w:ascii="맑은 고딕" w:hAnsi="맑은 고딕" w:eastAsia="맑은 고딕"/>
                <w:sz w:val="19"/>
              </w:rPr>
              <w:t>도면 PDF에서 부품 표 추출(2단계), 챗봇형 질의(「이 커넥터에 맞는 실은?」)와 판단 근거 설명(3단계)</w:t>
            </w:r>
          </w:p>
        </w:tc>
      </w:tr>
      <w:tr>
        <w:tc>
          <w:tcPr>
            <w:tcW w:type="dxa" w:w="4320"/>
          </w:tcPr>
          <w:p>
            <w:r/>
            <w:r>
              <w:rPr>
                <w:rFonts w:ascii="맑은 고딕" w:hAnsi="맑은 고딕" w:eastAsia="맑은 고딕"/>
                <w:sz w:val="19"/>
              </w:rPr>
              <w:t>산출물</w:t>
            </w:r>
          </w:p>
        </w:tc>
        <w:tc>
          <w:tcPr>
            <w:tcW w:type="dxa" w:w="4320"/>
          </w:tcPr>
          <w:p>
            <w:r/>
            <w:r>
              <w:rPr>
                <w:rFonts w:ascii="맑은 고딕" w:hAnsi="맑은 고딕" w:eastAsia="맑은 고딕"/>
                <w:sz w:val="19"/>
              </w:rPr>
              <w:t>신규/설변 BOM 엑셀, 확인 대상 목록, 매칭 근거표</w:t>
            </w:r>
          </w:p>
        </w:tc>
      </w:tr>
    </w:tbl>
    <w:p/>
    <w:p>
      <w:pPr>
        <w:pStyle w:val="Heading2"/>
      </w:pPr>
      <w:r>
        <w:rPr>
          <w:rFonts w:ascii="맑은 고딕" w:hAnsi="맑은 고딕" w:eastAsia="맑은 고딕"/>
          <w:b/>
          <w:color w:val="1F3864"/>
          <w:sz w:val="28"/>
        </w:rPr>
        <w:t>5. 주요 기능</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기능</w:t>
            </w:r>
          </w:p>
        </w:tc>
        <w:tc>
          <w:tcPr>
            <w:tcW w:type="dxa" w:w="2880"/>
            <w:shd w:val="clear" w:color="auto" w:fill="E8EEF6"/>
          </w:tcPr>
          <w:p>
            <w:r>
              <w:rPr>
                <w:b/>
              </w:rPr>
            </w:r>
            <w:r>
              <w:rPr>
                <w:rFonts w:ascii="맑은 고딕" w:hAnsi="맑은 고딕" w:eastAsia="맑은 고딕"/>
                <w:b/>
                <w:sz w:val="19"/>
              </w:rPr>
              <w:t>설명</w:t>
            </w:r>
          </w:p>
        </w:tc>
        <w:tc>
          <w:tcPr>
            <w:tcW w:type="dxa" w:w="2880"/>
            <w:shd w:val="clear" w:color="auto" w:fill="E8EEF6"/>
          </w:tcPr>
          <w:p>
            <w:r>
              <w:rPr>
                <w:b/>
              </w:rPr>
            </w:r>
            <w:r>
              <w:rPr>
                <w:rFonts w:ascii="맑은 고딕" w:hAnsi="맑은 고딕" w:eastAsia="맑은 고딕"/>
                <w:b/>
                <w:sz w:val="19"/>
              </w:rPr>
              <w:t>우선순위</w:t>
            </w:r>
          </w:p>
        </w:tc>
      </w:tr>
      <w:tr>
        <w:tc>
          <w:tcPr>
            <w:tcW w:type="dxa" w:w="2880"/>
          </w:tcPr>
          <w:p>
            <w:r/>
            <w:r>
              <w:rPr>
                <w:rFonts w:ascii="맑은 고딕" w:hAnsi="맑은 고딕" w:eastAsia="맑은 고딕"/>
                <w:sz w:val="19"/>
              </w:rPr>
              <w:t>마스터 엑셀 가져오기</w:t>
            </w:r>
          </w:p>
        </w:tc>
        <w:tc>
          <w:tcPr>
            <w:tcW w:type="dxa" w:w="2880"/>
          </w:tcPr>
          <w:p>
            <w:r/>
            <w:r>
              <w:rPr>
                <w:rFonts w:ascii="맑은 고딕" w:hAnsi="맑은 고딕" w:eastAsia="맑은 고딕"/>
                <w:sz w:val="19"/>
              </w:rPr>
              <w:t>부품 매핑 마스터·Application Spec 엑셀을 읽고, 실제 열 이름을 표준 항목(고객사 품번, 제조사 품번, 사내 코드, 커넥터 품번, 터미널, 실, 전선 규격 하한·상한 등)에 연결하는 열 매핑 화면 제공. 매핑 설정은 저장해 다음부터 재사용</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부품 LIST 입력</w:t>
            </w:r>
          </w:p>
        </w:tc>
        <w:tc>
          <w:tcPr>
            <w:tcW w:type="dxa" w:w="2880"/>
          </w:tcPr>
          <w:p>
            <w:r/>
            <w:r>
              <w:rPr>
                <w:rFonts w:ascii="맑은 고딕" w:hAnsi="맑은 고딕" w:eastAsia="맑은 고딕"/>
                <w:sz w:val="19"/>
              </w:rPr>
              <w:t>도면에서 읽은 커넥터 품번·극수·회로별 전선 규격을 표에 입력하거나 엑셀에서 복사해 붙여넣기</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품번 교차 검증</w:t>
            </w:r>
          </w:p>
        </w:tc>
        <w:tc>
          <w:tcPr>
            <w:tcW w:type="dxa" w:w="2880"/>
          </w:tcPr>
          <w:p>
            <w:r/>
            <w:r>
              <w:rPr>
                <w:rFonts w:ascii="맑은 고딕" w:hAnsi="맑은 고딕" w:eastAsia="맑은 고딕"/>
                <w:sz w:val="19"/>
              </w:rPr>
              <w:t>고객사 품번 → 제조사 품번 → 사내 코드를 조회해 매칭 결과 표시. 품번 표기 차이(공백·하이픈·대소문자)는 정규화해 비교</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종속 자재 산출</w:t>
            </w:r>
          </w:p>
        </w:tc>
        <w:tc>
          <w:tcPr>
            <w:tcW w:type="dxa" w:w="2880"/>
          </w:tcPr>
          <w:p>
            <w:r/>
            <w:r>
              <w:rPr>
                <w:rFonts w:ascii="맑은 고딕" w:hAnsi="맑은 고딕" w:eastAsia="맑은 고딕"/>
                <w:sz w:val="19"/>
              </w:rPr>
              <w:t>커넥터 품번과 전선 규격으로 Application Spec을 조회해 터미널·와이어 실을 산출. 수량은 회로(사용 극) 수 기준으로 계산(가정 — 사내 규칙 확인 필요)</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확인 대상 표시</w:t>
            </w:r>
          </w:p>
        </w:tc>
        <w:tc>
          <w:tcPr>
            <w:tcW w:type="dxa" w:w="2880"/>
          </w:tcPr>
          <w:p>
            <w:r/>
            <w:r>
              <w:rPr>
                <w:rFonts w:ascii="맑은 고딕" w:hAnsi="맑은 고딕" w:eastAsia="맑은 고딕"/>
                <w:sz w:val="19"/>
              </w:rPr>
              <w:t>매핑 없음, 후보 여러 개, 전선 규격이 적용 범위 밖, 한 품번에 사내 코드 여러 개 같은 항목을 사유와 함께 표시하고 담당자가 후보 중 선택</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BOM 엑셀 내보내기</w:t>
            </w:r>
          </w:p>
        </w:tc>
        <w:tc>
          <w:tcPr>
            <w:tcW w:type="dxa" w:w="2880"/>
          </w:tcPr>
          <w:p>
            <w:r/>
            <w:r>
              <w:rPr>
                <w:rFonts w:ascii="맑은 고딕" w:hAnsi="맑은 고딕" w:eastAsia="맑은 고딕"/>
                <w:sz w:val="19"/>
              </w:rPr>
              <w:t>확정된 결과를 신규/설변 BOM 엑셀 시트로 저장. 각 행에 근거(어느 마스터 행에서 왔는지) 열 포함</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방수전 산출</w:t>
            </w:r>
          </w:p>
        </w:tc>
        <w:tc>
          <w:tcPr>
            <w:tcW w:type="dxa" w:w="2880"/>
          </w:tcPr>
          <w:p>
            <w:r/>
            <w:r>
              <w:rPr>
                <w:rFonts w:ascii="맑은 고딕" w:hAnsi="맑은 고딕" w:eastAsia="맑은 고딕"/>
                <w:sz w:val="19"/>
              </w:rPr>
              <w:t>사용하지 않는 극(빈 캐비티)에 방수전을 넣는 규칙 적용</w:t>
            </w:r>
          </w:p>
        </w:tc>
        <w:tc>
          <w:tcPr>
            <w:tcW w:type="dxa" w:w="2880"/>
          </w:tcPr>
          <w:p>
            <w:r/>
            <w:r>
              <w:rPr>
                <w:rFonts w:ascii="맑은 고딕" w:hAnsi="맑은 고딕" w:eastAsia="맑은 고딕"/>
                <w:sz w:val="19"/>
              </w:rPr>
              <w:t>MVP(규칙 확보 시) / 확장</w:t>
            </w:r>
          </w:p>
        </w:tc>
      </w:tr>
      <w:tr>
        <w:tc>
          <w:tcPr>
            <w:tcW w:type="dxa" w:w="2880"/>
          </w:tcPr>
          <w:p>
            <w:r/>
            <w:r>
              <w:rPr>
                <w:rFonts w:ascii="맑은 고딕" w:hAnsi="맑은 고딕" w:eastAsia="맑은 고딕"/>
                <w:sz w:val="19"/>
              </w:rPr>
              <w:t>설변 BOM 비교</w:t>
            </w:r>
          </w:p>
        </w:tc>
        <w:tc>
          <w:tcPr>
            <w:tcW w:type="dxa" w:w="2880"/>
          </w:tcPr>
          <w:p>
            <w:r/>
            <w:r>
              <w:rPr>
                <w:rFonts w:ascii="맑은 고딕" w:hAnsi="맑은 고딕" w:eastAsia="맑은 고딕"/>
                <w:sz w:val="19"/>
              </w:rPr>
              <w:t>기존 BOM과 새 BOM을 비교해 추가·삭제·변경 자재 표시</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도면 PDF 부품 추출</w:t>
            </w:r>
          </w:p>
        </w:tc>
        <w:tc>
          <w:tcPr>
            <w:tcW w:type="dxa" w:w="2880"/>
          </w:tcPr>
          <w:p>
            <w:r/>
            <w:r>
              <w:rPr>
                <w:rFonts w:ascii="맑은 고딕" w:hAnsi="맑은 고딕" w:eastAsia="맑은 고딕"/>
                <w:sz w:val="19"/>
              </w:rPr>
              <w:t>PDF 텍스트·표 추출 또는 AI(멀티모달)로 커넥터·전선 표를 읽어 부품 LIST 초안 생성, 담당자 검토 후 확정</w:t>
            </w:r>
          </w:p>
        </w:tc>
        <w:tc>
          <w:tcPr>
            <w:tcW w:type="dxa" w:w="2880"/>
          </w:tcPr>
          <w:p>
            <w:r/>
            <w:r>
              <w:rPr>
                <w:rFonts w:ascii="맑은 고딕" w:hAnsi="맑은 고딕" w:eastAsia="맑은 고딕"/>
                <w:sz w:val="19"/>
              </w:rPr>
              <w:t>확장(2단계 1순위)</w:t>
            </w:r>
          </w:p>
        </w:tc>
      </w:tr>
      <w:tr>
        <w:tc>
          <w:tcPr>
            <w:tcW w:type="dxa" w:w="2880"/>
          </w:tcPr>
          <w:p>
            <w:r/>
            <w:r>
              <w:rPr>
                <w:rFonts w:ascii="맑은 고딕" w:hAnsi="맑은 고딕" w:eastAsia="맑은 고딕"/>
                <w:sz w:val="19"/>
              </w:rPr>
              <w:t>챗봇형 질의</w:t>
            </w:r>
          </w:p>
        </w:tc>
        <w:tc>
          <w:tcPr>
            <w:tcW w:type="dxa" w:w="2880"/>
          </w:tcPr>
          <w:p>
            <w:r/>
            <w:r>
              <w:rPr>
                <w:rFonts w:ascii="맑은 고딕" w:hAnsi="맑은 고딕" w:eastAsia="맑은 고딕"/>
                <w:sz w:val="19"/>
              </w:rPr>
              <w:t>「이 커넥터에 쓸 수 있는 터미널은?」 같은 질문에 마스터 데이터를 근거로 답변</w:t>
            </w:r>
          </w:p>
        </w:tc>
        <w:tc>
          <w:tcPr>
            <w:tcW w:type="dxa" w:w="2880"/>
          </w:tcPr>
          <w:p>
            <w:r/>
            <w:r>
              <w:rPr>
                <w:rFonts w:ascii="맑은 고딕" w:hAnsi="맑은 고딕" w:eastAsia="맑은 고딕"/>
                <w:sz w:val="19"/>
              </w:rPr>
              <w:t>확장</w:t>
            </w:r>
          </w:p>
        </w:tc>
      </w:tr>
    </w:tbl>
    <w:p/>
    <w:p>
      <w:pPr>
        <w:pStyle w:val="Heading2"/>
      </w:pPr>
      <w:r>
        <w:rPr>
          <w:rFonts w:ascii="맑은 고딕" w:hAnsi="맑은 고딕" w:eastAsia="맑은 고딕"/>
          <w:b/>
          <w:color w:val="1F3864"/>
          <w:sz w:val="28"/>
        </w:rPr>
        <w:t>6. 기대 산출물</w:t>
      </w:r>
    </w:p>
    <w:p>
      <w:pPr>
        <w:pStyle w:val="ListNumber"/>
      </w:pPr>
      <w:r>
        <w:rPr>
          <w:rFonts w:ascii="맑은 고딕" w:hAnsi="맑은 고딕" w:eastAsia="맑은 고딕"/>
          <w:b/>
          <w:sz w:val="21"/>
        </w:rPr>
        <w:t>BOM 산출 도구(브라우저)</w:t>
      </w:r>
      <w:r>
        <w:rPr>
          <w:rFonts w:ascii="맑은 고딕" w:hAnsi="맑은 고딕" w:eastAsia="맑은 고딕"/>
          <w:sz w:val="21"/>
        </w:rPr>
        <w:t xml:space="preserve"> — 마스터 엑셀 2종 + 부품 LIST를 넣으면 교차 검증과 종속 자재 산출 실행</w:t>
      </w:r>
    </w:p>
    <w:p>
      <w:pPr>
        <w:pStyle w:val="ListNumber"/>
      </w:pPr>
      <w:r>
        <w:rPr>
          <w:rFonts w:ascii="맑은 고딕" w:hAnsi="맑은 고딕" w:eastAsia="맑은 고딕"/>
          <w:b/>
          <w:sz w:val="21"/>
        </w:rPr>
        <w:t>신규/설변 BOM 엑셀 시트</w:t>
      </w:r>
      <w:r>
        <w:rPr>
          <w:rFonts w:ascii="맑은 고딕" w:hAnsi="맑은 고딕" w:eastAsia="맑은 고딕"/>
          <w:sz w:val="21"/>
        </w:rPr>
        <w:t xml:space="preserve"> — 사내 자재 코드 기준 BOM, 매칭 근거 열 포함</w:t>
      </w:r>
    </w:p>
    <w:p>
      <w:pPr>
        <w:pStyle w:val="ListNumber"/>
      </w:pPr>
      <w:r>
        <w:rPr>
          <w:rFonts w:ascii="맑은 고딕" w:hAnsi="맑은 고딕" w:eastAsia="맑은 고딕"/>
          <w:b/>
          <w:sz w:val="21"/>
        </w:rPr>
        <w:t>확인 대상 목록</w:t>
      </w:r>
      <w:r>
        <w:rPr>
          <w:rFonts w:ascii="맑은 고딕" w:hAnsi="맑은 고딕" w:eastAsia="맑은 고딕"/>
          <w:sz w:val="21"/>
        </w:rPr>
        <w:t xml:space="preserve"> — 미매칭·후보 다수·규격 범위 밖 항목과 그 사유</w:t>
      </w:r>
    </w:p>
    <w:p>
      <w:pPr>
        <w:pStyle w:val="ListNumber"/>
      </w:pPr>
      <w:r>
        <w:rPr>
          <w:rFonts w:ascii="맑은 고딕" w:hAnsi="맑은 고딕" w:eastAsia="맑은 고딕"/>
          <w:b/>
          <w:sz w:val="21"/>
        </w:rPr>
        <w:t>도면 부품 추출 기능</w:t>
      </w:r>
      <w:r>
        <w:rPr>
          <w:rFonts w:ascii="맑은 고딕" w:hAnsi="맑은 고딕" w:eastAsia="맑은 고딕"/>
          <w:sz w:val="21"/>
        </w:rPr>
        <w:t xml:space="preserve"> — 도면 PDF에서 부품 LIST 초안을 만드는 기능 (2단계)</w:t>
      </w:r>
    </w:p>
    <w:p>
      <w:pPr>
        <w:pStyle w:val="ListNumber"/>
      </w:pPr>
      <w:r>
        <w:rPr>
          <w:rFonts w:ascii="맑은 고딕" w:hAnsi="맑은 고딕" w:eastAsia="맑은 고딕"/>
          <w:b/>
          <w:sz w:val="21"/>
        </w:rPr>
        <w:t>BOM 챗봇(AI 에이전트)</w:t>
      </w:r>
      <w:r>
        <w:rPr>
          <w:rFonts w:ascii="맑은 고딕" w:hAnsi="맑은 고딕" w:eastAsia="맑은 고딕"/>
          <w:sz w:val="21"/>
        </w:rPr>
        <w:t xml:space="preserve"> — 도면·마스터를 근거로 질의응답과 BOM 생성을 안내 (3단계)</w:t>
      </w:r>
    </w:p>
    <w:p>
      <w:pPr>
        <w:pStyle w:val="Heading2"/>
      </w:pPr>
      <w:r>
        <w:rPr>
          <w:rFonts w:ascii="맑은 고딕" w:hAnsi="맑은 고딕" w:eastAsia="맑은 고딕"/>
          <w:b/>
          <w:color w:val="1F3864"/>
          <w:sz w:val="28"/>
        </w:rPr>
        <w:t>7. 기술 구성</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과정 도구</w:t>
            </w:r>
          </w:p>
        </w:tc>
        <w:tc>
          <w:tcPr>
            <w:tcW w:type="dxa" w:w="4320"/>
            <w:shd w:val="clear" w:color="auto" w:fill="E8EEF6"/>
          </w:tcPr>
          <w:p>
            <w:r>
              <w:rPr>
                <w:b/>
              </w:rPr>
            </w:r>
            <w:r>
              <w:rPr>
                <w:rFonts w:ascii="맑은 고딕" w:hAnsi="맑은 고딕" w:eastAsia="맑은 고딕"/>
                <w:b/>
                <w:sz w:val="19"/>
              </w:rPr>
              <w:t>이 프로젝트에서 쓰는 곳</w:t>
            </w:r>
          </w:p>
        </w:tc>
      </w:tr>
      <w:tr>
        <w:tc>
          <w:tcPr>
            <w:tcW w:type="dxa" w:w="4320"/>
          </w:tcPr>
          <w:p>
            <w:r/>
            <w:r>
              <w:rPr>
                <w:rFonts w:ascii="맑은 고딕" w:hAnsi="맑은 고딕" w:eastAsia="맑은 고딕"/>
                <w:sz w:val="19"/>
              </w:rPr>
              <w:t>DAY1 암묵지 자산화·전략기획</w:t>
            </w:r>
          </w:p>
        </w:tc>
        <w:tc>
          <w:tcPr>
            <w:tcW w:type="dxa" w:w="4320"/>
          </w:tcPr>
          <w:p>
            <w:r/>
            <w:r>
              <w:rPr>
                <w:rFonts w:ascii="맑은 고딕" w:hAnsi="맑은 고딕" w:eastAsia="맑은 고딕"/>
                <w:sz w:val="19"/>
              </w:rPr>
              <w:t>설계자가 머릿속으로 하던 역산 규칙(「이 전선 굵기면 이 터미널」, 「빈 극에는 방수전」)을 규칙표로 꺼내 적기 — 이 프로젝트의 출발점</w:t>
            </w:r>
          </w:p>
        </w:tc>
      </w:tr>
      <w:tr>
        <w:tc>
          <w:tcPr>
            <w:tcW w:type="dxa" w:w="4320"/>
          </w:tcPr>
          <w:p>
            <w:r/>
            <w:r>
              <w:rPr>
                <w:rFonts w:ascii="맑은 고딕" w:hAnsi="맑은 고딕" w:eastAsia="맑은 고딕"/>
                <w:sz w:val="19"/>
              </w:rPr>
              <w:t>DAY2 코랩(Python)·바이브코딩</w:t>
            </w:r>
          </w:p>
        </w:tc>
        <w:tc>
          <w:tcPr>
            <w:tcW w:type="dxa" w:w="4320"/>
          </w:tcPr>
          <w:p>
            <w:r/>
            <w:r>
              <w:rPr>
                <w:rFonts w:ascii="맑은 고딕" w:hAnsi="맑은 고딕" w:eastAsia="맑은 고딕"/>
                <w:sz w:val="19"/>
              </w:rPr>
              <w:t>마스터 엑셀 정규화, 매칭·산출 로직 시험, 브라우저 도구 제작</w:t>
            </w:r>
          </w:p>
        </w:tc>
      </w:tr>
      <w:tr>
        <w:tc>
          <w:tcPr>
            <w:tcW w:type="dxa" w:w="4320"/>
          </w:tcPr>
          <w:p>
            <w:r/>
            <w:r>
              <w:rPr>
                <w:rFonts w:ascii="맑은 고딕" w:hAnsi="맑은 고딕" w:eastAsia="맑은 고딕"/>
                <w:sz w:val="19"/>
              </w:rPr>
              <w:t>DAY3 멀티모달 비정형 정보화</w:t>
            </w:r>
          </w:p>
        </w:tc>
        <w:tc>
          <w:tcPr>
            <w:tcW w:type="dxa" w:w="4320"/>
          </w:tcPr>
          <w:p>
            <w:r/>
            <w:r>
              <w:rPr>
                <w:rFonts w:ascii="맑은 고딕" w:hAnsi="맑은 고딕" w:eastAsia="맑은 고딕"/>
                <w:sz w:val="19"/>
              </w:rPr>
              <w:t>도면 PDF의 커넥터 표·전선 표를 AI로 읽어 부품 LIST 초안 만들기 (2단계)</w:t>
            </w:r>
          </w:p>
        </w:tc>
      </w:tr>
      <w:tr>
        <w:tc>
          <w:tcPr>
            <w:tcW w:type="dxa" w:w="4320"/>
          </w:tcPr>
          <w:p>
            <w:r/>
            <w:r>
              <w:rPr>
                <w:rFonts w:ascii="맑은 고딕" w:hAnsi="맑은 고딕" w:eastAsia="맑은 고딕"/>
                <w:sz w:val="19"/>
              </w:rPr>
              <w:t>DAY4 RAG (Dify, NotebookLM)</w:t>
            </w:r>
          </w:p>
        </w:tc>
        <w:tc>
          <w:tcPr>
            <w:tcW w:type="dxa" w:w="4320"/>
          </w:tcPr>
          <w:p>
            <w:r/>
            <w:r>
              <w:rPr>
                <w:rFonts w:ascii="맑은 고딕" w:hAnsi="맑은 고딕" w:eastAsia="맑은 고딕"/>
                <w:sz w:val="19"/>
              </w:rPr>
              <w:t>커넥터 제조사 카탈로그·Application Spec을 근거로 한 질의응답 챗봇 (3단계)</w:t>
            </w:r>
          </w:p>
        </w:tc>
      </w:tr>
      <w:tr>
        <w:tc>
          <w:tcPr>
            <w:tcW w:type="dxa" w:w="4320"/>
          </w:tcPr>
          <w:p>
            <w:r/>
            <w:r>
              <w:rPr>
                <w:rFonts w:ascii="맑은 고딕" w:hAnsi="맑은 고딕" w:eastAsia="맑은 고딕"/>
                <w:sz w:val="19"/>
              </w:rPr>
              <w:t>DAY5 Make 자동화</w:t>
            </w:r>
          </w:p>
        </w:tc>
        <w:tc>
          <w:tcPr>
            <w:tcW w:type="dxa" w:w="4320"/>
          </w:tcPr>
          <w:p>
            <w:r/>
            <w:r>
              <w:rPr>
                <w:rFonts w:ascii="맑은 고딕" w:hAnsi="맑은 고딕" w:eastAsia="맑은 고딕"/>
                <w:sz w:val="19"/>
              </w:rPr>
              <w:t>도면 접수 메일·폴더에서 BOM 산출까지 이어 붙이기 (확장, 보안 허용 시)</w:t>
            </w:r>
          </w:p>
        </w:tc>
      </w:tr>
      <w:tr>
        <w:tc>
          <w:tcPr>
            <w:tcW w:type="dxa" w:w="4320"/>
          </w:tcPr>
          <w:p>
            <w:r/>
            <w:r>
              <w:rPr>
                <w:rFonts w:ascii="맑은 고딕" w:hAnsi="맑은 고딕" w:eastAsia="맑은 고딕"/>
                <w:sz w:val="19"/>
              </w:rPr>
              <w:t>생성형 AI</w:t>
            </w:r>
          </w:p>
        </w:tc>
        <w:tc>
          <w:tcPr>
            <w:tcW w:type="dxa" w:w="4320"/>
          </w:tcPr>
          <w:p>
            <w:r/>
            <w:r>
              <w:rPr>
                <w:rFonts w:ascii="맑은 고딕" w:hAnsi="맑은 고딕" w:eastAsia="맑은 고딕"/>
                <w:sz w:val="19"/>
              </w:rPr>
              <w:t>도면 추출 보조, 확인 대상 사유 설명 문장</w:t>
            </w:r>
          </w:p>
        </w:tc>
      </w:tr>
    </w:tbl>
    <w:p/>
    <w:p>
      <w:r>
        <w:rPr>
          <w:rFonts w:ascii="맑은 고딕" w:hAnsi="맑은 고딕" w:eastAsia="맑은 고딕"/>
          <w:b/>
          <w:sz w:val="21"/>
        </w:rPr>
        <w:t>개발 형태(권장)</w:t>
      </w:r>
    </w:p>
    <w:p>
      <w:pPr>
        <w:pStyle w:val="ListBullet"/>
      </w:pPr>
      <w:r>
        <w:rPr>
          <w:rFonts w:ascii="맑은 고딕" w:hAnsi="맑은 고딕" w:eastAsia="맑은 고딕"/>
          <w:b/>
          <w:sz w:val="21"/>
        </w:rPr>
        <w:t>설치 없이 브라우저에서 도는 정적 웹 도구</w:t>
      </w:r>
      <w:r>
        <w:rPr>
          <w:rFonts w:ascii="맑은 고딕" w:hAnsi="맑은 고딕" w:eastAsia="맑은 고딕"/>
          <w:sz w:val="21"/>
        </w:rPr>
        <w:t xml:space="preserve">로 만듭니다. 엑셀을 브라우저 안에서만 읽고 계산하므로 </w:t>
      </w:r>
      <w:r>
        <w:rPr>
          <w:rFonts w:ascii="맑은 고딕" w:hAnsi="맑은 고딕" w:eastAsia="맑은 고딕"/>
          <w:b/>
          <w:sz w:val="21"/>
        </w:rPr>
        <w:t>고객사 도면 정보와 사내 자재 코드가 외부로 나가지 않습니다.</w:t>
      </w:r>
      <w:r>
        <w:rPr>
          <w:rFonts w:ascii="맑은 고딕" w:hAnsi="맑은 고딕" w:eastAsia="맑은 고딕"/>
          <w:sz w:val="21"/>
        </w:rPr>
        <w:t xml:space="preserve"> 1단계의 매칭·산출은 규칙 조회라 AI 서비스가 필요 없습니다.</w:t>
      </w:r>
    </w:p>
    <w:p>
      <w:pPr>
        <w:pStyle w:val="ListBullet"/>
      </w:pPr>
      <w:r>
        <w:rPr>
          <w:rFonts w:ascii="맑은 고딕" w:hAnsi="맑은 고딕" w:eastAsia="맑은 고딕"/>
          <w:sz w:val="21"/>
        </w:rPr>
        <w:t xml:space="preserve">AI는 </w:t>
      </w:r>
      <w:r>
        <w:rPr>
          <w:rFonts w:ascii="맑은 고딕" w:hAnsi="맑은 고딕" w:eastAsia="맑은 고딕"/>
          <w:b/>
          <w:sz w:val="21"/>
        </w:rPr>
        <w:t>정답을 정하는 곳이 아니라 입력을 돕는 곳</w:t>
      </w:r>
      <w:r>
        <w:rPr>
          <w:rFonts w:ascii="맑은 고딕" w:hAnsi="맑은 고딕" w:eastAsia="맑은 고딕"/>
          <w:sz w:val="21"/>
        </w:rPr>
        <w:t>에 씁니다. 도면 추출 결과는 항상 담당자가 확인한 뒤 매칭 단계로 넘깁니다. 품번 한 글자 오독이 곧 잘못된 자재 발주로 이어질 수 있기 때문입니다.</w:t>
      </w:r>
    </w:p>
    <w:p>
      <w:pPr>
        <w:pStyle w:val="ListBullet"/>
      </w:pPr>
      <w:r>
        <w:rPr>
          <w:rFonts w:ascii="맑은 고딕" w:hAnsi="맑은 고딕" w:eastAsia="맑은 고딕"/>
          <w:sz w:val="21"/>
        </w:rPr>
        <w:t>도면을 외부 AI 서비스에 올려도 되는지는 확인이 필요합니다(10장). 허용되지 않으면 텍스트가 들어 있는 PDF만 브라우저 안에서 텍스트 추출하는 방식으로 제한합니다.</w:t>
      </w:r>
    </w:p>
    <w:p>
      <w:pPr>
        <w:pStyle w:val="Heading2"/>
      </w:pPr>
      <w:r>
        <w:rPr>
          <w:rFonts w:ascii="맑은 고딕" w:hAnsi="맑은 고딕" w:eastAsia="맑은 고딕"/>
          <w:b/>
          <w:color w:val="1F3864"/>
          <w:sz w:val="28"/>
        </w:rPr>
        <w:t>8. 개발 단계</w:t>
      </w:r>
    </w:p>
    <w:p>
      <w:pPr>
        <w:pStyle w:val="Heading3"/>
      </w:pPr>
      <w:r>
        <w:rPr>
          <w:rFonts w:ascii="맑은 고딕" w:hAnsi="맑은 고딕" w:eastAsia="맑은 고딕"/>
          <w:b/>
          <w:color w:val="1F3864"/>
          <w:sz w:val="24"/>
        </w:rPr>
        <w:t>1단계 — 지금 바로 개발 가능한 부분</w:t>
      </w:r>
    </w:p>
    <w:p>
      <w:r>
        <w:rPr>
          <w:rFonts w:ascii="맑은 고딕" w:hAnsi="맑은 고딕" w:eastAsia="맑은 고딕"/>
          <w:sz w:val="21"/>
        </w:rPr>
        <w:t xml:space="preserve">도면 자동 판독 없이도, </w:t>
      </w:r>
      <w:r>
        <w:rPr>
          <w:rFonts w:ascii="맑은 고딕" w:hAnsi="맑은 고딕" w:eastAsia="맑은 고딕"/>
          <w:b/>
          <w:sz w:val="21"/>
        </w:rPr>
        <w:t>도면에서 읽은 값만 있으면 판정할 수 있는 매칭·산출 부분</w:t>
      </w:r>
      <w:r>
        <w:rPr>
          <w:rFonts w:ascii="맑은 고딕" w:hAnsi="맑은 고딕" w:eastAsia="맑은 고딕"/>
          <w:sz w:val="21"/>
        </w:rPr>
        <w:t>은 샘플을 받기 전에 먼저 만들 수 있습니다.</w:t>
      </w:r>
    </w:p>
    <w:p>
      <w:pPr>
        <w:pStyle w:val="ListBullet"/>
      </w:pPr>
      <w:r>
        <w:rPr>
          <w:rFonts w:ascii="맑은 고딕" w:hAnsi="맑은 고딕" w:eastAsia="맑은 고딕"/>
          <w:b/>
          <w:sz w:val="21"/>
        </w:rPr>
        <w:t>마스터 엑셀 가져오기</w:t>
      </w:r>
      <w:r>
        <w:rPr>
          <w:rFonts w:ascii="맑은 고딕" w:hAnsi="맑은 고딕" w:eastAsia="맑은 고딕"/>
          <w:sz w:val="21"/>
        </w:rPr>
        <w:t xml:space="preserve"> — 부품 매핑 마스터와 Application Spec 엑셀을 올리고, 실제 열 이름을 표준 항목에 연결하는 열 매핑 화면. 실제 열 구성을 모르므로 매핑은 사용자가 고르게 하고, 설정은 브라우저에 저장해 재사용합니다.</w:t>
      </w:r>
    </w:p>
    <w:p>
      <w:pPr>
        <w:pStyle w:val="ListBullet"/>
      </w:pPr>
      <w:r>
        <w:rPr>
          <w:rFonts w:ascii="맑은 고딕" w:hAnsi="맑은 고딕" w:eastAsia="맑은 고딕"/>
          <w:b/>
          <w:sz w:val="21"/>
        </w:rPr>
        <w:t>부품 LIST 입력</w:t>
      </w:r>
      <w:r>
        <w:rPr>
          <w:rFonts w:ascii="맑은 고딕" w:hAnsi="맑은 고딕" w:eastAsia="맑은 고딕"/>
          <w:sz w:val="21"/>
        </w:rPr>
        <w:t xml:space="preserve"> — 커넥터 품번, 극수, 회로별(또는 극별) 전선 규격(굵기·종류)을 표에 입력하거나 엑셀에서 복사해 붙여넣기.</w:t>
      </w:r>
    </w:p>
    <w:p>
      <w:pPr>
        <w:pStyle w:val="ListBullet"/>
      </w:pPr>
      <w:r>
        <w:rPr>
          <w:rFonts w:ascii="맑은 고딕" w:hAnsi="맑은 고딕" w:eastAsia="맑은 고딕"/>
          <w:b/>
          <w:sz w:val="21"/>
        </w:rPr>
        <w:t>품번 교차 검증</w:t>
      </w:r>
      <w:r>
        <w:rPr>
          <w:rFonts w:ascii="맑은 고딕" w:hAnsi="맑은 고딕" w:eastAsia="맑은 고딕"/>
          <w:sz w:val="21"/>
        </w:rPr>
        <w:t xml:space="preserve"> — 고객사 품번 → 제조사 품번 → 사내 코드 조회. 품번 정규화 후 비교하고, 정규화로 맞춰진 경우는 「표기 차이로 매칭됨」으로 따로 표시합니다.</w:t>
      </w:r>
    </w:p>
    <w:p>
      <w:pPr>
        <w:pStyle w:val="ListBullet"/>
      </w:pPr>
      <w:r>
        <w:rPr>
          <w:rFonts w:ascii="맑은 고딕" w:hAnsi="맑은 고딕" w:eastAsia="맑은 고딕"/>
          <w:b/>
          <w:sz w:val="21"/>
        </w:rPr>
        <w:t>종속 자재 산출</w:t>
      </w:r>
      <w:r>
        <w:rPr>
          <w:rFonts w:ascii="맑은 고딕" w:hAnsi="맑은 고딕" w:eastAsia="맑은 고딕"/>
          <w:sz w:val="21"/>
        </w:rPr>
        <w:t xml:space="preserve"> — 커넥터 품번 + 전선 규격으로 Application Spec을 조회해 터미널·와이어 실을 산출하고, 산출된 자재도 다시 매핑 마스터로 사내 코드를 붙입니다. 전선 규격이 적용 범위 경계에 걸리는 경우의 처리 기준은 담당자 확인 후 확정합니다.</w:t>
      </w:r>
    </w:p>
    <w:p>
      <w:pPr>
        <w:pStyle w:val="ListBullet"/>
      </w:pPr>
      <w:r>
        <w:rPr>
          <w:rFonts w:ascii="맑은 고딕" w:hAnsi="맑은 고딕" w:eastAsia="맑은 고딕"/>
          <w:b/>
          <w:sz w:val="21"/>
        </w:rPr>
        <w:t>확인 대상 표시</w:t>
      </w:r>
      <w:r>
        <w:rPr>
          <w:rFonts w:ascii="맑은 고딕" w:hAnsi="맑은 고딕" w:eastAsia="맑은 고딕"/>
          <w:sz w:val="21"/>
        </w:rPr>
        <w:t xml:space="preserve"> — 미매칭 / 후보 여러 개 / 전선 규격 범위 밖 / 사내 코드 중복을 사유별로 표시하고, 후보가 있으면 담당자가 고르게 합니다. 확인 대상이 남아 있으면 내보내기 전에 경고합니다.</w:t>
      </w:r>
    </w:p>
    <w:p>
      <w:pPr>
        <w:pStyle w:val="ListBullet"/>
      </w:pPr>
      <w:r>
        <w:rPr>
          <w:rFonts w:ascii="맑은 고딕" w:hAnsi="맑은 고딕" w:eastAsia="맑은 고딕"/>
          <w:b/>
          <w:sz w:val="21"/>
        </w:rPr>
        <w:t>BOM 엑셀 내보내기</w:t>
      </w:r>
      <w:r>
        <w:rPr>
          <w:rFonts w:ascii="맑은 고딕" w:hAnsi="맑은 고딕" w:eastAsia="맑은 고딕"/>
          <w:sz w:val="21"/>
        </w:rPr>
        <w:t xml:space="preserve"> — 사내 코드·품명·수량·구분(커넥터/터미널/실/방수전/전선 등)과 근거 열을 담은 BOM 시트. 실제 BOM 양식을 받으면 열 순서를 그에 맞춥니다.</w:t>
      </w:r>
    </w:p>
    <w:p>
      <w:pPr>
        <w:pStyle w:val="ListBullet"/>
      </w:pPr>
      <w:r>
        <w:rPr>
          <w:rFonts w:ascii="맑은 고딕" w:hAnsi="맑은 고딕" w:eastAsia="맑은 고딕"/>
          <w:sz w:val="21"/>
        </w:rPr>
        <w:t>시험용으로는 가상의 매핑 마스터·Application Spec·부품 LIST를 만들어 일부러 문제(없는 품번, 하이픈만 다른 품번, 범위 밖 전선 규격, 후보가 두 개인 커넥터)를 넣고 도구가 빠짐없이 잡는지 확인합니다.</w:t>
      </w:r>
    </w:p>
    <w:p>
      <w:pPr>
        <w:pStyle w:val="Heading3"/>
      </w:pPr>
      <w:r>
        <w:rPr>
          <w:rFonts w:ascii="맑은 고딕" w:hAnsi="맑은 고딕" w:eastAsia="맑은 고딕"/>
          <w:b/>
          <w:color w:val="1F3864"/>
          <w:sz w:val="24"/>
        </w:rPr>
        <w:t>2단계</w:t>
      </w:r>
    </w:p>
    <w:p>
      <w:pPr>
        <w:pStyle w:val="ListBullet"/>
      </w:pPr>
      <w:r>
        <w:rPr>
          <w:rFonts w:ascii="맑은 고딕" w:hAnsi="맑은 고딕" w:eastAsia="맑은 고딕"/>
          <w:sz w:val="21"/>
        </w:rPr>
        <w:t>실제 마스터 엑셀·BOM 양식 샘플로 열 매핑 기본값과 내보내기 양식 확정</w:t>
      </w:r>
    </w:p>
    <w:p>
      <w:pPr>
        <w:pStyle w:val="ListBullet"/>
      </w:pPr>
      <w:r>
        <w:rPr>
          <w:rFonts w:ascii="맑은 고딕" w:hAnsi="맑은 고딕" w:eastAsia="맑은 고딕"/>
          <w:b/>
          <w:sz w:val="21"/>
        </w:rPr>
        <w:t>도면 PDF 부품 추출</w:t>
      </w:r>
      <w:r>
        <w:rPr>
          <w:rFonts w:ascii="맑은 고딕" w:hAnsi="맑은 고딕" w:eastAsia="맑은 고딕"/>
          <w:sz w:val="21"/>
        </w:rPr>
        <w:t xml:space="preserve"> — 텍스트가 있는 PDF는 표 추출, 스캔본이나 표 구조가 복잡한 도면은 AI(멀티모달) 추출로 부품 LIST 초안 생성 → 담당자 검토 화면에서 수정 후 확정</w:t>
      </w:r>
    </w:p>
    <w:p>
      <w:pPr>
        <w:pStyle w:val="ListBullet"/>
      </w:pPr>
      <w:r>
        <w:rPr>
          <w:rFonts w:ascii="맑은 고딕" w:hAnsi="맑은 고딕" w:eastAsia="맑은 고딕"/>
          <w:sz w:val="21"/>
        </w:rPr>
        <w:t>방수전 규칙(빈 극 수 계산 등)과 기타 종속 자재 규칙 반영</w:t>
      </w:r>
    </w:p>
    <w:p>
      <w:pPr>
        <w:pStyle w:val="ListBullet"/>
      </w:pPr>
      <w:r>
        <w:rPr>
          <w:rFonts w:ascii="맑은 고딕" w:hAnsi="맑은 고딕" w:eastAsia="맑은 고딕"/>
          <w:sz w:val="21"/>
        </w:rPr>
        <w:t>설변 BOM 비교(기존 BOM 대비 추가·삭제·변경 표시)</w:t>
      </w:r>
    </w:p>
    <w:p>
      <w:pPr>
        <w:pStyle w:val="Heading3"/>
      </w:pPr>
      <w:r>
        <w:rPr>
          <w:rFonts w:ascii="맑은 고딕" w:hAnsi="맑은 고딕" w:eastAsia="맑은 고딕"/>
          <w:b/>
          <w:color w:val="1F3864"/>
          <w:sz w:val="24"/>
        </w:rPr>
        <w:t>3단계</w:t>
      </w:r>
    </w:p>
    <w:p>
      <w:pPr>
        <w:pStyle w:val="ListBullet"/>
      </w:pPr>
      <w:r>
        <w:rPr>
          <w:rFonts w:ascii="맑은 고딕" w:hAnsi="맑은 고딕" w:eastAsia="맑은 고딕"/>
          <w:sz w:val="21"/>
        </w:rPr>
        <w:t>챗봇형 AI 에이전트 — 도면·마스터 데이터를 근거로 질의응답과 BOM 산출 안내(Dify 등, 보안 허용 시)</w:t>
      </w:r>
    </w:p>
    <w:p>
      <w:pPr>
        <w:pStyle w:val="ListBullet"/>
      </w:pPr>
      <w:r>
        <w:rPr>
          <w:rFonts w:ascii="맑은 고딕" w:hAnsi="맑은 고딕" w:eastAsia="맑은 고딕"/>
          <w:sz w:val="21"/>
        </w:rPr>
        <w:t>고객사별 도면 양식 프로필(고객사마다 부품 표 위치·표기 방식을 등록해 추출 정확도 향상)</w:t>
      </w:r>
    </w:p>
    <w:p>
      <w:pPr>
        <w:pStyle w:val="ListBullet"/>
      </w:pPr>
      <w:r>
        <w:rPr>
          <w:rFonts w:ascii="맑은 고딕" w:hAnsi="맑은 고딕" w:eastAsia="맑은 고딕"/>
          <w:sz w:val="21"/>
        </w:rPr>
        <w:t>매칭 실패 이력을 모아 마스터 데이터 보완 목록 생성, 견적 산출과의 연결(확장)</w:t>
      </w:r>
    </w:p>
    <w:p>
      <w:pPr>
        <w:pStyle w:val="Heading2"/>
      </w:pPr>
      <w:r>
        <w:rPr>
          <w:rFonts w:ascii="맑은 고딕" w:hAnsi="맑은 고딕" w:eastAsia="맑은 고딕"/>
          <w:b/>
          <w:color w:val="1F3864"/>
          <w:sz w:val="28"/>
        </w:rPr>
        <w:t>9. 기대 효과</w:t>
      </w:r>
    </w:p>
    <w:p>
      <w:pPr>
        <w:pStyle w:val="ListBullet"/>
      </w:pPr>
      <w:r>
        <w:rPr>
          <w:rFonts w:ascii="맑은 고딕" w:hAnsi="맑은 고딕" w:eastAsia="맑은 고딕"/>
          <w:b/>
          <w:sz w:val="21"/>
        </w:rPr>
        <w:t>인적 오류 감소</w:t>
      </w:r>
      <w:r>
        <w:rPr>
          <w:rFonts w:ascii="맑은 고딕" w:hAnsi="맑은 고딕" w:eastAsia="맑은 고딕"/>
          <w:sz w:val="21"/>
        </w:rPr>
        <w:t xml:space="preserve"> — 품번 조회와 옮겨 적기를 도구가 하므로, 사람이 틀리기 쉬운 단계가 줄어듭니다.</w:t>
      </w:r>
    </w:p>
    <w:p>
      <w:pPr>
        <w:pStyle w:val="ListBullet"/>
      </w:pPr>
      <w:r>
        <w:rPr>
          <w:rFonts w:ascii="맑은 고딕" w:hAnsi="맑은 고딕" w:eastAsia="맑은 고딕"/>
          <w:b/>
          <w:sz w:val="21"/>
        </w:rPr>
        <w:t>종속 자재 누락 방지</w:t>
      </w:r>
      <w:r>
        <w:rPr>
          <w:rFonts w:ascii="맑은 고딕" w:hAnsi="맑은 고딕" w:eastAsia="맑은 고딕"/>
          <w:sz w:val="21"/>
        </w:rPr>
        <w:t xml:space="preserve"> — 도면에 없는 터미널·실을 규칙으로 빠짐없이 산출하고, 판정할 수 없는 항목은 확인 대상으로 드러냅니다.</w:t>
      </w:r>
    </w:p>
    <w:p>
      <w:pPr>
        <w:pStyle w:val="ListBullet"/>
      </w:pPr>
      <w:r>
        <w:rPr>
          <w:rFonts w:ascii="맑은 고딕" w:hAnsi="맑은 고딕" w:eastAsia="맑은 고딕"/>
          <w:b/>
          <w:sz w:val="21"/>
        </w:rPr>
        <w:t>BOM 작성 시간 단축</w:t>
      </w:r>
      <w:r>
        <w:rPr>
          <w:rFonts w:ascii="맑은 고딕" w:hAnsi="맑은 고딕" w:eastAsia="맑은 고딕"/>
          <w:sz w:val="21"/>
        </w:rPr>
        <w:t xml:space="preserve"> — 커넥터·전선 규격을 일일이 확인해 역산하던 시간이 줄어듭니다.</w:t>
      </w:r>
    </w:p>
    <w:p>
      <w:pPr>
        <w:pStyle w:val="ListBullet"/>
      </w:pPr>
      <w:r>
        <w:rPr>
          <w:rFonts w:ascii="맑은 고딕" w:hAnsi="맑은 고딕" w:eastAsia="맑은 고딕"/>
          <w:b/>
          <w:sz w:val="21"/>
        </w:rPr>
        <w:t>판단 근거 기록</w:t>
      </w:r>
      <w:r>
        <w:rPr>
          <w:rFonts w:ascii="맑은 고딕" w:hAnsi="맑은 고딕" w:eastAsia="맑은 고딕"/>
          <w:sz w:val="21"/>
        </w:rPr>
        <w:t xml:space="preserve"> — BOM 각 행이 어느 마스터 행에서 왔는지 남아, 검토와 인계가 쉬워집니다.</w:t>
      </w:r>
    </w:p>
    <w:p>
      <w:pPr>
        <w:pStyle w:val="ListBullet"/>
      </w:pPr>
      <w:r>
        <w:rPr>
          <w:rFonts w:ascii="맑은 고딕" w:hAnsi="맑은 고딕" w:eastAsia="맑은 고딕"/>
          <w:b/>
          <w:sz w:val="21"/>
        </w:rPr>
        <w:t>마스터 데이터 품질 개선</w:t>
      </w:r>
      <w:r>
        <w:rPr>
          <w:rFonts w:ascii="맑은 고딕" w:hAnsi="맑은 고딕" w:eastAsia="맑은 고딕"/>
          <w:sz w:val="21"/>
        </w:rPr>
        <w:t xml:space="preserve"> — 매칭 실패 항목이 모이면 매핑 마스터에서 빠진 품번이 드러납니다.</w:t>
      </w:r>
    </w:p>
    <w:p>
      <w:r>
        <w:rPr>
          <w:rFonts w:ascii="맑은 고딕" w:hAnsi="맑은 고딕" w:eastAsia="맑은 고딕"/>
          <w:sz w:val="21"/>
        </w:rPr>
        <w:t>제출 자료에는 정량 수치가 없어 이 문서도 수치를 적지 않습니다.</w:t>
      </w:r>
    </w:p>
    <w:p>
      <w:pPr>
        <w:pStyle w:val="Heading2"/>
      </w:pPr>
      <w:r>
        <w:rPr>
          <w:rFonts w:ascii="맑은 고딕" w:hAnsi="맑은 고딕" w:eastAsia="맑은 고딕"/>
          <w:b/>
          <w:color w:val="1F3864"/>
          <w:sz w:val="28"/>
        </w:rPr>
        <w:t>10. 확인 필요 사항</w:t>
      </w:r>
    </w:p>
    <w:p>
      <w:r>
        <w:rPr>
          <w:rFonts w:ascii="맑은 고딕" w:hAnsi="맑은 고딕" w:eastAsia="맑은 고딕"/>
          <w:b/>
          <w:sz w:val="21"/>
        </w:rPr>
        <w:t>샘플 데이터 (필수)</w:t>
      </w:r>
    </w:p>
    <w:p>
      <w:pPr>
        <w:pStyle w:val="ListNumber"/>
      </w:pPr>
      <w:r>
        <w:rPr>
          <w:rFonts w:ascii="맑은 고딕" w:hAnsi="맑은 고딕" w:eastAsia="맑은 고딕"/>
          <w:sz w:val="21"/>
        </w:rPr>
        <w:t>부품 매핑 마스터 엑셀 샘플 — 열 이름, 시트 구성(고객사별로 나뉘는지), 한 고객사 품번에 제조사 품번이 여러 개인 경우가 있는지</w:t>
      </w:r>
    </w:p>
    <w:p>
      <w:pPr>
        <w:pStyle w:val="ListNumber"/>
      </w:pPr>
      <w:r>
        <w:rPr>
          <w:rFonts w:ascii="맑은 고딕" w:hAnsi="맑은 고딕" w:eastAsia="맑은 고딕"/>
          <w:sz w:val="21"/>
        </w:rPr>
        <w:t>Application Spec 엑셀 샘플 — 커넥터 품번별로 터미널·실·전선 규격 범위가 어떻게 적혀 있는지(한 행에 한 조합인지, 한 칸에 여러 품번이 들어 있는지), 전선 규격 단위(sq·mm²·AWG 등)</w:t>
      </w:r>
    </w:p>
    <w:p>
      <w:pPr>
        <w:pStyle w:val="ListNumber"/>
      </w:pPr>
      <w:r>
        <w:rPr>
          <w:rFonts w:ascii="맑은 고딕" w:hAnsi="맑은 고딕" w:eastAsia="맑은 고딕"/>
          <w:sz w:val="21"/>
        </w:rPr>
        <w:t>고객사 도면 PDF 샘플 1~2건 — 부품이 적힌 위치(커넥터 표·전선 표·BOM 란), 텍스트가 선택되는 PDF인지 스캔본인지</w:t>
      </w:r>
    </w:p>
    <w:p>
      <w:pPr>
        <w:pStyle w:val="ListNumber"/>
      </w:pPr>
      <w:r>
        <w:rPr>
          <w:rFonts w:ascii="맑은 고딕" w:hAnsi="맑은 고딕" w:eastAsia="맑은 고딕"/>
          <w:sz w:val="21"/>
        </w:rPr>
        <w:t>해당 도면으로 실제 작성한 BOM 1건 — 도구 결과와 대조할 정답이자 내보내기 양식 기준</w:t>
      </w:r>
    </w:p>
    <w:p>
      <w:r>
        <w:rPr>
          <w:rFonts w:ascii="맑은 고딕" w:hAnsi="맑은 고딕" w:eastAsia="맑은 고딕"/>
          <w:b/>
          <w:sz w:val="21"/>
        </w:rPr>
        <w:t>산출 규칙</w:t>
      </w:r>
    </w:p>
    <w:p>
      <w:pPr>
        <w:pStyle w:val="ListNumber"/>
      </w:pPr>
      <w:r>
        <w:rPr>
          <w:rFonts w:ascii="맑은 고딕" w:hAnsi="맑은 고딕" w:eastAsia="맑은 고딕"/>
          <w:sz w:val="21"/>
        </w:rPr>
        <w:t>터미널·실 수량 계산 기준 — 사용 극 수 기준인지, 회로(전선) 수 기준인지, 여유분(로스율)을 더하는지</w:t>
      </w:r>
    </w:p>
    <w:p>
      <w:pPr>
        <w:pStyle w:val="ListNumber"/>
      </w:pPr>
      <w:r>
        <w:rPr>
          <w:rFonts w:ascii="맑은 고딕" w:hAnsi="맑은 고딕" w:eastAsia="맑은 고딕"/>
          <w:sz w:val="21"/>
        </w:rPr>
        <w:t>방수전을 넣는 기준 — 빈 극마다 넣는지, 방수 커넥터에만 넣는지, 방수전 품번이 Application Spec에 있는지</w:t>
      </w:r>
    </w:p>
    <w:p>
      <w:pPr>
        <w:pStyle w:val="ListNumber"/>
      </w:pPr>
      <w:r>
        <w:rPr>
          <w:rFonts w:ascii="맑은 고딕" w:hAnsi="맑은 고딕" w:eastAsia="맑은 고딕"/>
          <w:sz w:val="21"/>
        </w:rPr>
        <w:t>한 커넥터·전선 규격에 적용 가능한 터미널·실이 여러 개일 때의 우선 선택 기준(사내 표준품, 재고, 고객 지정 등)</w:t>
      </w:r>
    </w:p>
    <w:p>
      <w:pPr>
        <w:pStyle w:val="ListNumber"/>
      </w:pPr>
      <w:r>
        <w:rPr>
          <w:rFonts w:ascii="맑은 고딕" w:hAnsi="맑은 고딕" w:eastAsia="맑은 고딕"/>
          <w:sz w:val="21"/>
        </w:rPr>
        <w:t>터미널·실 외에 도면에서 빠지는 종속 자재가 더 있는지(리테이너, 캡 등 — 가정)</w:t>
      </w:r>
    </w:p>
    <w:p>
      <w:pPr>
        <w:pStyle w:val="ListNumber"/>
      </w:pPr>
      <w:r>
        <w:rPr>
          <w:rFonts w:ascii="맑은 고딕" w:hAnsi="맑은 고딕" w:eastAsia="맑은 고딕"/>
          <w:sz w:val="21"/>
        </w:rPr>
        <w:t>「신규 BOM」과 「설변 BOM」의 양식 차이와 설변 때 꼭 표시해야 할 항목</w:t>
      </w:r>
    </w:p>
    <w:p>
      <w:r>
        <w:rPr>
          <w:rFonts w:ascii="맑은 고딕" w:hAnsi="맑은 고딕" w:eastAsia="맑은 고딕"/>
          <w:b/>
          <w:sz w:val="21"/>
        </w:rPr>
        <w:t>보안·환경</w:t>
      </w:r>
    </w:p>
    <w:p>
      <w:pPr>
        <w:pStyle w:val="ListNumber"/>
      </w:pPr>
      <w:r>
        <w:rPr>
          <w:rFonts w:ascii="맑은 고딕" w:hAnsi="맑은 고딕" w:eastAsia="맑은 고딕"/>
          <w:sz w:val="21"/>
        </w:rPr>
        <w:t>고객사 도면과 마스터 데이터를 외부 AI나 클라우드(코랩 포함)에 올려도 되는지 — 안 되면 브라우저 전용으로만 진행</w:t>
      </w:r>
    </w:p>
    <w:p>
      <w:pPr>
        <w:pStyle w:val="ListNumber"/>
      </w:pPr>
      <w:r>
        <w:rPr>
          <w:rFonts w:ascii="맑은 고딕" w:hAnsi="맑은 고딕" w:eastAsia="맑은 고딕"/>
          <w:sz w:val="21"/>
        </w:rPr>
        <w:t>한 도면당 커넥터·회로 수의 일반적인 규모와 한 달 접수 건수(자동화 우선순위 판단용)</w:t>
      </w:r>
    </w:p>
    <w:p>
      <w:pPr>
        <w:pStyle w:val="Heading2"/>
      </w:pPr>
      <w:r>
        <w:rPr>
          <w:rFonts w:ascii="맑은 고딕" w:hAnsi="맑은 고딕" w:eastAsia="맑은 고딕"/>
          <w:b/>
          <w:color w:val="1F3864"/>
          <w:sz w:val="28"/>
        </w:rPr>
        <w:t>부록. 제출 원문 요약</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출처</w:t>
            </w:r>
          </w:p>
        </w:tc>
        <w:tc>
          <w:tcPr>
            <w:tcW w:type="dxa" w:w="2880"/>
            <w:shd w:val="clear" w:color="auto" w:fill="E8EEF6"/>
          </w:tcPr>
          <w:p>
            <w:r>
              <w:rPr>
                <w:b/>
              </w:rPr>
            </w:r>
            <w:r>
              <w:rPr>
                <w:rFonts w:ascii="맑은 고딕" w:hAnsi="맑은 고딕" w:eastAsia="맑은 고딕"/>
                <w:b/>
                <w:sz w:val="19"/>
              </w:rPr>
              <w:t>파일·게시물</w:t>
            </w:r>
          </w:p>
        </w:tc>
        <w:tc>
          <w:tcPr>
            <w:tcW w:type="dxa" w:w="2880"/>
            <w:shd w:val="clear" w:color="auto" w:fill="E8EEF6"/>
          </w:tcPr>
          <w:p>
            <w:r>
              <w:rPr>
                <w:b/>
              </w:rPr>
            </w:r>
            <w:r>
              <w:rPr>
                <w:rFonts w:ascii="맑은 고딕" w:hAnsi="맑은 고딕" w:eastAsia="맑은 고딕"/>
                <w:b/>
                <w:sz w:val="19"/>
              </w:rPr>
              <w:t>내용</w:t>
            </w:r>
          </w:p>
        </w:tc>
      </w:tr>
      <w:tr>
        <w:tc>
          <w:tcPr>
            <w:tcW w:type="dxa" w:w="2880"/>
          </w:tcPr>
          <w:p>
            <w:r/>
            <w:r>
              <w:rPr>
                <w:rFonts w:ascii="맑은 고딕" w:hAnsi="맑은 고딕" w:eastAsia="맑은 고딕"/>
                <w:sz w:val="19"/>
              </w:rPr>
              <w:t>패들릿 게시물 1 (2026-09-28T08:15)</w:t>
            </w:r>
          </w:p>
        </w:tc>
        <w:tc>
          <w:tcPr>
            <w:tcW w:type="dxa" w:w="2880"/>
          </w:tcPr>
          <w:p>
            <w:r/>
            <w:r>
              <w:rPr>
                <w:rFonts w:ascii="맑은 고딕" w:hAnsi="맑은 고딕" w:eastAsia="맑은 고딕"/>
                <w:sz w:val="19"/>
              </w:rPr>
              <w:t xml:space="preserve">「고객사 견적 의뢰 도면 부품list 파악」 — </w:t>
            </w:r>
            <w:r>
              <w:rPr>
                <w:rFonts w:ascii="Consolas" w:hAnsi="Consolas" w:eastAsia="맑은 고딕"/>
                <w:sz w:val="18"/>
              </w:rPr>
              <w:t>기획_원문.md</w:t>
            </w:r>
          </w:p>
        </w:tc>
        <w:tc>
          <w:tcPr>
            <w:tcW w:type="dxa" w:w="2880"/>
          </w:tcPr>
          <w:p>
            <w:r/>
            <w:r>
              <w:rPr>
                <w:rFonts w:ascii="맑은 고딕" w:hAnsi="맑은 고딕" w:eastAsia="맑은 고딕"/>
                <w:sz w:val="19"/>
              </w:rPr>
              <w:t>직무·소속(개발 / 하네스 설계 및 BOM 관리 담당), 현안(하네스 도면 기반 부품 LIST 작성 및 BOM 구성 자동화, 고객사-제조사 품번 상이로 인한 수작업 매칭 오류, 도면에 누락된 터미널·와이어 실·방수전 수동 역산), 보유 데이터(고객사 도면 PDF, 부품 매핑 마스터 엑셀, Application Spec 엑셀), 기대 산출물(하네스 도면 분석 및 BOM 자동 산출 챗봇 — 신규/설변 BOM 엑셀 시트 출력)</w:t>
            </w:r>
          </w:p>
        </w:tc>
      </w:tr>
    </w:tbl>
    <w:p/>
    <w:p>
      <w:r>
        <w:rPr>
          <w:rFonts w:ascii="맑은 고딕" w:hAnsi="맑은 고딕" w:eastAsia="맑은 고딕"/>
          <w:sz w:val="21"/>
        </w:rPr>
        <w:t>첨부 파일은 제출되지 않았습니다(</w:t>
      </w:r>
      <w:r>
        <w:rPr>
          <w:rFonts w:ascii="Consolas" w:hAnsi="Consolas" w:eastAsia="맑은 고딕"/>
          <w:sz w:val="20"/>
        </w:rPr>
        <w:t>attachments.json</w:t>
      </w:r>
      <w:r>
        <w:rPr>
          <w:rFonts w:ascii="맑은 고딕" w:hAnsi="맑은 고딕" w:eastAsia="맑은 고딕"/>
          <w:sz w:val="21"/>
        </w:rPr>
        <w:t xml:space="preserve"> 비어 있음).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