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7DDDF" w14:textId="4051DF68" w:rsidR="00871EAB" w:rsidRPr="00871EAB" w:rsidRDefault="00871EAB" w:rsidP="00871EAB">
      <w:pPr>
        <w:rPr>
          <w:rFonts w:ascii="Times New Roman" w:hAnsi="Times New Roman" w:cs="Times New Roman"/>
          <w:color w:val="000000" w:themeColor="text1"/>
          <w:sz w:val="28"/>
          <w:szCs w:val="28"/>
        </w:rPr>
      </w:pPr>
      <w:r w:rsidRPr="00871EAB">
        <w:rPr>
          <w:rFonts w:ascii="Times New Roman" w:hAnsi="Times New Roman" w:cs="Times New Roman"/>
        </w:rPr>
        <w:t>Readme for code used for all analyses</w:t>
      </w:r>
      <w:r w:rsidR="00DB6820" w:rsidRPr="00871EAB">
        <w:rPr>
          <w:rFonts w:ascii="Times New Roman" w:hAnsi="Times New Roman" w:cs="Times New Roman"/>
        </w:rPr>
        <w:t xml:space="preserve"> for</w:t>
      </w:r>
      <w:r w:rsidRPr="00871EAB">
        <w:rPr>
          <w:rFonts w:ascii="Times New Roman" w:hAnsi="Times New Roman" w:cs="Times New Roman"/>
          <w:b/>
          <w:bCs/>
        </w:rPr>
        <w:t xml:space="preserve"> “</w:t>
      </w:r>
      <w:r w:rsidRPr="00871EAB">
        <w:rPr>
          <w:rFonts w:ascii="Times New Roman" w:hAnsi="Times New Roman" w:cs="Times New Roman"/>
          <w:i/>
          <w:iCs/>
          <w:color w:val="000000" w:themeColor="text1"/>
          <w:sz w:val="28"/>
          <w:szCs w:val="28"/>
        </w:rPr>
        <w:t>Climate shapes lake resilience to nutrient enrichment and blooms through cross-ecosystem flows</w:t>
      </w:r>
      <w:r w:rsidRPr="00871EAB">
        <w:rPr>
          <w:rFonts w:ascii="Times New Roman" w:hAnsi="Times New Roman" w:cs="Times New Roman"/>
          <w:i/>
          <w:iCs/>
          <w:color w:val="000000" w:themeColor="text1"/>
          <w:sz w:val="28"/>
          <w:szCs w:val="28"/>
        </w:rPr>
        <w:t>.”</w:t>
      </w:r>
    </w:p>
    <w:p w14:paraId="20E52AFC" w14:textId="77777777" w:rsidR="00300869" w:rsidRPr="00871EAB" w:rsidRDefault="00300869">
      <w:pPr>
        <w:rPr>
          <w:rFonts w:ascii="Times New Roman" w:hAnsi="Times New Roman" w:cs="Times New Roman"/>
          <w:b/>
          <w:bCs/>
        </w:rPr>
      </w:pPr>
    </w:p>
    <w:p w14:paraId="57FF1EAE" w14:textId="287020AD" w:rsidR="00300869" w:rsidRDefault="00300869">
      <w:pPr>
        <w:rPr>
          <w:rFonts w:ascii="Times New Roman" w:hAnsi="Times New Roman" w:cs="Times New Roman"/>
        </w:rPr>
      </w:pPr>
      <w:r w:rsidRPr="00871EAB">
        <w:rPr>
          <w:rFonts w:ascii="Times New Roman" w:hAnsi="Times New Roman" w:cs="Times New Roman"/>
        </w:rPr>
        <w:t xml:space="preserve">The code for this manuscript </w:t>
      </w:r>
      <w:r w:rsidR="00871EAB">
        <w:rPr>
          <w:rFonts w:ascii="Times New Roman" w:hAnsi="Times New Roman" w:cs="Times New Roman"/>
        </w:rPr>
        <w:t>contains four main folders: data, scripts, figures, and results.</w:t>
      </w:r>
    </w:p>
    <w:p w14:paraId="280263CB" w14:textId="77777777" w:rsidR="00F945CC" w:rsidRDefault="00F945CC">
      <w:pPr>
        <w:rPr>
          <w:rFonts w:ascii="Times New Roman" w:hAnsi="Times New Roman" w:cs="Times New Roman"/>
        </w:rPr>
      </w:pPr>
    </w:p>
    <w:p w14:paraId="38021A23" w14:textId="5A1DD3B6" w:rsidR="00871EAB" w:rsidRPr="00F945CC" w:rsidRDefault="00871EAB" w:rsidP="00F945CC">
      <w:pPr>
        <w:rPr>
          <w:rFonts w:ascii="Times New Roman" w:hAnsi="Times New Roman" w:cs="Times New Roman"/>
        </w:rPr>
      </w:pPr>
      <w:r w:rsidRPr="00F945CC">
        <w:rPr>
          <w:rFonts w:ascii="Times New Roman" w:hAnsi="Times New Roman" w:cs="Times New Roman"/>
          <w:b/>
          <w:bCs/>
        </w:rPr>
        <w:t>Data</w:t>
      </w:r>
      <w:r w:rsidR="00F945CC" w:rsidRPr="00F945CC">
        <w:rPr>
          <w:rFonts w:ascii="Times New Roman" w:hAnsi="Times New Roman" w:cs="Times New Roman"/>
          <w:b/>
          <w:bCs/>
        </w:rPr>
        <w:t>:</w:t>
      </w:r>
      <w:r w:rsidRPr="00F945CC">
        <w:rPr>
          <w:rFonts w:ascii="Times New Roman" w:hAnsi="Times New Roman" w:cs="Times New Roman"/>
          <w:b/>
          <w:bCs/>
        </w:rPr>
        <w:t xml:space="preserve"> </w:t>
      </w:r>
      <w:r w:rsidRPr="00F945CC">
        <w:rPr>
          <w:rFonts w:ascii="Times New Roman" w:hAnsi="Times New Roman" w:cs="Times New Roman"/>
        </w:rPr>
        <w:t>Within the data folder there are folders for “unformatted data” and “formatted data.” The unformatted data are original data files that will be archived on the Environmental Data Initiative. The formatted data are data for analysis that were formatted using the scripts in this repository, or that were already ready for analysis.</w:t>
      </w:r>
      <w:r w:rsidR="00120978">
        <w:rPr>
          <w:rFonts w:ascii="Times New Roman" w:hAnsi="Times New Roman" w:cs="Times New Roman"/>
        </w:rPr>
        <w:t xml:space="preserve"> Covariate data in the unformatted folder are for covariates such as dissolved organic carbon, thermocline depth, and photosynthetically active radiation (PAR) that are hosted by the Environmental Data Initiative.</w:t>
      </w:r>
    </w:p>
    <w:p w14:paraId="405BBF41" w14:textId="745AD107" w:rsidR="00300869" w:rsidRPr="00871EAB" w:rsidRDefault="00871EAB">
      <w:pPr>
        <w:rPr>
          <w:rFonts w:ascii="Times New Roman" w:hAnsi="Times New Roman" w:cs="Times New Roman"/>
        </w:rPr>
      </w:pPr>
      <w:r>
        <w:rPr>
          <w:rFonts w:ascii="Times New Roman" w:hAnsi="Times New Roman" w:cs="Times New Roman"/>
          <w:b/>
          <w:bCs/>
        </w:rPr>
        <w:t>Scripts</w:t>
      </w:r>
      <w:r w:rsidR="00F945CC">
        <w:rPr>
          <w:rFonts w:ascii="Times New Roman" w:hAnsi="Times New Roman" w:cs="Times New Roman"/>
          <w:b/>
          <w:bCs/>
        </w:rPr>
        <w:t>:</w:t>
      </w:r>
      <w:r>
        <w:rPr>
          <w:rFonts w:ascii="Times New Roman" w:hAnsi="Times New Roman" w:cs="Times New Roman"/>
          <w:b/>
          <w:bCs/>
        </w:rPr>
        <w:t xml:space="preserve"> </w:t>
      </w:r>
      <w:r>
        <w:rPr>
          <w:rFonts w:ascii="Times New Roman" w:hAnsi="Times New Roman" w:cs="Times New Roman"/>
        </w:rPr>
        <w:t xml:space="preserve">The scripts folder has subfolders for the different steps of analysis and are numbered in the order they should be executed: 0.) data cleaning and formatting 1.) standardize with DLM 2.) ADF tests 3.) Fit DDJ models 4.) calculate passage times 5.) bootstrap results 6.) DLM for critical transitions. </w:t>
      </w:r>
      <w:r w:rsidR="005E028D">
        <w:rPr>
          <w:rFonts w:ascii="Times New Roman" w:hAnsi="Times New Roman" w:cs="Times New Roman"/>
        </w:rPr>
        <w:t xml:space="preserve">The “FIGURES” folder has scripts for generating each of the figures in the main text and the supplemental. The “extras” folder has a script for checking correlations between variables. </w:t>
      </w:r>
      <w:proofErr w:type="gramStart"/>
      <w:r w:rsidR="005E028D">
        <w:rPr>
          <w:rFonts w:ascii="Times New Roman" w:hAnsi="Times New Roman" w:cs="Times New Roman"/>
        </w:rPr>
        <w:t>All of</w:t>
      </w:r>
      <w:proofErr w:type="gramEnd"/>
      <w:r w:rsidR="005E028D">
        <w:rPr>
          <w:rFonts w:ascii="Times New Roman" w:hAnsi="Times New Roman" w:cs="Times New Roman"/>
        </w:rPr>
        <w:t xml:space="preserve"> the subfolders have scripts numbered in the order they should be run. If scripts share a number, either could be run first.</w:t>
      </w:r>
      <w:r w:rsidR="00F945CC">
        <w:rPr>
          <w:rFonts w:ascii="Times New Roman" w:hAnsi="Times New Roman" w:cs="Times New Roman"/>
        </w:rPr>
        <w:t xml:space="preserve"> Descriptions of what each individual script does can be found in a comment at the top of the script.</w:t>
      </w:r>
    </w:p>
    <w:p w14:paraId="1A6B30E0" w14:textId="7632427D" w:rsidR="00871EAB" w:rsidRPr="00F945CC" w:rsidRDefault="00871EAB">
      <w:pPr>
        <w:rPr>
          <w:rFonts w:ascii="Times New Roman" w:hAnsi="Times New Roman" w:cs="Times New Roman"/>
        </w:rPr>
      </w:pPr>
      <w:r>
        <w:rPr>
          <w:rFonts w:ascii="Times New Roman" w:hAnsi="Times New Roman" w:cs="Times New Roman"/>
          <w:b/>
          <w:bCs/>
        </w:rPr>
        <w:t>Results</w:t>
      </w:r>
      <w:r w:rsidR="00F945CC">
        <w:rPr>
          <w:rFonts w:ascii="Times New Roman" w:hAnsi="Times New Roman" w:cs="Times New Roman"/>
          <w:b/>
          <w:bCs/>
        </w:rPr>
        <w:t xml:space="preserve">: </w:t>
      </w:r>
      <w:r w:rsidR="00F945CC">
        <w:rPr>
          <w:rFonts w:ascii="Times New Roman" w:hAnsi="Times New Roman" w:cs="Times New Roman"/>
        </w:rPr>
        <w:t>The results folder houses outputs for each step of the scripts. They are generally large files and are meant to be stored locally, though are reproducible from the provided data and code.</w:t>
      </w:r>
    </w:p>
    <w:p w14:paraId="51E3A1FB" w14:textId="4D720268" w:rsidR="00DB6820" w:rsidRPr="00EE09A8" w:rsidRDefault="00871EAB" w:rsidP="00EE09A8">
      <w:pPr>
        <w:rPr>
          <w:rFonts w:ascii="Times New Roman" w:hAnsi="Times New Roman" w:cs="Times New Roman"/>
        </w:rPr>
      </w:pPr>
      <w:r>
        <w:rPr>
          <w:rFonts w:ascii="Times New Roman" w:hAnsi="Times New Roman" w:cs="Times New Roman"/>
          <w:b/>
          <w:bCs/>
        </w:rPr>
        <w:t>Figures</w:t>
      </w:r>
      <w:r w:rsidR="00F945CC">
        <w:rPr>
          <w:rFonts w:ascii="Times New Roman" w:hAnsi="Times New Roman" w:cs="Times New Roman"/>
          <w:b/>
          <w:bCs/>
        </w:rPr>
        <w:t xml:space="preserve">: </w:t>
      </w:r>
      <w:r w:rsidR="00F945CC">
        <w:rPr>
          <w:rFonts w:ascii="Times New Roman" w:hAnsi="Times New Roman" w:cs="Times New Roman"/>
        </w:rPr>
        <w:t xml:space="preserve">Contains </w:t>
      </w:r>
      <w:proofErr w:type="gramStart"/>
      <w:r w:rsidR="00F945CC">
        <w:rPr>
          <w:rFonts w:ascii="Times New Roman" w:hAnsi="Times New Roman" w:cs="Times New Roman"/>
        </w:rPr>
        <w:t>all of</w:t>
      </w:r>
      <w:proofErr w:type="gramEnd"/>
      <w:r w:rsidR="00F945CC">
        <w:rPr>
          <w:rFonts w:ascii="Times New Roman" w:hAnsi="Times New Roman" w:cs="Times New Roman"/>
        </w:rPr>
        <w:t xml:space="preserve"> the manuscript figures with a subfolder for supplemental figures. There is also a PowerPoint file used for additional formatting of Figure 1.</w:t>
      </w:r>
    </w:p>
    <w:sectPr w:rsidR="00DB6820" w:rsidRPr="00EE09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7317A"/>
    <w:multiLevelType w:val="hybridMultilevel"/>
    <w:tmpl w:val="2018BA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BD3029"/>
    <w:multiLevelType w:val="hybridMultilevel"/>
    <w:tmpl w:val="9D265A1C"/>
    <w:lvl w:ilvl="0" w:tplc="84AE6DC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7E7598"/>
    <w:multiLevelType w:val="hybridMultilevel"/>
    <w:tmpl w:val="A65234A8"/>
    <w:lvl w:ilvl="0" w:tplc="90CC73E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7434441">
    <w:abstractNumId w:val="0"/>
  </w:num>
  <w:num w:numId="2" w16cid:durableId="2084834616">
    <w:abstractNumId w:val="2"/>
  </w:num>
  <w:num w:numId="3" w16cid:durableId="361832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820"/>
    <w:rsid w:val="000429C4"/>
    <w:rsid w:val="0004516D"/>
    <w:rsid w:val="00120978"/>
    <w:rsid w:val="00300869"/>
    <w:rsid w:val="0033211A"/>
    <w:rsid w:val="00500B77"/>
    <w:rsid w:val="005E028D"/>
    <w:rsid w:val="00871EAB"/>
    <w:rsid w:val="00901525"/>
    <w:rsid w:val="00DB6820"/>
    <w:rsid w:val="00EE09A8"/>
    <w:rsid w:val="00F945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FC8D9"/>
  <w15:chartTrackingRefBased/>
  <w15:docId w15:val="{2EDE6BE3-421A-4053-8A01-C5BAE4B2B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8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8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8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8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8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8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8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8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8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8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820"/>
    <w:rPr>
      <w:rFonts w:eastAsiaTheme="majorEastAsia" w:cstheme="majorBidi"/>
      <w:color w:val="272727" w:themeColor="text1" w:themeTint="D8"/>
    </w:rPr>
  </w:style>
  <w:style w:type="paragraph" w:styleId="Title">
    <w:name w:val="Title"/>
    <w:basedOn w:val="Normal"/>
    <w:next w:val="Normal"/>
    <w:link w:val="TitleChar"/>
    <w:uiPriority w:val="10"/>
    <w:qFormat/>
    <w:rsid w:val="00DB6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820"/>
    <w:pPr>
      <w:spacing w:before="160"/>
      <w:jc w:val="center"/>
    </w:pPr>
    <w:rPr>
      <w:i/>
      <w:iCs/>
      <w:color w:val="404040" w:themeColor="text1" w:themeTint="BF"/>
    </w:rPr>
  </w:style>
  <w:style w:type="character" w:customStyle="1" w:styleId="QuoteChar">
    <w:name w:val="Quote Char"/>
    <w:basedOn w:val="DefaultParagraphFont"/>
    <w:link w:val="Quote"/>
    <w:uiPriority w:val="29"/>
    <w:rsid w:val="00DB6820"/>
    <w:rPr>
      <w:i/>
      <w:iCs/>
      <w:color w:val="404040" w:themeColor="text1" w:themeTint="BF"/>
    </w:rPr>
  </w:style>
  <w:style w:type="paragraph" w:styleId="ListParagraph">
    <w:name w:val="List Paragraph"/>
    <w:basedOn w:val="Normal"/>
    <w:uiPriority w:val="34"/>
    <w:qFormat/>
    <w:rsid w:val="00DB6820"/>
    <w:pPr>
      <w:ind w:left="720"/>
      <w:contextualSpacing/>
    </w:pPr>
  </w:style>
  <w:style w:type="character" w:styleId="IntenseEmphasis">
    <w:name w:val="Intense Emphasis"/>
    <w:basedOn w:val="DefaultParagraphFont"/>
    <w:uiPriority w:val="21"/>
    <w:qFormat/>
    <w:rsid w:val="00DB6820"/>
    <w:rPr>
      <w:i/>
      <w:iCs/>
      <w:color w:val="0F4761" w:themeColor="accent1" w:themeShade="BF"/>
    </w:rPr>
  </w:style>
  <w:style w:type="paragraph" w:styleId="IntenseQuote">
    <w:name w:val="Intense Quote"/>
    <w:basedOn w:val="Normal"/>
    <w:next w:val="Normal"/>
    <w:link w:val="IntenseQuoteChar"/>
    <w:uiPriority w:val="30"/>
    <w:qFormat/>
    <w:rsid w:val="00DB68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820"/>
    <w:rPr>
      <w:i/>
      <w:iCs/>
      <w:color w:val="0F4761" w:themeColor="accent1" w:themeShade="BF"/>
    </w:rPr>
  </w:style>
  <w:style w:type="character" w:styleId="IntenseReference">
    <w:name w:val="Intense Reference"/>
    <w:basedOn w:val="DefaultParagraphFont"/>
    <w:uiPriority w:val="32"/>
    <w:qFormat/>
    <w:rsid w:val="00DB68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1</Pages>
  <Words>280</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dannyszydlowski1@gmail.com</dc:creator>
  <cp:keywords/>
  <dc:description/>
  <cp:lastModifiedBy>dannyszydlowski1@gmail.com</cp:lastModifiedBy>
  <cp:revision>7</cp:revision>
  <dcterms:created xsi:type="dcterms:W3CDTF">2026-06-07T20:40:00Z</dcterms:created>
  <dcterms:modified xsi:type="dcterms:W3CDTF">2026-08-31T20:18:00Z</dcterms:modified>
</cp:coreProperties>
</file>