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Messaufbau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Möglichst in gesamten Raum aufspannen</w:t>
      </w:r>
    </w:p>
    <w:p>
      <w:pPr>
        <w:pStyle w:val="Normal"/>
        <w:rPr/>
      </w:pPr>
      <w:r>
        <w:rPr/>
        <w:t>- Sichtkontakt zwischen Ankern beachten</w:t>
      </w:r>
    </w:p>
    <w:p>
      <w:pPr>
        <w:pStyle w:val="Normal"/>
        <w:rPr/>
      </w:pPr>
      <w:r>
        <w:rPr/>
        <w:t>- Befestigung mit Klettband an der Wand (Anker und Powerbank)</w:t>
      </w:r>
    </w:p>
    <w:p>
      <w:pPr>
        <w:pStyle w:val="Normal"/>
        <w:rPr/>
      </w:pPr>
      <w:r>
        <w:rPr/>
        <w:t>- Versschiedene Versorgungen und Laufzeiten möglich (Netzteil-Steckdose, Powerbank, kleine Batterie 700mAH – ca. 28h Laufzeit)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Einfluss verschiedene Höhen?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5421AEBB1E94680CF2DA1E78F777D" ma:contentTypeVersion="0" ma:contentTypeDescription="Ein neues Dokument erstellen." ma:contentTypeScope="" ma:versionID="ae52bdd5e65c015957ae86d108ee8f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9A65C-1C7A-4977-97CC-E595146668AE}"/>
</file>

<file path=customXml/itemProps2.xml><?xml version="1.0" encoding="utf-8"?>
<ds:datastoreItem xmlns:ds="http://schemas.openxmlformats.org/officeDocument/2006/customXml" ds:itemID="{70A8B5D7-432C-4858-AA1F-3195D5C519A2}"/>
</file>

<file path=customXml/itemProps3.xml><?xml version="1.0" encoding="utf-8"?>
<ds:datastoreItem xmlns:ds="http://schemas.openxmlformats.org/officeDocument/2006/customXml" ds:itemID="{0247ED61-7437-4F18-A3C6-E5CF4AB417F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40</Words>
  <Characters>270</Characters>
  <CharactersWithSpaces>305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2018-04-24T14:25:02Z</dcterms:created>
  <dcterms:modified xsi:type="dcterms:W3CDTF">2018-04-24T14:31:01Z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0x010100D5A5421AEBB1E94680CF2DA1E78F777D</vt:lpwstr>
  </property>
</Properties>
</file>