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1ED379" w14:textId="77777777" w:rsidR="00507E18" w:rsidRDefault="00634906" w:rsidP="00634906">
      <w:pPr>
        <w:ind w:left="720" w:firstLine="720"/>
        <w:rPr>
          <w:b/>
          <w:sz w:val="32"/>
          <w:szCs w:val="32"/>
          <w:u w:val="single"/>
        </w:rPr>
      </w:pPr>
      <w:r w:rsidRPr="00634906">
        <w:rPr>
          <w:b/>
          <w:sz w:val="32"/>
          <w:szCs w:val="32"/>
          <w:u w:val="single"/>
        </w:rPr>
        <w:t>CI</w:t>
      </w:r>
      <w:r>
        <w:rPr>
          <w:b/>
          <w:sz w:val="32"/>
          <w:szCs w:val="32"/>
          <w:u w:val="single"/>
        </w:rPr>
        <w:t>/</w:t>
      </w:r>
      <w:r w:rsidRPr="00634906">
        <w:rPr>
          <w:b/>
          <w:sz w:val="32"/>
          <w:szCs w:val="32"/>
          <w:u w:val="single"/>
        </w:rPr>
        <w:t>CD on Azure Databricks using Azure DevOps</w:t>
      </w:r>
    </w:p>
    <w:p w14:paraId="4AA39D07" w14:textId="77777777" w:rsidR="00634906" w:rsidRDefault="00634906" w:rsidP="00634906">
      <w:pPr>
        <w:rPr>
          <w:rFonts w:ascii="Segoe UI" w:hAnsi="Segoe UI" w:cs="Segoe UI"/>
          <w:color w:val="171717"/>
          <w:shd w:val="clear" w:color="auto" w:fill="FFFFFF"/>
        </w:rPr>
      </w:pPr>
    </w:p>
    <w:p w14:paraId="01CBE7BE" w14:textId="77777777" w:rsidR="00634906" w:rsidRDefault="00634906" w:rsidP="00634906">
      <w:pPr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Continuous integration and continuous delivery (CI/CD) refers to the process of developing and delivering software in short, frequent cycles through the use of automation pipelines.</w:t>
      </w:r>
    </w:p>
    <w:p w14:paraId="06862178" w14:textId="77777777" w:rsidR="00634906" w:rsidRDefault="00634906" w:rsidP="00634906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2BEA9F9" w14:textId="77777777" w:rsidR="00634906" w:rsidRPr="00634906" w:rsidRDefault="00BD22FB" w:rsidP="00634906">
      <w:pPr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74827AFF" wp14:editId="4CB58624">
            <wp:extent cx="5943600" cy="2981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9AD3" w14:textId="77777777" w:rsidR="00634906" w:rsidRPr="00634906" w:rsidRDefault="00634906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Continuous integration:</w:t>
      </w:r>
    </w:p>
    <w:p w14:paraId="51BF785A" w14:textId="77777777" w:rsidR="00634906" w:rsidRPr="00634906" w:rsidRDefault="00634906" w:rsidP="00634906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Code</w:t>
      </w:r>
    </w:p>
    <w:p w14:paraId="3978FD85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Develop code and unit tests in an Azure Databricks notebook or using an external IDE.</w:t>
      </w:r>
    </w:p>
    <w:p w14:paraId="71A2B593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Manually run tests.</w:t>
      </w:r>
    </w:p>
    <w:p w14:paraId="0A1CB594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Commit code and tests to a git branch.</w:t>
      </w:r>
    </w:p>
    <w:p w14:paraId="0A6E94E8" w14:textId="77777777" w:rsidR="00634906" w:rsidRPr="00634906" w:rsidRDefault="00634906" w:rsidP="00634906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Build</w:t>
      </w:r>
    </w:p>
    <w:p w14:paraId="4F534D37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Gather new and updated code and tests.</w:t>
      </w:r>
    </w:p>
    <w:p w14:paraId="49C61504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Run automated tests.</w:t>
      </w:r>
    </w:p>
    <w:p w14:paraId="4F2112B8" w14:textId="77777777" w:rsidR="00634906" w:rsidRPr="00634906" w:rsidRDefault="00634906" w:rsidP="00634906">
      <w:pPr>
        <w:numPr>
          <w:ilvl w:val="1"/>
          <w:numId w:val="1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Build libraries and non-notebook Apache Spark code.</w:t>
      </w:r>
    </w:p>
    <w:p w14:paraId="42D7F5A2" w14:textId="77777777" w:rsidR="00634906" w:rsidRPr="00634906" w:rsidRDefault="00634906" w:rsidP="00634906">
      <w:pPr>
        <w:numPr>
          <w:ilvl w:val="0"/>
          <w:numId w:val="1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Release: Generate a release artifact.</w:t>
      </w:r>
    </w:p>
    <w:p w14:paraId="71F72B0E" w14:textId="77777777" w:rsidR="00BD22FB" w:rsidRDefault="00BD22FB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323BA4CF" w14:textId="77777777" w:rsidR="00BD22FB" w:rsidRDefault="00BD22FB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352E6241" w14:textId="77777777" w:rsidR="00634906" w:rsidRPr="00634906" w:rsidRDefault="00634906" w:rsidP="006349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lastRenderedPageBreak/>
        <w:t>Continuous delivery:</w:t>
      </w:r>
    </w:p>
    <w:p w14:paraId="4F7C3546" w14:textId="77777777" w:rsidR="00634906" w:rsidRPr="00634906" w:rsidRDefault="00634906" w:rsidP="0063490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Deploy</w:t>
      </w:r>
    </w:p>
    <w:p w14:paraId="6B149A37" w14:textId="77777777" w:rsidR="00634906" w:rsidRPr="00634906" w:rsidRDefault="00634906" w:rsidP="00634906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Deploy notebooks.</w:t>
      </w:r>
    </w:p>
    <w:p w14:paraId="106D1D61" w14:textId="77777777" w:rsidR="00634906" w:rsidRPr="00634906" w:rsidRDefault="00634906" w:rsidP="00634906">
      <w:pPr>
        <w:numPr>
          <w:ilvl w:val="1"/>
          <w:numId w:val="2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Deploy libraries.</w:t>
      </w:r>
    </w:p>
    <w:p w14:paraId="450CCD35" w14:textId="77777777" w:rsidR="00634906" w:rsidRPr="00634906" w:rsidRDefault="00634906" w:rsidP="0063490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Test: Run automated tests and report results.</w:t>
      </w:r>
    </w:p>
    <w:p w14:paraId="17294239" w14:textId="77777777" w:rsidR="00634906" w:rsidRPr="00634906" w:rsidRDefault="00634906" w:rsidP="00634906">
      <w:pPr>
        <w:numPr>
          <w:ilvl w:val="0"/>
          <w:numId w:val="2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634906">
        <w:rPr>
          <w:rFonts w:ascii="Segoe UI" w:eastAsia="Times New Roman" w:hAnsi="Segoe UI" w:cs="Segoe UI"/>
          <w:color w:val="171717"/>
          <w:sz w:val="24"/>
          <w:szCs w:val="24"/>
        </w:rPr>
        <w:t>Operate: Programmatically schedule data engineering, analytics, and machine learning workflows.</w:t>
      </w:r>
    </w:p>
    <w:p w14:paraId="24DE41A0" w14:textId="77777777" w:rsidR="00634906" w:rsidRDefault="00634906" w:rsidP="00634906">
      <w:pPr>
        <w:rPr>
          <w:sz w:val="32"/>
          <w:szCs w:val="32"/>
        </w:rPr>
      </w:pPr>
    </w:p>
    <w:p w14:paraId="7D886473" w14:textId="5B21E219" w:rsidR="00BD22FB" w:rsidRDefault="00BD22FB" w:rsidP="0063490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AE7F681" wp14:editId="5FE8B47D">
            <wp:extent cx="5943600" cy="2733332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BBA0A" w14:textId="658C7E46" w:rsidR="001F29AF" w:rsidRDefault="001F29AF" w:rsidP="00634906">
      <w:pPr>
        <w:rPr>
          <w:sz w:val="32"/>
          <w:szCs w:val="32"/>
        </w:rPr>
      </w:pPr>
    </w:p>
    <w:p w14:paraId="57E6047F" w14:textId="52ACD1C6" w:rsidR="001F29AF" w:rsidRDefault="001F29AF" w:rsidP="001F29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>Develop and com</w:t>
      </w:r>
      <w:r>
        <w:rPr>
          <w:rFonts w:ascii="Segoe UI" w:eastAsia="Times New Roman" w:hAnsi="Segoe UI" w:cs="Segoe UI"/>
          <w:color w:val="171717"/>
          <w:sz w:val="24"/>
          <w:szCs w:val="24"/>
        </w:rPr>
        <w:t>mit your code in develop branch</w:t>
      </w:r>
    </w:p>
    <w:p w14:paraId="02836BD8" w14:textId="77777777" w:rsidR="001F29AF" w:rsidRDefault="001F29AF" w:rsidP="001F29AF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E476CFB" w14:textId="03DE6B29" w:rsidR="001F29AF" w:rsidRDefault="001F29AF" w:rsidP="001F29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>Push code from develop branch t</w:t>
      </w:r>
      <w:r>
        <w:rPr>
          <w:rFonts w:ascii="Segoe UI" w:eastAsia="Times New Roman" w:hAnsi="Segoe UI" w:cs="Segoe UI"/>
          <w:color w:val="171717"/>
          <w:sz w:val="24"/>
          <w:szCs w:val="24"/>
        </w:rPr>
        <w:t>o → test branch → master branch</w:t>
      </w:r>
    </w:p>
    <w:p w14:paraId="6349C651" w14:textId="77777777" w:rsidR="001F29AF" w:rsidRPr="001F29AF" w:rsidRDefault="001F29AF" w:rsidP="001F29AF">
      <w:pPr>
        <w:pStyle w:val="ListParagraph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9D52788" w14:textId="6AE42FE9" w:rsidR="001F29AF" w:rsidRDefault="001F29AF" w:rsidP="001F29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1F29AF">
        <w:rPr>
          <w:rFonts w:ascii="Segoe UI" w:eastAsia="Times New Roman" w:hAnsi="Segoe UI" w:cs="Segoe UI"/>
          <w:color w:val="171717"/>
          <w:sz w:val="24"/>
          <w:szCs w:val="24"/>
        </w:rPr>
        <w:t xml:space="preserve">Deploy Notebooks in different environments Dev →Test →Prod using </w:t>
      </w:r>
      <w:r>
        <w:rPr>
          <w:rFonts w:ascii="Segoe UI" w:eastAsia="Times New Roman" w:hAnsi="Segoe UI" w:cs="Segoe UI"/>
          <w:color w:val="171717"/>
          <w:sz w:val="24"/>
          <w:szCs w:val="24"/>
        </w:rPr>
        <w:t>CI/CD pipelines in Azure DevOps</w:t>
      </w:r>
    </w:p>
    <w:p w14:paraId="0CC8A409" w14:textId="77777777" w:rsidR="00BD1CCC" w:rsidRPr="00BD1CCC" w:rsidRDefault="00BD1CCC" w:rsidP="00BD1CCC">
      <w:pPr>
        <w:pStyle w:val="ListParagraph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F0EFB39" w14:textId="25756DB3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24FE1F94" w14:textId="440E4968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7322F00C" w14:textId="1E5FF153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61B9C575" w14:textId="2ED8FE35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559D15E3" w14:textId="065D8F1E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E4829B8" w14:textId="41755E0C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EA5C2E8" w14:textId="4833223C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3CD03794" w14:textId="30A44CAB" w:rsidR="00BD1CCC" w:rsidRPr="00BD1CCC" w:rsidRDefault="00BD1CCC" w:rsidP="00BD1CCC">
      <w:pPr>
        <w:shd w:val="clear" w:color="auto" w:fill="FFFFFF"/>
        <w:spacing w:after="0" w:line="240" w:lineRule="auto"/>
        <w:ind w:left="2160" w:firstLine="720"/>
        <w:rPr>
          <w:rFonts w:ascii="Segoe UI" w:eastAsia="Times New Roman" w:hAnsi="Segoe UI" w:cs="Segoe UI"/>
          <w:b/>
          <w:color w:val="171717"/>
          <w:sz w:val="24"/>
          <w:szCs w:val="24"/>
        </w:rPr>
      </w:pPr>
      <w:r w:rsidRPr="00BD1CCC">
        <w:rPr>
          <w:rFonts w:ascii="Segoe UI" w:eastAsia="Times New Roman" w:hAnsi="Segoe UI" w:cs="Segoe UI"/>
          <w:b/>
          <w:color w:val="171717"/>
          <w:sz w:val="24"/>
          <w:szCs w:val="24"/>
        </w:rPr>
        <w:lastRenderedPageBreak/>
        <w:t xml:space="preserve">Move data in </w:t>
      </w:r>
      <w:r>
        <w:rPr>
          <w:rFonts w:ascii="Segoe UI" w:eastAsia="Times New Roman" w:hAnsi="Segoe UI" w:cs="Segoe UI"/>
          <w:b/>
          <w:color w:val="171717"/>
          <w:sz w:val="24"/>
          <w:szCs w:val="24"/>
        </w:rPr>
        <w:t>Data</w:t>
      </w:r>
      <w:r w:rsidRPr="00BD1CCC">
        <w:rPr>
          <w:rFonts w:ascii="Segoe UI" w:eastAsia="Times New Roman" w:hAnsi="Segoe UI" w:cs="Segoe UI"/>
          <w:b/>
          <w:color w:val="171717"/>
          <w:sz w:val="24"/>
          <w:szCs w:val="24"/>
        </w:rPr>
        <w:t xml:space="preserve">bricks </w:t>
      </w:r>
    </w:p>
    <w:p w14:paraId="7A964F46" w14:textId="736C3A98" w:rsidR="00BD1CCC" w:rsidRDefault="00BD1CCC" w:rsidP="00BD1CC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3DDC873D" w14:textId="7629E3A1" w:rsidR="00205DD7" w:rsidRDefault="00205DD7" w:rsidP="00205DD7">
      <w:pPr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>
        <w:rPr>
          <w:rFonts w:ascii="Segoe UI" w:eastAsia="Times New Roman" w:hAnsi="Segoe UI" w:cs="Segoe UI"/>
          <w:color w:val="171717"/>
          <w:sz w:val="24"/>
          <w:szCs w:val="24"/>
        </w:rPr>
        <w:t xml:space="preserve">There are different way to move the data from one layers to other layers in Databricks. </w:t>
      </w:r>
    </w:p>
    <w:p w14:paraId="153CEFC2" w14:textId="2B678816" w:rsidR="00BD1CCC" w:rsidRPr="00205DD7" w:rsidRDefault="00BD1CCC" w:rsidP="00205DD7">
      <w:pPr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205DD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Method1: Using Databricks CLI</w:t>
      </w:r>
    </w:p>
    <w:p w14:paraId="286D88BA" w14:textId="0D28847A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</w:rPr>
        <w:t>The DBFS command-line interface (CLI) uses the DBFS API to expose an easy to use command-line interface to DBFS. Using this client, you can interact with DBFS using commands similar to those you use on a Unix command line. For example:</w:t>
      </w:r>
    </w:p>
    <w:p w14:paraId="666EEBBF" w14:textId="4856FDC4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71CC108" w14:textId="77777777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# List files in DBFS</w:t>
      </w:r>
    </w:p>
    <w:p w14:paraId="7525FA63" w14:textId="77777777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dbfs ls</w:t>
      </w:r>
    </w:p>
    <w:p w14:paraId="4D03A7CB" w14:textId="77777777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# Put local file ./apple.txt to dbfs:/apple.txt</w:t>
      </w:r>
    </w:p>
    <w:p w14:paraId="2048EC17" w14:textId="77777777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dbfs cp ./apple.txt dbfs:/apple.txt</w:t>
      </w:r>
    </w:p>
    <w:p w14:paraId="289603ED" w14:textId="77777777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# Get dbfs:/apple.txt and save to local file ./apple.txt</w:t>
      </w:r>
    </w:p>
    <w:p w14:paraId="1E215F36" w14:textId="77777777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dbfs cp dbfs:/apple.txt ./apple.txt</w:t>
      </w:r>
    </w:p>
    <w:p w14:paraId="014E525E" w14:textId="77777777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# Recursively put local dir ./banana to dbfs:/banana</w:t>
      </w:r>
    </w:p>
    <w:p w14:paraId="34BA9905" w14:textId="77777777" w:rsidR="00BD1CCC" w:rsidRPr="00BD1CCC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  <w:highlight w:val="yellow"/>
        </w:rPr>
        <w:t>dbfs cp -r ./banana dbfs:/banana</w:t>
      </w:r>
    </w:p>
    <w:p w14:paraId="4C5219F3" w14:textId="758D297C" w:rsidR="00BD1CCC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437D6921" w14:textId="78684BE6" w:rsidR="00BD1CCC" w:rsidRPr="00205DD7" w:rsidRDefault="00BD1CCC" w:rsidP="00205DD7">
      <w:pPr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205DD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Method2: Using third-party tool named DBFS Explorer</w:t>
      </w:r>
    </w:p>
    <w:p w14:paraId="5434B868" w14:textId="05933F62" w:rsidR="00BD1CCC" w:rsidRPr="00205DD7" w:rsidRDefault="00BD1CCC" w:rsidP="00205DD7">
      <w:pPr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2446A288" w14:textId="5FA0F0E2" w:rsidR="00BD1CCC" w:rsidRPr="00205DD7" w:rsidRDefault="00BD1CCC" w:rsidP="00205DD7">
      <w:pPr>
        <w:rPr>
          <w:rFonts w:ascii="Segoe UI" w:eastAsia="Times New Roman" w:hAnsi="Segoe UI" w:cs="Segoe UI"/>
          <w:color w:val="171717"/>
          <w:sz w:val="24"/>
          <w:szCs w:val="24"/>
        </w:rPr>
      </w:pPr>
      <w:hyperlink r:id="rId12" w:history="1">
        <w:r w:rsidRPr="00205DD7">
          <w:rPr>
            <w:rFonts w:ascii="Segoe UI" w:eastAsia="Times New Roman" w:hAnsi="Segoe UI" w:cs="Segoe UI"/>
            <w:color w:val="171717"/>
            <w:sz w:val="24"/>
            <w:szCs w:val="24"/>
          </w:rPr>
          <w:t>DBFS Explorer</w:t>
        </w:r>
      </w:hyperlink>
      <w:r w:rsidRPr="00205DD7">
        <w:rPr>
          <w:rFonts w:ascii="Segoe UI" w:eastAsia="Times New Roman" w:hAnsi="Segoe UI" w:cs="Segoe UI"/>
          <w:color w:val="171717"/>
          <w:sz w:val="24"/>
          <w:szCs w:val="24"/>
        </w:rPr>
        <w:t> was created as a quick way to upload and download files to the Databricks filesystem (DBFS). This will work with both AWS and Azure instances of Databricks. You will need to create a bearer token in the web interface in order to connect.</w:t>
      </w:r>
    </w:p>
    <w:p w14:paraId="3C46040A" w14:textId="77777777" w:rsidR="00205DD7" w:rsidRPr="00205DD7" w:rsidRDefault="00205DD7" w:rsidP="00205DD7">
      <w:pPr>
        <w:rPr>
          <w:rFonts w:ascii="Segoe UI" w:eastAsia="Times New Roman" w:hAnsi="Segoe UI" w:cs="Segoe UI"/>
          <w:color w:val="171717"/>
          <w:sz w:val="24"/>
          <w:szCs w:val="24"/>
        </w:rPr>
      </w:pPr>
    </w:p>
    <w:p w14:paraId="0FE8B319" w14:textId="0014F99E" w:rsidR="00205DD7" w:rsidRPr="00205DD7" w:rsidRDefault="00205DD7" w:rsidP="00205DD7">
      <w:pPr>
        <w:rPr>
          <w:rFonts w:ascii="Segoe UI" w:eastAsia="Times New Roman" w:hAnsi="Segoe UI" w:cs="Segoe UI"/>
          <w:color w:val="171717"/>
          <w:sz w:val="24"/>
          <w:szCs w:val="24"/>
        </w:rPr>
      </w:pPr>
      <w:r w:rsidRPr="00205DD7">
        <w:rPr>
          <w:rFonts w:ascii="Segoe UI" w:eastAsia="Times New Roman" w:hAnsi="Segoe UI" w:cs="Segoe UI"/>
          <w:color w:val="171717"/>
          <w:sz w:val="24"/>
          <w:szCs w:val="24"/>
        </w:rPr>
        <w:lastRenderedPageBreak/>
        <w:drawing>
          <wp:inline distT="0" distB="0" distL="0" distR="0" wp14:anchorId="05018716" wp14:editId="46951059">
            <wp:extent cx="5943290" cy="3257550"/>
            <wp:effectExtent l="0" t="0" r="635" b="0"/>
            <wp:docPr id="4" name="Picture 4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200" cy="32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41CD3" w14:textId="77777777" w:rsidR="00205DD7" w:rsidRPr="00205DD7" w:rsidRDefault="00205DD7" w:rsidP="00205DD7">
      <w:pPr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63A0C791" w14:textId="6D2B8758" w:rsidR="00BD1CCC" w:rsidRPr="00205DD7" w:rsidRDefault="00BD1CCC" w:rsidP="00205DD7">
      <w:pPr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205DD7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Method3: Using the Azure Databricks portal.</w:t>
      </w:r>
    </w:p>
    <w:p w14:paraId="6F6F04A7" w14:textId="111270FC" w:rsidR="00BD1CCC" w:rsidRPr="00205DD7" w:rsidRDefault="00BD1CCC" w:rsidP="00205DD7">
      <w:pPr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</w:p>
    <w:p w14:paraId="0B851FD5" w14:textId="2393AC43" w:rsidR="00BD1CCC" w:rsidRDefault="00BD1CCC" w:rsidP="00BD1CCC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DF5329C" wp14:editId="1A643ADE">
            <wp:extent cx="5943600" cy="2477702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43C83" w14:textId="1BD253F2" w:rsidR="001A754F" w:rsidRDefault="001A754F" w:rsidP="00BD1CCC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6EEB232F" w14:textId="4DB1ABB9" w:rsidR="001A754F" w:rsidRDefault="001A754F" w:rsidP="00BD1CCC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3415B68B" w14:textId="4008C046" w:rsidR="001A754F" w:rsidRDefault="001A754F" w:rsidP="00BD1CCC">
      <w:pPr>
        <w:shd w:val="clear" w:color="auto" w:fill="FFFFFF"/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14:paraId="2AC505BD" w14:textId="0C524881" w:rsidR="001A754F" w:rsidRPr="001A754F" w:rsidRDefault="001A754F" w:rsidP="00BD1CCC">
      <w:pPr>
        <w:shd w:val="clear" w:color="auto" w:fill="FFFFFF"/>
        <w:spacing w:after="0" w:line="240" w:lineRule="auto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1A754F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https://databricks.com/blog/2020/03/06/connect-90-data-sources-to-your-data-lake-with-azure-databricks-and-azure-data-factory.html</w:t>
      </w:r>
      <w:bookmarkStart w:id="0" w:name="_GoBack"/>
      <w:bookmarkEnd w:id="0"/>
    </w:p>
    <w:sectPr w:rsidR="001A754F" w:rsidRPr="001A7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7DDE1" w14:textId="77777777" w:rsidR="00B21FF9" w:rsidRDefault="00B21FF9" w:rsidP="00E90771">
      <w:pPr>
        <w:spacing w:after="0" w:line="240" w:lineRule="auto"/>
      </w:pPr>
      <w:r>
        <w:separator/>
      </w:r>
    </w:p>
  </w:endnote>
  <w:endnote w:type="continuationSeparator" w:id="0">
    <w:p w14:paraId="53535CE4" w14:textId="77777777" w:rsidR="00B21FF9" w:rsidRDefault="00B21FF9" w:rsidP="00E90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98F9B3" w14:textId="77777777" w:rsidR="00B21FF9" w:rsidRDefault="00B21FF9" w:rsidP="00E90771">
      <w:pPr>
        <w:spacing w:after="0" w:line="240" w:lineRule="auto"/>
      </w:pPr>
      <w:r>
        <w:separator/>
      </w:r>
    </w:p>
  </w:footnote>
  <w:footnote w:type="continuationSeparator" w:id="0">
    <w:p w14:paraId="6F71A369" w14:textId="77777777" w:rsidR="00B21FF9" w:rsidRDefault="00B21FF9" w:rsidP="00E90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72BB"/>
    <w:multiLevelType w:val="multilevel"/>
    <w:tmpl w:val="33EE9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9F78CD"/>
    <w:multiLevelType w:val="hybridMultilevel"/>
    <w:tmpl w:val="C7CA2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0226A"/>
    <w:multiLevelType w:val="multilevel"/>
    <w:tmpl w:val="04FC9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69"/>
    <w:rsid w:val="001A754F"/>
    <w:rsid w:val="001F29AF"/>
    <w:rsid w:val="00205DD7"/>
    <w:rsid w:val="00407869"/>
    <w:rsid w:val="00507E18"/>
    <w:rsid w:val="00634906"/>
    <w:rsid w:val="00B21FF9"/>
    <w:rsid w:val="00BD1CCC"/>
    <w:rsid w:val="00BD22FB"/>
    <w:rsid w:val="00DC4155"/>
    <w:rsid w:val="00E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BB383"/>
  <w15:chartTrackingRefBased/>
  <w15:docId w15:val="{F67D2A7E-D7A2-48ED-85D9-300A534E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4906"/>
    <w:rPr>
      <w:b/>
      <w:bCs/>
    </w:rPr>
  </w:style>
  <w:style w:type="paragraph" w:styleId="ListParagraph">
    <w:name w:val="List Paragraph"/>
    <w:basedOn w:val="Normal"/>
    <w:uiPriority w:val="34"/>
    <w:qFormat/>
    <w:rsid w:val="001F29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1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1C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D1CC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D1C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atathirst.net/projects/dbfs-explore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7AB3A2851D4246B593D60CCAEAB651" ma:contentTypeVersion="9" ma:contentTypeDescription="Create a new document." ma:contentTypeScope="" ma:versionID="5224e447f4c9e65ccb2a3040b74ac94e">
  <xsd:schema xmlns:xsd="http://www.w3.org/2001/XMLSchema" xmlns:xs="http://www.w3.org/2001/XMLSchema" xmlns:p="http://schemas.microsoft.com/office/2006/metadata/properties" xmlns:ns3="7555c90a-71b5-4c1d-9f71-3807d5ba8896" targetNamespace="http://schemas.microsoft.com/office/2006/metadata/properties" ma:root="true" ma:fieldsID="75e9182de60786b72f3ecdc8c4605da9" ns3:_="">
    <xsd:import namespace="7555c90a-71b5-4c1d-9f71-3807d5ba88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55c90a-71b5-4c1d-9f71-3807d5ba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3889FFA-5E19-4603-869B-19F06C394B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13C7A72-E440-4BDF-A49E-7636798FAE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E6F30F-937A-4B8C-8F7C-6DD22ED08A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55c90a-71b5-4c1d-9f71-3807d5ba88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Kumar</dc:creator>
  <cp:keywords/>
  <dc:description/>
  <cp:lastModifiedBy>Dhananjay Kumar</cp:lastModifiedBy>
  <cp:revision>7</cp:revision>
  <dcterms:created xsi:type="dcterms:W3CDTF">2021-01-31T09:50:00Z</dcterms:created>
  <dcterms:modified xsi:type="dcterms:W3CDTF">2021-02-08T10:44:00Z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0x010100F27AB3A2851D4246B593D60CCAEAB651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dhananjay.kumar01@ad.infosys.com</vt:lpwstr>
  </property>
  <property fmtid="{D5CDD505-2E9C-101B-9397-08002B2CF9AE}" pid="6" name="MSIP_Label_be4b3411-284d-4d31-bd4f-bc13ef7f1fd6_SetDate">
    <vt:lpwstr>2021-01-31T10:29:52.5288613Z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6858dc6b-a1ef-430c-b4fd-1d88085c8dc6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dhananjay.kumar01@ad.infosys.com</vt:lpwstr>
  </property>
  <property fmtid="{D5CDD505-2E9C-101B-9397-08002B2CF9AE}" pid="14" name="MSIP_Label_a0819fa7-4367-4500-ba88-dd630d977609_SetDate">
    <vt:lpwstr>2021-01-31T10:29:52.5288613Z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6858dc6b-a1ef-430c-b4fd-1d88085c8dc6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Sensitivity">
    <vt:lpwstr>Internal Companywide usage</vt:lpwstr>
  </property>
</Properties>
</file>