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1. Data Ingestion</w:t>
      </w:r>
    </w:p>
    <w:p w:rsidR="008B381D" w:rsidRPr="008B381D" w:rsidRDefault="008B381D" w:rsidP="008B3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Input sources</w:t>
      </w:r>
      <w:r w:rsidRPr="008B381D">
        <w:rPr>
          <w:rFonts w:eastAsia="Times New Roman" w:cstheme="minorHAnsi"/>
          <w:sz w:val="24"/>
          <w:szCs w:val="24"/>
          <w:lang w:eastAsia="en-IN"/>
        </w:rPr>
        <w:t>:</w:t>
      </w:r>
    </w:p>
    <w:p w:rsidR="008B381D" w:rsidRPr="008B381D" w:rsidRDefault="008B381D" w:rsidP="008B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ERP systems (SAP, Oracle, Dynamics 365)</w:t>
      </w:r>
    </w:p>
    <w:p w:rsidR="008B381D" w:rsidRPr="008B381D" w:rsidRDefault="008B381D" w:rsidP="008B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r w:rsidRPr="008B381D">
        <w:rPr>
          <w:rFonts w:eastAsia="Times New Roman" w:cstheme="minorHAnsi"/>
          <w:sz w:val="24"/>
          <w:szCs w:val="24"/>
          <w:lang w:eastAsia="en-IN"/>
        </w:rPr>
        <w:t>Vendor emails (PDF, Excel, JSON)</w:t>
      </w:r>
    </w:p>
    <w:bookmarkEnd w:id="0"/>
    <w:p w:rsidR="008B381D" w:rsidRPr="008B381D" w:rsidRDefault="008B381D" w:rsidP="008B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EDI (Electronic Data Interchange) feeds</w:t>
      </w:r>
    </w:p>
    <w:p w:rsidR="008B381D" w:rsidRPr="008B381D" w:rsidRDefault="008B381D" w:rsidP="008B3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Ingestion method</w:t>
      </w:r>
      <w:r w:rsidRPr="008B381D">
        <w:rPr>
          <w:rFonts w:eastAsia="Times New Roman" w:cstheme="minorHAnsi"/>
          <w:sz w:val="24"/>
          <w:szCs w:val="24"/>
          <w:lang w:eastAsia="en-IN"/>
        </w:rPr>
        <w:t>:</w:t>
      </w:r>
    </w:p>
    <w:p w:rsidR="008B381D" w:rsidRPr="008B381D" w:rsidRDefault="008B381D" w:rsidP="008B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Auto Loader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streaming &amp; batch ingestion from Azure Data Lake / Blob Storage.</w:t>
      </w:r>
    </w:p>
    <w:p w:rsidR="008B381D" w:rsidRPr="008B381D" w:rsidRDefault="008B381D" w:rsidP="008B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APIs for ERP integration (REST/ODBC connectors).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2. Data Processing &amp; Standardization</w:t>
      </w:r>
    </w:p>
    <w:p w:rsidR="008B381D" w:rsidRPr="008B381D" w:rsidRDefault="008B381D" w:rsidP="008B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ETL on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(Spark)</w:t>
      </w:r>
      <w:r w:rsidRPr="008B381D">
        <w:rPr>
          <w:rFonts w:eastAsia="Times New Roman" w:cstheme="minorHAnsi"/>
          <w:sz w:val="24"/>
          <w:szCs w:val="24"/>
          <w:lang w:eastAsia="en-IN"/>
        </w:rPr>
        <w:t>:</w:t>
      </w:r>
    </w:p>
    <w:p w:rsidR="008B381D" w:rsidRPr="008B381D" w:rsidRDefault="008B381D" w:rsidP="008B3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Extract vendor details, PO number, line items, amounts, delivery dates.</w:t>
      </w:r>
    </w:p>
    <w:p w:rsidR="008B381D" w:rsidRPr="008B381D" w:rsidRDefault="008B381D" w:rsidP="008B3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Standardize multiple formats into </w:t>
      </w: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Delta Lake unified schema</w:t>
      </w:r>
      <w:r w:rsidRPr="008B381D">
        <w:rPr>
          <w:rFonts w:eastAsia="Times New Roman" w:cstheme="minorHAnsi"/>
          <w:sz w:val="24"/>
          <w:szCs w:val="24"/>
          <w:lang w:eastAsia="en-IN"/>
        </w:rPr>
        <w:t>.</w:t>
      </w:r>
    </w:p>
    <w:p w:rsidR="008B381D" w:rsidRPr="008B381D" w:rsidRDefault="008B381D" w:rsidP="008B3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APIs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programmatic ingestion, schema evolution, and Delta transactions.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3. Data Validation &amp; Enrichment</w:t>
      </w:r>
    </w:p>
    <w:p w:rsidR="008B381D" w:rsidRPr="008B381D" w:rsidRDefault="008B381D" w:rsidP="008B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Business rules validation</w:t>
      </w:r>
      <w:r w:rsidRPr="008B381D">
        <w:rPr>
          <w:rFonts w:eastAsia="Times New Roman" w:cstheme="minorHAnsi"/>
          <w:sz w:val="24"/>
          <w:szCs w:val="24"/>
          <w:lang w:eastAsia="en-IN"/>
        </w:rPr>
        <w:t>: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Duplicate PO detection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Vendor master cross-check (Azure SQL, Cosmos DB)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Budget compliance &amp; approval checks</w:t>
      </w:r>
    </w:p>
    <w:p w:rsidR="008B381D" w:rsidRPr="008B381D" w:rsidRDefault="008B381D" w:rsidP="008B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Enrichment</w:t>
      </w:r>
      <w:r w:rsidRPr="008B381D">
        <w:rPr>
          <w:rFonts w:eastAsia="Times New Roman" w:cstheme="minorHAnsi"/>
          <w:sz w:val="24"/>
          <w:szCs w:val="24"/>
          <w:lang w:eastAsia="en-IN"/>
        </w:rPr>
        <w:t>: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Currency conversion (via FX API)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Delivery timelines (via logistics API)</w:t>
      </w:r>
    </w:p>
    <w:p w:rsidR="008B381D" w:rsidRPr="008B381D" w:rsidRDefault="008B381D" w:rsidP="008B3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Risk score for vendor (AI/ML model hosted in </w:t>
      </w: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>)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4. ML-driven Fraud &amp; Anomaly Detection</w:t>
      </w:r>
    </w:p>
    <w:p w:rsidR="008B381D" w:rsidRPr="008B381D" w:rsidRDefault="008B381D" w:rsidP="008B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Train anomaly detection models in </w:t>
      </w: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 xml:space="preserve"> (Isolation Forest, </w:t>
      </w: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Autoencoder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>, etc.).</w:t>
      </w:r>
    </w:p>
    <w:p w:rsidR="008B381D" w:rsidRPr="008B381D" w:rsidRDefault="008B381D" w:rsidP="008B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Detect:</w:t>
      </w:r>
    </w:p>
    <w:p w:rsidR="008B381D" w:rsidRPr="008B381D" w:rsidRDefault="008B381D" w:rsidP="008B38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Abnormally high PO values</w:t>
      </w:r>
    </w:p>
    <w:p w:rsidR="008B381D" w:rsidRPr="008B381D" w:rsidRDefault="008B381D" w:rsidP="008B38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Unauthorized vendors</w:t>
      </w:r>
    </w:p>
    <w:p w:rsidR="008B381D" w:rsidRPr="008B381D" w:rsidRDefault="008B381D" w:rsidP="008B38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Unusual frequency of PO requests</w:t>
      </w:r>
    </w:p>
    <w:p w:rsidR="008B381D" w:rsidRPr="008B381D" w:rsidRDefault="008B381D" w:rsidP="008B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API endpoint (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Model Serving /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MLflow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→ real-time fraud scoring.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5. Automated Approval Workflow</w:t>
      </w:r>
    </w:p>
    <w:p w:rsidR="008B381D" w:rsidRPr="008B381D" w:rsidRDefault="008B381D" w:rsidP="008B3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Validated POs are sent via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Jobs API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to approval pipeline.</w:t>
      </w:r>
    </w:p>
    <w:p w:rsidR="008B381D" w:rsidRPr="008B381D" w:rsidRDefault="008B381D" w:rsidP="008B3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Integration with:</w:t>
      </w:r>
    </w:p>
    <w:p w:rsidR="008B381D" w:rsidRPr="008B381D" w:rsidRDefault="008B381D" w:rsidP="008B38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Power Automate /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ServiceNow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/ SAP APIs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workflow routing.</w:t>
      </w:r>
    </w:p>
    <w:p w:rsidR="008B381D" w:rsidRPr="008B381D" w:rsidRDefault="008B381D" w:rsidP="008B3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Smart routing:</w:t>
      </w:r>
    </w:p>
    <w:p w:rsidR="008B381D" w:rsidRPr="008B381D" w:rsidRDefault="008B381D" w:rsidP="008B38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Auto-approve low-risk POs</w:t>
      </w:r>
    </w:p>
    <w:p w:rsidR="008B381D" w:rsidRPr="008B381D" w:rsidRDefault="008B381D" w:rsidP="008B38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Escalate high-value POs to senior management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6. PO Execution &amp; Tracking</w:t>
      </w:r>
    </w:p>
    <w:p w:rsidR="008B381D" w:rsidRPr="008B381D" w:rsidRDefault="008B381D" w:rsidP="008B3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Approved POs pushed back to ERP through </w:t>
      </w: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REST/Graph APIs</w:t>
      </w:r>
      <w:r w:rsidRPr="008B381D">
        <w:rPr>
          <w:rFonts w:eastAsia="Times New Roman" w:cstheme="minorHAnsi"/>
          <w:sz w:val="24"/>
          <w:szCs w:val="24"/>
          <w:lang w:eastAsia="en-IN"/>
        </w:rPr>
        <w:t>.</w:t>
      </w:r>
    </w:p>
    <w:p w:rsidR="008B381D" w:rsidRPr="008B381D" w:rsidRDefault="008B381D" w:rsidP="008B3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Track delivery, invoice, and payment status with streaming updates in </w:t>
      </w:r>
      <w:proofErr w:type="spellStart"/>
      <w:r w:rsidRPr="008B381D">
        <w:rPr>
          <w:rFonts w:eastAsia="Times New Roman" w:cstheme="minorHAnsi"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>.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7. Analytics &amp; Dashboards</w:t>
      </w:r>
    </w:p>
    <w:p w:rsidR="008B381D" w:rsidRPr="008B381D" w:rsidRDefault="008B381D" w:rsidP="008B3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Store PO lifecycle events in </w:t>
      </w: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Delta Lakehouse</w:t>
      </w:r>
      <w:r w:rsidRPr="008B381D">
        <w:rPr>
          <w:rFonts w:eastAsia="Times New Roman" w:cstheme="minorHAnsi"/>
          <w:sz w:val="24"/>
          <w:szCs w:val="24"/>
          <w:lang w:eastAsia="en-IN"/>
        </w:rPr>
        <w:t>.</w:t>
      </w:r>
    </w:p>
    <w:p w:rsidR="008B381D" w:rsidRPr="008B381D" w:rsidRDefault="008B381D" w:rsidP="008B3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Expose datasets via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SQL APIs</w:t>
      </w:r>
      <w:r w:rsidRPr="008B381D">
        <w:rPr>
          <w:rFonts w:eastAsia="Times New Roman" w:cstheme="minorHAnsi"/>
          <w:sz w:val="24"/>
          <w:szCs w:val="24"/>
          <w:lang w:eastAsia="en-IN"/>
        </w:rPr>
        <w:t>.</w:t>
      </w:r>
    </w:p>
    <w:p w:rsidR="008B381D" w:rsidRPr="008B381D" w:rsidRDefault="008B381D" w:rsidP="008B3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 xml:space="preserve">Build dashboards in </w:t>
      </w: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Power BI/Tableau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for:</w:t>
      </w:r>
    </w:p>
    <w:p w:rsidR="008B381D" w:rsidRPr="008B381D" w:rsidRDefault="008B381D" w:rsidP="008B38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Vendor performance</w:t>
      </w:r>
    </w:p>
    <w:p w:rsidR="008B381D" w:rsidRPr="008B381D" w:rsidRDefault="008B381D" w:rsidP="008B38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Spend analysis</w:t>
      </w:r>
    </w:p>
    <w:p w:rsidR="008B381D" w:rsidRPr="008B381D" w:rsidRDefault="008B381D" w:rsidP="008B38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t>Compliance reporting</w:t>
      </w:r>
    </w:p>
    <w:p w:rsidR="008B381D" w:rsidRPr="008B381D" w:rsidRDefault="008B381D" w:rsidP="008B381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B381D" w:rsidRPr="008B381D" w:rsidRDefault="008B381D" w:rsidP="008B38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B381D">
        <w:rPr>
          <w:rFonts w:eastAsia="Times New Roman" w:cstheme="minorHAnsi"/>
          <w:b/>
          <w:bCs/>
          <w:sz w:val="27"/>
          <w:szCs w:val="27"/>
          <w:lang w:eastAsia="en-IN"/>
        </w:rPr>
        <w:t>8. Governance &amp; Compliance</w:t>
      </w:r>
    </w:p>
    <w:p w:rsidR="008B381D" w:rsidRPr="008B381D" w:rsidRDefault="008B381D" w:rsidP="008B3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Databricks</w:t>
      </w:r>
      <w:proofErr w:type="spellEnd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Unity </w:t>
      </w:r>
      <w:proofErr w:type="spellStart"/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Catalog</w:t>
      </w:r>
      <w:proofErr w:type="spellEnd"/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fine-grained access control.</w:t>
      </w:r>
    </w:p>
    <w:p w:rsidR="008B381D" w:rsidRPr="008B381D" w:rsidRDefault="008B381D" w:rsidP="008B3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Lineage tracking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audit compliance (SOX, ISO, HIPAA if in healthcare).</w:t>
      </w:r>
    </w:p>
    <w:p w:rsidR="008B381D" w:rsidRPr="008B381D" w:rsidRDefault="008B381D" w:rsidP="008B3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B381D">
        <w:rPr>
          <w:rFonts w:eastAsia="Times New Roman" w:cstheme="minorHAnsi"/>
          <w:b/>
          <w:bCs/>
          <w:sz w:val="24"/>
          <w:szCs w:val="24"/>
          <w:lang w:eastAsia="en-IN"/>
        </w:rPr>
        <w:t>Key Vault + ADLS encryption</w:t>
      </w:r>
      <w:r w:rsidRPr="008B381D">
        <w:rPr>
          <w:rFonts w:eastAsia="Times New Roman" w:cstheme="minorHAnsi"/>
          <w:sz w:val="24"/>
          <w:szCs w:val="24"/>
          <w:lang w:eastAsia="en-IN"/>
        </w:rPr>
        <w:t xml:space="preserve"> for secure storage of sensitive PO data.</w:t>
      </w:r>
    </w:p>
    <w:p w:rsidR="00955A3D" w:rsidRPr="008B381D" w:rsidRDefault="00955A3D">
      <w:pPr>
        <w:rPr>
          <w:rFonts w:cstheme="minorHAnsi"/>
        </w:rPr>
      </w:pPr>
    </w:p>
    <w:sectPr w:rsidR="00955A3D" w:rsidRPr="008B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456"/>
    <w:multiLevelType w:val="multilevel"/>
    <w:tmpl w:val="92A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539E4"/>
    <w:multiLevelType w:val="multilevel"/>
    <w:tmpl w:val="4AD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309F1"/>
    <w:multiLevelType w:val="multilevel"/>
    <w:tmpl w:val="1E8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2400B"/>
    <w:multiLevelType w:val="multilevel"/>
    <w:tmpl w:val="667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4322A"/>
    <w:multiLevelType w:val="multilevel"/>
    <w:tmpl w:val="78C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E091F"/>
    <w:multiLevelType w:val="multilevel"/>
    <w:tmpl w:val="2E7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2618F"/>
    <w:multiLevelType w:val="multilevel"/>
    <w:tmpl w:val="DFF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50918"/>
    <w:multiLevelType w:val="multilevel"/>
    <w:tmpl w:val="02D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1D"/>
    <w:rsid w:val="008B381D"/>
    <w:rsid w:val="009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8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38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8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38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2025-08-24T10:11:00Z</dcterms:created>
  <dcterms:modified xsi:type="dcterms:W3CDTF">2025-08-24T10:21:00Z</dcterms:modified>
</cp:coreProperties>
</file>