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sz w:val="20"/>
        </w:rPr>
        <w:t>Neha Kapoor, phone 555-2104, email neha.kapoor@email.com. I worked at AIWorks Technologies from 2022 to 2026 as an AI Engineer where I developed and deployed machine learning and artificial intelligence applications using Python. I worked with machine learning models, NLP pipelines, APIs, vector databases, and cloud services. I used Python, FastAPI, PyTorch, Scikit-learn, LangChain, REST APIs, Docker, and Azure to build AI solutions. I developed an intelligent document processing application that extracted information from resumes and generated structured candidate profiles. I also worked on text classification, semantic search, embeddings, and model evaluation. Before that, I worked at SoftLabs from 2020 to 2022 as a Python Developer building backend services and automation scripts. I completed a B.Tech in Computer Science in 2020. I enjoy building practical AI applications and learning new machine learning techniques. I am looking for an AI Engineer role where I can combine Python, machine learning, APIs, and cloud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