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0C5E" w:rsidRPr="00FE46B0" w:rsidRDefault="00FE46B0" w:rsidP="00E6756D">
      <w:pPr>
        <w:pStyle w:val="Heading1"/>
        <w:spacing w:before="0" w:after="240" w:line="240" w:lineRule="auto"/>
        <w:ind w:firstLine="900"/>
        <w:jc w:val="both"/>
        <w:rPr>
          <w:rStyle w:val="Strong"/>
          <w:rFonts w:ascii="Times New Roman" w:hAnsi="Times New Roman" w:cs="Times New Roman"/>
          <w:b/>
          <w:color w:val="auto"/>
        </w:rPr>
      </w:pPr>
      <w:r>
        <w:rPr>
          <w:rStyle w:val="Strong"/>
          <w:rFonts w:ascii="Times New Roman" w:hAnsi="Times New Roman" w:cs="Times New Roman"/>
          <w:b/>
          <w:color w:val="auto"/>
        </w:rPr>
        <w:t>Введение</w:t>
      </w:r>
    </w:p>
    <w:p w:rsidR="000C6B44" w:rsidRDefault="00230053" w:rsidP="00A56627">
      <w:pPr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сегодняшний день распознавание рукописного текста является весьма актуальной задачей. Решение данной проблемы позволило бы автоматизировать бизнес процессы множества компаний</w:t>
      </w:r>
      <w:r w:rsidR="000C6B44">
        <w:rPr>
          <w:rFonts w:ascii="Times New Roman" w:hAnsi="Times New Roman" w:cs="Times New Roman"/>
          <w:sz w:val="24"/>
          <w:szCs w:val="24"/>
        </w:rPr>
        <w:t>. Одним из наглядных примеров могут служить</w:t>
      </w:r>
      <w:r>
        <w:rPr>
          <w:rFonts w:ascii="Times New Roman" w:hAnsi="Times New Roman" w:cs="Times New Roman"/>
          <w:sz w:val="24"/>
          <w:szCs w:val="24"/>
        </w:rPr>
        <w:t xml:space="preserve"> почтов</w:t>
      </w:r>
      <w:r w:rsidR="000C6B44">
        <w:rPr>
          <w:rFonts w:ascii="Times New Roman" w:hAnsi="Times New Roman" w:cs="Times New Roman"/>
          <w:sz w:val="24"/>
          <w:szCs w:val="24"/>
        </w:rPr>
        <w:t>ые</w:t>
      </w:r>
      <w:r>
        <w:rPr>
          <w:rFonts w:ascii="Times New Roman" w:hAnsi="Times New Roman" w:cs="Times New Roman"/>
          <w:sz w:val="24"/>
          <w:szCs w:val="24"/>
        </w:rPr>
        <w:t xml:space="preserve"> компани</w:t>
      </w:r>
      <w:r w:rsidR="000C6B44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, где остро стоит вопрос сортировки большого объема писем и посылок.</w:t>
      </w:r>
      <w:r w:rsidR="000C6B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Целью проекта, в рамках которого пишется данная статья, является распознание</w:t>
      </w:r>
      <w:r w:rsidRPr="00A967C0">
        <w:rPr>
          <w:rFonts w:ascii="Times New Roman" w:hAnsi="Times New Roman" w:cs="Times New Roman"/>
          <w:sz w:val="24"/>
          <w:szCs w:val="24"/>
        </w:rPr>
        <w:t xml:space="preserve"> рукописных адресов письменной корреспонденции</w:t>
      </w:r>
      <w:r w:rsidRPr="00143B32">
        <w:rPr>
          <w:rFonts w:ascii="Times New Roman" w:hAnsi="Times New Roman" w:cs="Times New Roman"/>
          <w:sz w:val="24"/>
          <w:szCs w:val="24"/>
        </w:rPr>
        <w:t>.</w:t>
      </w:r>
      <w:r w:rsidR="000C6B4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61795" w:rsidRDefault="000C6B44" w:rsidP="00A56627">
      <w:pPr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Задачу распознавания адреса можно считать упрощенной задачей распозн</w:t>
      </w:r>
      <w:r w:rsidR="00661795">
        <w:rPr>
          <w:rFonts w:ascii="Times New Roman" w:hAnsi="Times New Roman" w:cs="Times New Roman"/>
          <w:sz w:val="24"/>
          <w:szCs w:val="24"/>
        </w:rPr>
        <w:t>авания тек</w:t>
      </w:r>
      <w:r>
        <w:rPr>
          <w:rFonts w:ascii="Times New Roman" w:hAnsi="Times New Roman" w:cs="Times New Roman"/>
          <w:sz w:val="24"/>
          <w:szCs w:val="24"/>
        </w:rPr>
        <w:t>с</w:t>
      </w:r>
      <w:r w:rsidR="00661795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а</w:t>
      </w:r>
      <w:r w:rsidR="00AA0C84">
        <w:rPr>
          <w:rFonts w:ascii="Times New Roman" w:hAnsi="Times New Roman" w:cs="Times New Roman"/>
          <w:sz w:val="24"/>
          <w:szCs w:val="24"/>
        </w:rPr>
        <w:t>, потому что</w:t>
      </w:r>
      <w:r>
        <w:rPr>
          <w:rFonts w:ascii="Times New Roman" w:hAnsi="Times New Roman" w:cs="Times New Roman"/>
          <w:sz w:val="24"/>
          <w:szCs w:val="24"/>
        </w:rPr>
        <w:t xml:space="preserve"> адреса используют ограниченный набор слов, и этот набор существенно меньше, чем множество всех слов, принадлежащих тому или иному языку. Это </w:t>
      </w:r>
      <w:r w:rsidR="00661795">
        <w:rPr>
          <w:rFonts w:ascii="Times New Roman" w:hAnsi="Times New Roman" w:cs="Times New Roman"/>
          <w:sz w:val="24"/>
          <w:szCs w:val="24"/>
        </w:rPr>
        <w:t>в разы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1795">
        <w:rPr>
          <w:rFonts w:ascii="Times New Roman" w:hAnsi="Times New Roman" w:cs="Times New Roman"/>
          <w:sz w:val="24"/>
          <w:szCs w:val="24"/>
        </w:rPr>
        <w:t>уменьшает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1795">
        <w:rPr>
          <w:rFonts w:ascii="Times New Roman" w:hAnsi="Times New Roman" w:cs="Times New Roman"/>
          <w:sz w:val="24"/>
          <w:szCs w:val="24"/>
        </w:rPr>
        <w:t>количество необходимых</w:t>
      </w:r>
      <w:r>
        <w:rPr>
          <w:rFonts w:ascii="Times New Roman" w:hAnsi="Times New Roman" w:cs="Times New Roman"/>
          <w:sz w:val="24"/>
          <w:szCs w:val="24"/>
        </w:rPr>
        <w:t xml:space="preserve"> данных и позволя</w:t>
      </w:r>
      <w:r w:rsidR="00661795">
        <w:rPr>
          <w:rFonts w:ascii="Times New Roman" w:hAnsi="Times New Roman" w:cs="Times New Roman"/>
          <w:sz w:val="24"/>
          <w:szCs w:val="24"/>
        </w:rPr>
        <w:t xml:space="preserve">ет сделать некоторые допущения. </w:t>
      </w:r>
      <w:r w:rsidR="00AA0C84">
        <w:rPr>
          <w:rFonts w:ascii="Times New Roman" w:hAnsi="Times New Roman" w:cs="Times New Roman"/>
          <w:sz w:val="24"/>
          <w:szCs w:val="24"/>
        </w:rPr>
        <w:t xml:space="preserve">Данная статья посвящена сбору данных, которые </w:t>
      </w:r>
      <w:r w:rsidR="00661795">
        <w:rPr>
          <w:rFonts w:ascii="Times New Roman" w:hAnsi="Times New Roman" w:cs="Times New Roman"/>
          <w:sz w:val="24"/>
          <w:szCs w:val="24"/>
        </w:rPr>
        <w:t>использу</w:t>
      </w:r>
      <w:r w:rsidR="00AA0C84">
        <w:rPr>
          <w:rFonts w:ascii="Times New Roman" w:hAnsi="Times New Roman" w:cs="Times New Roman"/>
          <w:sz w:val="24"/>
          <w:szCs w:val="24"/>
        </w:rPr>
        <w:t>в</w:t>
      </w:r>
      <w:r w:rsidR="00661795">
        <w:rPr>
          <w:rFonts w:ascii="Times New Roman" w:hAnsi="Times New Roman" w:cs="Times New Roman"/>
          <w:sz w:val="24"/>
          <w:szCs w:val="24"/>
        </w:rPr>
        <w:t>ют</w:t>
      </w:r>
      <w:r w:rsidR="00AA0C84">
        <w:rPr>
          <w:rFonts w:ascii="Times New Roman" w:hAnsi="Times New Roman" w:cs="Times New Roman"/>
          <w:sz w:val="24"/>
          <w:szCs w:val="24"/>
        </w:rPr>
        <w:t xml:space="preserve">ся для обучения модели. </w:t>
      </w:r>
    </w:p>
    <w:p w:rsidR="00AA0C84" w:rsidRDefault="00AA0C84" w:rsidP="00A56627">
      <w:pPr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первой главе мы более подробно опишем отличие общей задачи распознавания текс</w:t>
      </w:r>
      <w:r w:rsidR="00F70D62">
        <w:rPr>
          <w:rFonts w:ascii="Times New Roman" w:hAnsi="Times New Roman" w:cs="Times New Roman"/>
          <w:sz w:val="24"/>
          <w:szCs w:val="24"/>
        </w:rPr>
        <w:t xml:space="preserve">та от нашей. Во второй главе приводятся </w:t>
      </w:r>
      <w:r>
        <w:rPr>
          <w:rFonts w:ascii="Times New Roman" w:hAnsi="Times New Roman" w:cs="Times New Roman"/>
          <w:sz w:val="24"/>
          <w:szCs w:val="24"/>
        </w:rPr>
        <w:t xml:space="preserve">примеры существующих баз данных рукописных текстов. </w:t>
      </w:r>
      <w:r w:rsidR="00DA419C">
        <w:rPr>
          <w:rFonts w:ascii="Times New Roman" w:hAnsi="Times New Roman" w:cs="Times New Roman"/>
          <w:sz w:val="24"/>
          <w:szCs w:val="24"/>
        </w:rPr>
        <w:t xml:space="preserve">В </w:t>
      </w:r>
      <w:r w:rsidR="00573AC7">
        <w:rPr>
          <w:rFonts w:ascii="Times New Roman" w:hAnsi="Times New Roman" w:cs="Times New Roman"/>
          <w:sz w:val="24"/>
          <w:szCs w:val="24"/>
        </w:rPr>
        <w:t>третьей</w:t>
      </w:r>
      <w:r w:rsidR="00DA419C">
        <w:rPr>
          <w:rFonts w:ascii="Times New Roman" w:hAnsi="Times New Roman" w:cs="Times New Roman"/>
          <w:sz w:val="24"/>
          <w:szCs w:val="24"/>
        </w:rPr>
        <w:t xml:space="preserve"> главе</w:t>
      </w:r>
      <w:r>
        <w:rPr>
          <w:rFonts w:ascii="Times New Roman" w:hAnsi="Times New Roman" w:cs="Times New Roman"/>
          <w:sz w:val="24"/>
          <w:szCs w:val="24"/>
        </w:rPr>
        <w:t xml:space="preserve"> детально </w:t>
      </w:r>
      <w:r w:rsidR="00661795">
        <w:rPr>
          <w:rFonts w:ascii="Times New Roman" w:hAnsi="Times New Roman" w:cs="Times New Roman"/>
          <w:sz w:val="24"/>
          <w:szCs w:val="24"/>
        </w:rPr>
        <w:t xml:space="preserve">разбирается </w:t>
      </w:r>
      <w:r>
        <w:rPr>
          <w:rFonts w:ascii="Times New Roman" w:hAnsi="Times New Roman" w:cs="Times New Roman"/>
          <w:sz w:val="24"/>
          <w:szCs w:val="24"/>
        </w:rPr>
        <w:t>процесс</w:t>
      </w:r>
      <w:r w:rsidR="00573AC7">
        <w:rPr>
          <w:rFonts w:ascii="Times New Roman" w:hAnsi="Times New Roman" w:cs="Times New Roman"/>
          <w:sz w:val="24"/>
          <w:szCs w:val="24"/>
        </w:rPr>
        <w:t xml:space="preserve"> сбора данных</w:t>
      </w:r>
      <w:r w:rsidR="00F70D62">
        <w:rPr>
          <w:rFonts w:ascii="Times New Roman" w:hAnsi="Times New Roman" w:cs="Times New Roman"/>
          <w:sz w:val="24"/>
          <w:szCs w:val="24"/>
        </w:rPr>
        <w:t>. Далее, рассмотренны</w:t>
      </w:r>
      <w:r w:rsidR="00DA419C">
        <w:rPr>
          <w:rFonts w:ascii="Times New Roman" w:hAnsi="Times New Roman" w:cs="Times New Roman"/>
          <w:sz w:val="24"/>
          <w:szCs w:val="24"/>
        </w:rPr>
        <w:t xml:space="preserve"> вопросы хранения данных. </w:t>
      </w:r>
      <w:r w:rsidR="00573AC7">
        <w:rPr>
          <w:rFonts w:ascii="Times New Roman" w:hAnsi="Times New Roman" w:cs="Times New Roman"/>
          <w:sz w:val="24"/>
          <w:szCs w:val="24"/>
        </w:rPr>
        <w:t>В</w:t>
      </w:r>
      <w:r w:rsidR="00DA419C">
        <w:rPr>
          <w:rFonts w:ascii="Times New Roman" w:hAnsi="Times New Roman" w:cs="Times New Roman"/>
          <w:sz w:val="24"/>
          <w:szCs w:val="24"/>
        </w:rPr>
        <w:t xml:space="preserve"> заключении, приведены выводы и дальнейшая работа по данной задаче.</w:t>
      </w:r>
    </w:p>
    <w:p w:rsidR="00B22504" w:rsidRDefault="00C17D5D" w:rsidP="00557A43">
      <w:pPr>
        <w:pStyle w:val="Heading2"/>
        <w:ind w:firstLine="900"/>
        <w:jc w:val="both"/>
        <w:rPr>
          <w:rStyle w:val="Strong"/>
          <w:rFonts w:ascii="Times New Roman" w:hAnsi="Times New Roman" w:cs="Times New Roman"/>
          <w:b/>
          <w:bCs/>
          <w:color w:val="auto"/>
        </w:rPr>
      </w:pPr>
      <w:bookmarkStart w:id="0" w:name="_Toc507495276"/>
      <w:r>
        <w:rPr>
          <w:rStyle w:val="Strong"/>
          <w:rFonts w:ascii="Times New Roman" w:hAnsi="Times New Roman" w:cs="Times New Roman"/>
          <w:b/>
          <w:bCs/>
          <w:color w:val="auto"/>
        </w:rPr>
        <w:t>1</w:t>
      </w:r>
      <w:r w:rsidR="00557A43">
        <w:rPr>
          <w:rStyle w:val="Strong"/>
          <w:rFonts w:ascii="Times New Roman" w:hAnsi="Times New Roman" w:cs="Times New Roman"/>
          <w:b/>
          <w:bCs/>
          <w:color w:val="auto"/>
        </w:rPr>
        <w:t>.</w:t>
      </w:r>
      <w:r w:rsidR="00573AC7">
        <w:rPr>
          <w:rStyle w:val="Strong"/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00B22504">
        <w:rPr>
          <w:rStyle w:val="Strong"/>
          <w:rFonts w:ascii="Times New Roman" w:hAnsi="Times New Roman" w:cs="Times New Roman"/>
          <w:b/>
          <w:bCs/>
          <w:color w:val="auto"/>
        </w:rPr>
        <w:t>Отличие распознавания адреса от общей задачи распознавания текста</w:t>
      </w:r>
    </w:p>
    <w:p w:rsidR="00F00876" w:rsidRDefault="00661795" w:rsidP="00CD6F9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Любой язык содержит в себе огромное количество слов. К примеру, </w:t>
      </w:r>
      <w:r w:rsidR="00CB5DC0">
        <w:rPr>
          <w:rFonts w:ascii="Times New Roman" w:hAnsi="Times New Roman" w:cs="Times New Roman"/>
          <w:sz w:val="24"/>
          <w:szCs w:val="24"/>
        </w:rPr>
        <w:t>словари русского и казахского языков в среднем регистрируют</w:t>
      </w:r>
      <w:r>
        <w:rPr>
          <w:rFonts w:ascii="Times New Roman" w:hAnsi="Times New Roman" w:cs="Times New Roman"/>
          <w:sz w:val="24"/>
          <w:szCs w:val="24"/>
        </w:rPr>
        <w:t xml:space="preserve"> более 100 000 слов</w:t>
      </w:r>
      <w:r w:rsidR="00CB5DC0">
        <w:rPr>
          <w:rFonts w:ascii="Times New Roman" w:hAnsi="Times New Roman" w:cs="Times New Roman"/>
          <w:sz w:val="24"/>
          <w:szCs w:val="24"/>
        </w:rPr>
        <w:t xml:space="preserve">, а оксвордский словарь английского языка – более 300 000 слов. В связи с этим собрать исчерпывающую базу данных рукописных слов, которая включала бы в себя все слова с большой вариацией почерка,  представляется практически невозможным. Другими словами, всегда найдется слово, которое система  не сможет распознать. </w:t>
      </w:r>
    </w:p>
    <w:p w:rsidR="005E07A1" w:rsidRDefault="00CB5DC0" w:rsidP="00CD6F9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отличие от </w:t>
      </w:r>
      <w:r w:rsidR="00F00876">
        <w:rPr>
          <w:rFonts w:ascii="Times New Roman" w:hAnsi="Times New Roman" w:cs="Times New Roman"/>
          <w:sz w:val="24"/>
          <w:szCs w:val="24"/>
        </w:rPr>
        <w:t>общего случая с текстом, адрес может включать в себя слова из более ограниченного множества специфичных</w:t>
      </w:r>
      <w:r w:rsidR="00CD6F99">
        <w:rPr>
          <w:rFonts w:ascii="Times New Roman" w:hAnsi="Times New Roman" w:cs="Times New Roman"/>
          <w:sz w:val="24"/>
          <w:szCs w:val="24"/>
        </w:rPr>
        <w:t xml:space="preserve"> для адреса</w:t>
      </w:r>
      <w:r w:rsidR="005E07A1">
        <w:rPr>
          <w:rFonts w:ascii="Times New Roman" w:hAnsi="Times New Roman" w:cs="Times New Roman"/>
          <w:sz w:val="24"/>
          <w:szCs w:val="24"/>
        </w:rPr>
        <w:t xml:space="preserve"> слов. В большинстве случаев, адрес - э</w:t>
      </w:r>
      <w:r w:rsidR="00F00876">
        <w:rPr>
          <w:rFonts w:ascii="Times New Roman" w:hAnsi="Times New Roman" w:cs="Times New Roman"/>
          <w:sz w:val="24"/>
          <w:szCs w:val="24"/>
        </w:rPr>
        <w:t>то</w:t>
      </w:r>
      <w:r w:rsidR="005E07A1">
        <w:rPr>
          <w:rFonts w:ascii="Times New Roman" w:hAnsi="Times New Roman" w:cs="Times New Roman"/>
          <w:sz w:val="24"/>
          <w:szCs w:val="24"/>
        </w:rPr>
        <w:t xml:space="preserve"> короткий блок из 5-15 слов, в котором указываются</w:t>
      </w:r>
      <w:r w:rsidR="00F00876">
        <w:rPr>
          <w:rFonts w:ascii="Times New Roman" w:hAnsi="Times New Roman" w:cs="Times New Roman"/>
          <w:sz w:val="24"/>
          <w:szCs w:val="24"/>
        </w:rPr>
        <w:t xml:space="preserve"> страна, штат</w:t>
      </w:r>
      <w:r w:rsidR="00F00876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F00876">
        <w:rPr>
          <w:rFonts w:ascii="Times New Roman" w:hAnsi="Times New Roman" w:cs="Times New Roman"/>
          <w:sz w:val="24"/>
          <w:szCs w:val="24"/>
        </w:rPr>
        <w:t>провинция</w:t>
      </w:r>
      <w:r w:rsidR="00F00876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F00876">
        <w:rPr>
          <w:rFonts w:ascii="Times New Roman" w:hAnsi="Times New Roman" w:cs="Times New Roman"/>
          <w:sz w:val="24"/>
          <w:szCs w:val="24"/>
        </w:rPr>
        <w:t>город, улица, номер дома, почтовый индекс</w:t>
      </w:r>
      <w:r w:rsidR="005E07A1">
        <w:rPr>
          <w:rFonts w:ascii="Times New Roman" w:hAnsi="Times New Roman" w:cs="Times New Roman"/>
          <w:sz w:val="24"/>
          <w:szCs w:val="24"/>
        </w:rPr>
        <w:t>, фамилия и имя отправителя</w:t>
      </w:r>
      <w:r w:rsidR="005E07A1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F00876">
        <w:rPr>
          <w:rFonts w:ascii="Times New Roman" w:hAnsi="Times New Roman" w:cs="Times New Roman"/>
          <w:sz w:val="24"/>
          <w:szCs w:val="24"/>
        </w:rPr>
        <w:t xml:space="preserve">получателя. </w:t>
      </w:r>
      <w:r w:rsidR="00CD6F99">
        <w:rPr>
          <w:rFonts w:ascii="Times New Roman" w:hAnsi="Times New Roman" w:cs="Times New Roman"/>
          <w:sz w:val="24"/>
          <w:szCs w:val="24"/>
        </w:rPr>
        <w:t>Причем, фамилия и имя отправителя</w:t>
      </w:r>
      <w:r w:rsidR="00CD6F99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CD6F99">
        <w:rPr>
          <w:rFonts w:ascii="Times New Roman" w:hAnsi="Times New Roman" w:cs="Times New Roman"/>
          <w:sz w:val="24"/>
          <w:szCs w:val="24"/>
        </w:rPr>
        <w:t>получателя в</w:t>
      </w:r>
      <w:r w:rsidR="00F00876">
        <w:rPr>
          <w:rFonts w:ascii="Times New Roman" w:hAnsi="Times New Roman" w:cs="Times New Roman"/>
          <w:sz w:val="24"/>
          <w:szCs w:val="24"/>
        </w:rPr>
        <w:t xml:space="preserve"> решени</w:t>
      </w:r>
      <w:r w:rsidR="00CD6F99">
        <w:rPr>
          <w:rFonts w:ascii="Times New Roman" w:hAnsi="Times New Roman" w:cs="Times New Roman"/>
          <w:sz w:val="24"/>
          <w:szCs w:val="24"/>
        </w:rPr>
        <w:t>и</w:t>
      </w:r>
      <w:r w:rsidR="00F00876">
        <w:rPr>
          <w:rFonts w:ascii="Times New Roman" w:hAnsi="Times New Roman" w:cs="Times New Roman"/>
          <w:sz w:val="24"/>
          <w:szCs w:val="24"/>
        </w:rPr>
        <w:t xml:space="preserve"> задачи сортировки корреспонденции никаким образом не участвуют, т.к. не несут </w:t>
      </w:r>
      <w:r w:rsidR="00CD6F99">
        <w:rPr>
          <w:rFonts w:ascii="Times New Roman" w:hAnsi="Times New Roman" w:cs="Times New Roman"/>
          <w:sz w:val="24"/>
          <w:szCs w:val="24"/>
        </w:rPr>
        <w:t xml:space="preserve">никакой </w:t>
      </w:r>
      <w:r w:rsidR="00F00876">
        <w:rPr>
          <w:rFonts w:ascii="Times New Roman" w:hAnsi="Times New Roman" w:cs="Times New Roman"/>
          <w:sz w:val="24"/>
          <w:szCs w:val="24"/>
        </w:rPr>
        <w:t>информации о направлении письм</w:t>
      </w:r>
      <w:r w:rsidR="005432AA">
        <w:rPr>
          <w:rFonts w:ascii="Times New Roman" w:hAnsi="Times New Roman" w:cs="Times New Roman"/>
          <w:sz w:val="24"/>
          <w:szCs w:val="24"/>
        </w:rPr>
        <w:t>а</w:t>
      </w:r>
      <w:r w:rsidR="00CD6F99">
        <w:rPr>
          <w:rFonts w:ascii="Times New Roman" w:hAnsi="Times New Roman" w:cs="Times New Roman"/>
          <w:sz w:val="24"/>
          <w:szCs w:val="24"/>
        </w:rPr>
        <w:t xml:space="preserve">, поэтому они </w:t>
      </w:r>
      <w:r w:rsidR="005E07A1">
        <w:rPr>
          <w:rFonts w:ascii="Times New Roman" w:hAnsi="Times New Roman" w:cs="Times New Roman"/>
          <w:sz w:val="24"/>
          <w:szCs w:val="24"/>
        </w:rPr>
        <w:t xml:space="preserve">могут быть </w:t>
      </w:r>
      <w:r w:rsidR="00CD6F99">
        <w:rPr>
          <w:rFonts w:ascii="Times New Roman" w:hAnsi="Times New Roman" w:cs="Times New Roman"/>
          <w:sz w:val="24"/>
          <w:szCs w:val="24"/>
        </w:rPr>
        <w:t>о</w:t>
      </w:r>
      <w:r w:rsidR="005E07A1">
        <w:rPr>
          <w:rFonts w:ascii="Times New Roman" w:hAnsi="Times New Roman" w:cs="Times New Roman"/>
          <w:sz w:val="24"/>
          <w:szCs w:val="24"/>
        </w:rPr>
        <w:t>пущены. Кроме того, порядок слов в адресе не имеет значени</w:t>
      </w:r>
      <w:r w:rsidR="00557A43">
        <w:rPr>
          <w:rFonts w:ascii="Times New Roman" w:hAnsi="Times New Roman" w:cs="Times New Roman"/>
          <w:sz w:val="24"/>
          <w:szCs w:val="24"/>
        </w:rPr>
        <w:t>я</w:t>
      </w:r>
      <w:r w:rsidR="005E07A1">
        <w:rPr>
          <w:rFonts w:ascii="Times New Roman" w:hAnsi="Times New Roman" w:cs="Times New Roman"/>
          <w:sz w:val="24"/>
          <w:szCs w:val="24"/>
        </w:rPr>
        <w:t xml:space="preserve">, так как </w:t>
      </w:r>
      <w:r w:rsidR="00557A43">
        <w:rPr>
          <w:rFonts w:ascii="Times New Roman" w:hAnsi="Times New Roman" w:cs="Times New Roman"/>
          <w:sz w:val="24"/>
          <w:szCs w:val="24"/>
        </w:rPr>
        <w:t>любая перестановка элементов адреса не изменит конечного пункта назначения.</w:t>
      </w:r>
    </w:p>
    <w:p w:rsidR="00B22504" w:rsidRPr="00B22504" w:rsidRDefault="00CD6F99" w:rsidP="008439E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Дополнительно, в адресе наблюдается некая иерархия. К примеру, если в адресе в качестве страны указан Казахстан, то закономерно предположить, что далее последует один из населенных пунктов на территории РК. Таким образом пространство поиска может быть значительно сокращено. </w:t>
      </w:r>
      <w:r w:rsidR="001416C2">
        <w:rPr>
          <w:rFonts w:ascii="Times New Roman" w:hAnsi="Times New Roman" w:cs="Times New Roman"/>
          <w:sz w:val="24"/>
          <w:szCs w:val="24"/>
        </w:rPr>
        <w:t>Подобная и</w:t>
      </w:r>
      <w:r w:rsidR="005E07A1">
        <w:rPr>
          <w:rFonts w:ascii="Times New Roman" w:hAnsi="Times New Roman" w:cs="Times New Roman"/>
          <w:sz w:val="24"/>
          <w:szCs w:val="24"/>
        </w:rPr>
        <w:t>ерархическая</w:t>
      </w:r>
      <w:r>
        <w:rPr>
          <w:rFonts w:ascii="Times New Roman" w:hAnsi="Times New Roman" w:cs="Times New Roman"/>
          <w:sz w:val="24"/>
          <w:szCs w:val="24"/>
        </w:rPr>
        <w:t xml:space="preserve"> зависимость позволяет </w:t>
      </w:r>
      <w:r w:rsidR="00557A43">
        <w:rPr>
          <w:rFonts w:ascii="Times New Roman" w:hAnsi="Times New Roman" w:cs="Times New Roman"/>
          <w:sz w:val="24"/>
          <w:szCs w:val="24"/>
        </w:rPr>
        <w:t>рассматривать более гибкие и легко масштабируемые архитектуры системы</w:t>
      </w:r>
      <w:r w:rsidR="005E07A1">
        <w:rPr>
          <w:rFonts w:ascii="Times New Roman" w:hAnsi="Times New Roman" w:cs="Times New Roman"/>
          <w:sz w:val="24"/>
          <w:szCs w:val="24"/>
        </w:rPr>
        <w:t>.</w:t>
      </w:r>
      <w:r w:rsidR="001416C2">
        <w:rPr>
          <w:rFonts w:ascii="Times New Roman" w:hAnsi="Times New Roman" w:cs="Times New Roman"/>
          <w:sz w:val="24"/>
          <w:szCs w:val="24"/>
        </w:rPr>
        <w:t xml:space="preserve"> Например, мы можем создать систему, которую</w:t>
      </w:r>
      <w:r w:rsidR="00E71BA3">
        <w:rPr>
          <w:rFonts w:ascii="Times New Roman" w:hAnsi="Times New Roman" w:cs="Times New Roman"/>
          <w:sz w:val="24"/>
          <w:szCs w:val="24"/>
        </w:rPr>
        <w:t xml:space="preserve"> </w:t>
      </w:r>
      <w:r w:rsidR="001416C2">
        <w:rPr>
          <w:rFonts w:ascii="Times New Roman" w:hAnsi="Times New Roman" w:cs="Times New Roman"/>
          <w:sz w:val="24"/>
          <w:szCs w:val="24"/>
        </w:rPr>
        <w:t xml:space="preserve"> «научим» распознавать название страны назначения. Официально в мире насчитывается 197 стран. Далее, для каждой станы мы </w:t>
      </w:r>
      <w:r w:rsidR="008439E4">
        <w:rPr>
          <w:rFonts w:ascii="Times New Roman" w:hAnsi="Times New Roman" w:cs="Times New Roman"/>
          <w:sz w:val="24"/>
          <w:szCs w:val="24"/>
        </w:rPr>
        <w:t>обучим</w:t>
      </w:r>
      <w:r w:rsidR="001416C2">
        <w:rPr>
          <w:rFonts w:ascii="Times New Roman" w:hAnsi="Times New Roman" w:cs="Times New Roman"/>
          <w:sz w:val="24"/>
          <w:szCs w:val="24"/>
        </w:rPr>
        <w:t xml:space="preserve"> модел</w:t>
      </w:r>
      <w:r w:rsidR="008439E4">
        <w:rPr>
          <w:rFonts w:ascii="Times New Roman" w:hAnsi="Times New Roman" w:cs="Times New Roman"/>
          <w:sz w:val="24"/>
          <w:szCs w:val="24"/>
        </w:rPr>
        <w:t>и</w:t>
      </w:r>
      <w:r w:rsidR="001416C2">
        <w:rPr>
          <w:rFonts w:ascii="Times New Roman" w:hAnsi="Times New Roman" w:cs="Times New Roman"/>
          <w:sz w:val="24"/>
          <w:szCs w:val="24"/>
        </w:rPr>
        <w:t xml:space="preserve"> </w:t>
      </w:r>
      <w:r w:rsidR="001416C2">
        <w:rPr>
          <w:rFonts w:ascii="Times New Roman" w:hAnsi="Times New Roman" w:cs="Times New Roman"/>
          <w:sz w:val="24"/>
          <w:szCs w:val="24"/>
        </w:rPr>
        <w:lastRenderedPageBreak/>
        <w:t>распознавания названия городов.</w:t>
      </w:r>
      <w:r w:rsidR="008439E4">
        <w:rPr>
          <w:rFonts w:ascii="Times New Roman" w:hAnsi="Times New Roman" w:cs="Times New Roman"/>
          <w:sz w:val="24"/>
          <w:szCs w:val="24"/>
        </w:rPr>
        <w:t xml:space="preserve"> Итак, по мере необходимости</w:t>
      </w:r>
      <w:r w:rsidR="00E71BA3">
        <w:rPr>
          <w:rFonts w:ascii="Times New Roman" w:hAnsi="Times New Roman" w:cs="Times New Roman"/>
          <w:sz w:val="24"/>
          <w:szCs w:val="24"/>
        </w:rPr>
        <w:t xml:space="preserve"> </w:t>
      </w:r>
      <w:r w:rsidR="008439E4">
        <w:rPr>
          <w:rFonts w:ascii="Times New Roman" w:hAnsi="Times New Roman" w:cs="Times New Roman"/>
          <w:sz w:val="24"/>
          <w:szCs w:val="24"/>
        </w:rPr>
        <w:t>система будет расширяться</w:t>
      </w:r>
      <w:r w:rsidR="00E71BA3">
        <w:rPr>
          <w:rFonts w:ascii="Times New Roman" w:hAnsi="Times New Roman" w:cs="Times New Roman"/>
          <w:sz w:val="24"/>
          <w:szCs w:val="24"/>
        </w:rPr>
        <w:t>, причем количество необходимых моделей не будет превышать 197.</w:t>
      </w:r>
    </w:p>
    <w:p w:rsidR="00B22504" w:rsidRDefault="00C17D5D" w:rsidP="00E71243">
      <w:pPr>
        <w:pStyle w:val="Heading2"/>
        <w:ind w:firstLine="900"/>
        <w:jc w:val="both"/>
        <w:rPr>
          <w:rStyle w:val="Strong"/>
          <w:rFonts w:ascii="Times New Roman" w:hAnsi="Times New Roman" w:cs="Times New Roman"/>
          <w:b/>
          <w:bCs/>
          <w:color w:val="auto"/>
        </w:rPr>
      </w:pPr>
      <w:r>
        <w:rPr>
          <w:rStyle w:val="Strong"/>
          <w:rFonts w:ascii="Times New Roman" w:hAnsi="Times New Roman" w:cs="Times New Roman"/>
          <w:b/>
          <w:bCs/>
          <w:color w:val="auto"/>
        </w:rPr>
        <w:t>2</w:t>
      </w:r>
      <w:r w:rsidR="00573AC7">
        <w:rPr>
          <w:rStyle w:val="Strong"/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00B22504">
        <w:rPr>
          <w:rStyle w:val="Strong"/>
          <w:rFonts w:ascii="Times New Roman" w:hAnsi="Times New Roman" w:cs="Times New Roman"/>
          <w:b/>
          <w:bCs/>
          <w:color w:val="auto"/>
        </w:rPr>
        <w:t>Существующие базы данных рукописного текста</w:t>
      </w:r>
    </w:p>
    <w:p w:rsidR="00F70D62" w:rsidRPr="00F70D62" w:rsidRDefault="00F70D62" w:rsidP="00F70D62">
      <w:pPr>
        <w:spacing w:after="0"/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Существует множество датасетов с рукописным текстом. Большинство из них содержат текст на английском языке. Эти датасеты не ограничены контекстом, то есть генеральная популяция контекстов апроксимируется случайной выборкой. Одними из ярких примеров датасетов являются:</w:t>
      </w:r>
    </w:p>
    <w:p w:rsidR="00B22504" w:rsidRPr="00F70D62" w:rsidRDefault="00B22504" w:rsidP="00F70D62">
      <w:pPr>
        <w:pStyle w:val="ListParagraph"/>
        <w:numPr>
          <w:ilvl w:val="0"/>
          <w:numId w:val="33"/>
        </w:numPr>
        <w:spacing w:after="0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F70D62">
        <w:rPr>
          <w:rFonts w:ascii="Times New Roman" w:hAnsi="Times New Roman" w:cs="Times New Roman"/>
          <w:sz w:val="24"/>
          <w:szCs w:val="24"/>
        </w:rPr>
        <w:t xml:space="preserve">IAM Handwriting Database </w:t>
      </w:r>
    </w:p>
    <w:p w:rsidR="00F70D62" w:rsidRPr="00F70D62" w:rsidRDefault="00F70D62" w:rsidP="00F70D62">
      <w:pPr>
        <w:pStyle w:val="ListParagraph"/>
        <w:numPr>
          <w:ilvl w:val="0"/>
          <w:numId w:val="3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D62">
        <w:rPr>
          <w:rFonts w:ascii="Times New Roman" w:hAnsi="Times New Roman" w:cs="Times New Roman"/>
          <w:sz w:val="24"/>
          <w:szCs w:val="24"/>
        </w:rPr>
        <w:t>CEDAR</w:t>
      </w:r>
    </w:p>
    <w:p w:rsidR="00B22504" w:rsidRPr="00F70D62" w:rsidRDefault="00B22504" w:rsidP="00F70D62">
      <w:pPr>
        <w:pStyle w:val="ListParagraph"/>
        <w:numPr>
          <w:ilvl w:val="0"/>
          <w:numId w:val="33"/>
        </w:numPr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F70D62">
        <w:rPr>
          <w:rStyle w:val="Strong"/>
          <w:rFonts w:ascii="Times New Roman" w:hAnsi="Times New Roman" w:cs="Times New Roman"/>
          <w:b w:val="0"/>
          <w:sz w:val="24"/>
          <w:szCs w:val="24"/>
        </w:rPr>
        <w:t>CVL-Database</w:t>
      </w:r>
    </w:p>
    <w:p w:rsidR="00B22504" w:rsidRPr="00F70D62" w:rsidRDefault="00B22504" w:rsidP="00F70D62">
      <w:pPr>
        <w:pStyle w:val="ListParagraph"/>
        <w:numPr>
          <w:ilvl w:val="0"/>
          <w:numId w:val="33"/>
        </w:numPr>
        <w:jc w:val="both"/>
        <w:rPr>
          <w:rStyle w:val="Strong"/>
          <w:rFonts w:ascii="Times New Roman" w:hAnsi="Times New Roman" w:cs="Times New Roman"/>
          <w:b w:val="0"/>
          <w:sz w:val="24"/>
          <w:szCs w:val="24"/>
          <w:lang w:val="en-US"/>
        </w:rPr>
      </w:pPr>
      <w:r w:rsidRPr="00F70D62">
        <w:rPr>
          <w:rStyle w:val="Strong"/>
          <w:rFonts w:ascii="Times New Roman" w:hAnsi="Times New Roman" w:cs="Times New Roman"/>
          <w:b w:val="0"/>
          <w:sz w:val="24"/>
          <w:szCs w:val="24"/>
        </w:rPr>
        <w:t>ICDAR2013</w:t>
      </w:r>
      <w:r w:rsidRPr="00F70D62">
        <w:rPr>
          <w:rStyle w:val="Strong"/>
          <w:rFonts w:ascii="Times New Roman" w:hAnsi="Times New Roman" w:cs="Times New Roman"/>
          <w:b w:val="0"/>
          <w:sz w:val="24"/>
          <w:szCs w:val="24"/>
          <w:lang w:val="en-US"/>
        </w:rPr>
        <w:t>-2017</w:t>
      </w:r>
    </w:p>
    <w:p w:rsidR="00B22504" w:rsidRPr="00F70D62" w:rsidRDefault="00B22504" w:rsidP="00F70D62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0D62">
        <w:rPr>
          <w:rFonts w:ascii="Times New Roman" w:hAnsi="Times New Roman" w:cs="Times New Roman"/>
          <w:sz w:val="24"/>
          <w:szCs w:val="24"/>
        </w:rPr>
        <w:t>NIST</w:t>
      </w:r>
    </w:p>
    <w:p w:rsidR="00B22504" w:rsidRPr="00F70D62" w:rsidRDefault="00B22504" w:rsidP="00F70D62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70D62">
        <w:rPr>
          <w:rFonts w:ascii="Times New Roman" w:hAnsi="Times New Roman" w:cs="Times New Roman"/>
          <w:sz w:val="24"/>
          <w:szCs w:val="24"/>
        </w:rPr>
        <w:t>CENPARMI</w:t>
      </w:r>
    </w:p>
    <w:p w:rsidR="00B22504" w:rsidRPr="00F70D62" w:rsidRDefault="00B22504" w:rsidP="00F70D62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70D62">
        <w:rPr>
          <w:rFonts w:ascii="Times New Roman" w:hAnsi="Times New Roman" w:cs="Times New Roman"/>
          <w:sz w:val="24"/>
          <w:szCs w:val="24"/>
        </w:rPr>
        <w:t>UNIPEN</w:t>
      </w:r>
    </w:p>
    <w:p w:rsidR="00F70D62" w:rsidRPr="00F70D62" w:rsidRDefault="00B22504" w:rsidP="00231974">
      <w:pPr>
        <w:pStyle w:val="ListParagraph"/>
        <w:numPr>
          <w:ilvl w:val="0"/>
          <w:numId w:val="33"/>
        </w:numPr>
        <w:jc w:val="both"/>
        <w:rPr>
          <w:bCs/>
          <w:szCs w:val="24"/>
        </w:rPr>
      </w:pPr>
      <w:r w:rsidRPr="00F70D62">
        <w:rPr>
          <w:rFonts w:ascii="Times New Roman" w:hAnsi="Times New Roman" w:cs="Times New Roman"/>
          <w:sz w:val="24"/>
          <w:szCs w:val="24"/>
          <w:lang w:val="en-US"/>
        </w:rPr>
        <w:t>IRESTE On/Off (IRONOFF) Dual Handwriting Database</w:t>
      </w:r>
      <w:bookmarkStart w:id="1" w:name="_Toc507495289"/>
      <w:bookmarkStart w:id="2" w:name="_Toc507495279"/>
      <w:bookmarkEnd w:id="0"/>
    </w:p>
    <w:p w:rsidR="00F70D62" w:rsidRPr="008439E4" w:rsidRDefault="00F70D62" w:rsidP="008439E4">
      <w:pPr>
        <w:ind w:firstLine="90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70D62">
        <w:rPr>
          <w:rFonts w:ascii="Times New Roman" w:hAnsi="Times New Roman" w:cs="Times New Roman"/>
          <w:bCs/>
          <w:sz w:val="24"/>
          <w:szCs w:val="24"/>
        </w:rPr>
        <w:t>Аналогов на русском и казахских языках не существует.</w:t>
      </w:r>
      <w:r w:rsidR="005F41EB">
        <w:rPr>
          <w:rFonts w:ascii="Times New Roman" w:hAnsi="Times New Roman" w:cs="Times New Roman"/>
          <w:bCs/>
          <w:sz w:val="24"/>
          <w:szCs w:val="24"/>
        </w:rPr>
        <w:t xml:space="preserve"> Мы адаптировали общие принципы сбора </w:t>
      </w:r>
      <w:r w:rsidR="00E6756D">
        <w:rPr>
          <w:rFonts w:ascii="Times New Roman" w:hAnsi="Times New Roman" w:cs="Times New Roman"/>
          <w:bCs/>
          <w:sz w:val="24"/>
          <w:szCs w:val="24"/>
        </w:rPr>
        <w:t xml:space="preserve">и хранения </w:t>
      </w:r>
      <w:r w:rsidR="005F41EB">
        <w:rPr>
          <w:rFonts w:ascii="Times New Roman" w:hAnsi="Times New Roman" w:cs="Times New Roman"/>
          <w:bCs/>
          <w:sz w:val="24"/>
          <w:szCs w:val="24"/>
        </w:rPr>
        <w:t xml:space="preserve">данных, описанные в </w:t>
      </w:r>
      <w:r w:rsidR="005F41EB">
        <w:rPr>
          <w:rFonts w:ascii="Times New Roman" w:hAnsi="Times New Roman" w:cs="Times New Roman"/>
          <w:bCs/>
          <w:sz w:val="24"/>
          <w:szCs w:val="24"/>
          <w:lang w:val="en-US"/>
        </w:rPr>
        <w:t>[</w:t>
      </w:r>
      <w:r w:rsidR="005F41EB">
        <w:rPr>
          <w:rFonts w:ascii="Times New Roman" w:hAnsi="Times New Roman" w:cs="Times New Roman"/>
          <w:sz w:val="24"/>
          <w:szCs w:val="24"/>
          <w:lang w:val="en-US"/>
        </w:rPr>
        <w:t>Zimmermann</w:t>
      </w:r>
      <w:r w:rsidR="005F41EB">
        <w:rPr>
          <w:rFonts w:ascii="Times New Roman" w:hAnsi="Times New Roman" w:cs="Times New Roman"/>
          <w:bCs/>
          <w:sz w:val="24"/>
          <w:szCs w:val="24"/>
          <w:lang w:val="en-US"/>
        </w:rPr>
        <w:t>]</w:t>
      </w:r>
      <w:r w:rsidR="005F41EB">
        <w:rPr>
          <w:rFonts w:ascii="Times New Roman" w:hAnsi="Times New Roman" w:cs="Times New Roman"/>
          <w:bCs/>
          <w:sz w:val="24"/>
          <w:szCs w:val="24"/>
        </w:rPr>
        <w:t xml:space="preserve"> и использованные для сбора данных </w:t>
      </w:r>
      <w:r w:rsidR="005F41EB">
        <w:rPr>
          <w:rFonts w:ascii="Times New Roman" w:hAnsi="Times New Roman" w:cs="Times New Roman"/>
          <w:bCs/>
          <w:sz w:val="24"/>
          <w:szCs w:val="24"/>
          <w:lang w:val="en-US"/>
        </w:rPr>
        <w:t>IAM Database.</w:t>
      </w:r>
      <w:r w:rsidR="008439E4">
        <w:rPr>
          <w:rFonts w:ascii="Times New Roman" w:hAnsi="Times New Roman" w:cs="Times New Roman"/>
          <w:bCs/>
          <w:sz w:val="24"/>
          <w:szCs w:val="24"/>
        </w:rPr>
        <w:t xml:space="preserve"> Описание данной базы данных смотрите ниже.</w:t>
      </w:r>
    </w:p>
    <w:p w:rsidR="00231974" w:rsidRPr="0082019B" w:rsidRDefault="00231974" w:rsidP="00E71243">
      <w:pPr>
        <w:spacing w:after="0"/>
        <w:ind w:firstLine="900"/>
        <w:jc w:val="both"/>
        <w:rPr>
          <w:rStyle w:val="Strong"/>
          <w:rFonts w:ascii="Times New Roman" w:hAnsi="Times New Roman" w:cs="Times New Roman"/>
          <w:sz w:val="24"/>
          <w:szCs w:val="24"/>
        </w:rPr>
      </w:pPr>
      <w:r w:rsidRPr="0082019B">
        <w:rPr>
          <w:rStyle w:val="Strong"/>
          <w:rFonts w:ascii="Times New Roman" w:hAnsi="Times New Roman" w:cs="Times New Roman"/>
          <w:sz w:val="24"/>
          <w:szCs w:val="24"/>
        </w:rPr>
        <w:t>2.1. Описание IAM Database</w:t>
      </w:r>
      <w:bookmarkEnd w:id="1"/>
    </w:p>
    <w:p w:rsidR="001007F0" w:rsidRDefault="008439E4" w:rsidP="001007F0">
      <w:pPr>
        <w:spacing w:before="240"/>
        <w:ind w:firstLine="900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Создатели данной базы данных использовали</w:t>
      </w:r>
      <w:r w:rsidR="001007F0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r w:rsidR="001007F0">
        <w:rPr>
          <w:rStyle w:val="Strong"/>
          <w:rFonts w:ascii="Times New Roman" w:hAnsi="Times New Roman" w:cs="Times New Roman"/>
          <w:b w:val="0"/>
          <w:sz w:val="24"/>
          <w:szCs w:val="24"/>
          <w:lang w:val="en-US"/>
        </w:rPr>
        <w:t xml:space="preserve">13 </w:t>
      </w:r>
      <w:r w:rsidR="001007F0">
        <w:rPr>
          <w:rStyle w:val="Strong"/>
          <w:rFonts w:ascii="Times New Roman" w:hAnsi="Times New Roman" w:cs="Times New Roman"/>
          <w:b w:val="0"/>
          <w:sz w:val="24"/>
          <w:szCs w:val="24"/>
        </w:rPr>
        <w:t>категорий текста. В каждом тексте около 2000 слов, поделенных на 3-6 фрагментов по 50 слов. Каждая форма содержит 4 области, разделенные горизонтальными линиями:</w:t>
      </w:r>
    </w:p>
    <w:p w:rsidR="001007F0" w:rsidRPr="00EF5854" w:rsidRDefault="001007F0" w:rsidP="001007F0">
      <w:pPr>
        <w:pStyle w:val="ListParagraph"/>
        <w:numPr>
          <w:ilvl w:val="0"/>
          <w:numId w:val="18"/>
        </w:numPr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EF5854">
        <w:rPr>
          <w:rStyle w:val="Strong"/>
          <w:rFonts w:ascii="Times New Roman" w:hAnsi="Times New Roman" w:cs="Times New Roman"/>
          <w:b w:val="0"/>
          <w:sz w:val="24"/>
          <w:szCs w:val="24"/>
        </w:rPr>
        <w:t>Заголовок и идентификационный номер (категория-индекс текста-индекс предложения)</w:t>
      </w:r>
    </w:p>
    <w:p w:rsidR="001007F0" w:rsidRPr="00EF5854" w:rsidRDefault="001007F0" w:rsidP="001007F0">
      <w:pPr>
        <w:pStyle w:val="ListParagraph"/>
        <w:numPr>
          <w:ilvl w:val="0"/>
          <w:numId w:val="18"/>
        </w:numPr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EF5854">
        <w:rPr>
          <w:rStyle w:val="Strong"/>
          <w:rFonts w:ascii="Times New Roman" w:hAnsi="Times New Roman" w:cs="Times New Roman"/>
          <w:b w:val="0"/>
          <w:sz w:val="24"/>
          <w:szCs w:val="24"/>
        </w:rPr>
        <w:t>Печатный текст</w:t>
      </w:r>
    </w:p>
    <w:p w:rsidR="001007F0" w:rsidRPr="00EF5854" w:rsidRDefault="001007F0" w:rsidP="001007F0">
      <w:pPr>
        <w:pStyle w:val="ListParagraph"/>
        <w:numPr>
          <w:ilvl w:val="0"/>
          <w:numId w:val="18"/>
        </w:numPr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EF5854">
        <w:rPr>
          <w:rStyle w:val="Strong"/>
          <w:rFonts w:ascii="Times New Roman" w:hAnsi="Times New Roman" w:cs="Times New Roman"/>
          <w:b w:val="0"/>
          <w:sz w:val="24"/>
          <w:szCs w:val="24"/>
        </w:rPr>
        <w:t>Пустая зона для рукописного текста</w:t>
      </w:r>
    </w:p>
    <w:p w:rsidR="001007F0" w:rsidRDefault="001007F0" w:rsidP="001007F0">
      <w:pPr>
        <w:pStyle w:val="ListParagraph"/>
        <w:numPr>
          <w:ilvl w:val="0"/>
          <w:numId w:val="18"/>
        </w:numPr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EF5854">
        <w:rPr>
          <w:rStyle w:val="Strong"/>
          <w:rFonts w:ascii="Times New Roman" w:hAnsi="Times New Roman" w:cs="Times New Roman"/>
          <w:b w:val="0"/>
          <w:sz w:val="24"/>
          <w:szCs w:val="24"/>
        </w:rPr>
        <w:t>Зона для имени (необязательно)</w:t>
      </w:r>
    </w:p>
    <w:p w:rsidR="001007F0" w:rsidRDefault="001007F0" w:rsidP="001007F0">
      <w:pPr>
        <w:jc w:val="center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1007F0">
        <w:rPr>
          <w:rStyle w:val="Strong"/>
          <w:rFonts w:ascii="Times New Roman" w:hAnsi="Times New Roman" w:cs="Times New Roman"/>
          <w:b w:val="0"/>
          <w:noProof/>
          <w:sz w:val="24"/>
          <w:lang w:val="en-US"/>
        </w:rPr>
        <w:drawing>
          <wp:inline distT="0" distB="0" distL="0" distR="0">
            <wp:extent cx="1835629" cy="2624640"/>
            <wp:effectExtent l="19050" t="0" r="0" b="0"/>
            <wp:docPr id="6" name="Picture 1" descr="G:\IAM Database\00_random sample from db\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IAM Database\00_random sample from db\fo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790" cy="2634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4F0" w:rsidRPr="00A364F0" w:rsidRDefault="00A364F0" w:rsidP="001007F0">
      <w:pPr>
        <w:jc w:val="center"/>
        <w:rPr>
          <w:rStyle w:val="Strong"/>
          <w:rFonts w:ascii="Times New Roman" w:hAnsi="Times New Roman" w:cs="Times New Roman"/>
          <w:b w:val="0"/>
          <w:sz w:val="24"/>
          <w:szCs w:val="24"/>
          <w:lang w:val="en-US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Рис 1. Образец формы из базы данных </w:t>
      </w:r>
      <w:r>
        <w:rPr>
          <w:rStyle w:val="Strong"/>
          <w:rFonts w:ascii="Times New Roman" w:hAnsi="Times New Roman" w:cs="Times New Roman"/>
          <w:b w:val="0"/>
          <w:sz w:val="24"/>
          <w:szCs w:val="24"/>
          <w:lang w:val="en-US"/>
        </w:rPr>
        <w:t>IAM.</w:t>
      </w:r>
    </w:p>
    <w:p w:rsidR="001007F0" w:rsidRDefault="001007F0" w:rsidP="001007F0">
      <w:pPr>
        <w:ind w:firstLine="900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lastRenderedPageBreak/>
        <w:t>Разделяющие линии используются для сегментации зон и определения пространственных деформаций листа при сканировании. После сегментации т</w:t>
      </w:r>
      <w:r w:rsidR="00A364F0">
        <w:rPr>
          <w:rStyle w:val="Strong"/>
          <w:rFonts w:ascii="Times New Roman" w:hAnsi="Times New Roman" w:cs="Times New Roman"/>
          <w:b w:val="0"/>
          <w:sz w:val="24"/>
          <w:szCs w:val="24"/>
        </w:rPr>
        <w:t>екст режится по линиям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. У каждого слова в</w:t>
      </w:r>
      <w:r w:rsidR="00A364F0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печатном тексте есть своя метка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. Эти </w:t>
      </w:r>
      <w:r w:rsidR="00A364F0">
        <w:rPr>
          <w:rStyle w:val="Strong"/>
          <w:rFonts w:ascii="Times New Roman" w:hAnsi="Times New Roman" w:cs="Times New Roman"/>
          <w:b w:val="0"/>
          <w:sz w:val="24"/>
          <w:szCs w:val="24"/>
        </w:rPr>
        <w:t>метк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и копируются для всего фрагмента, и словам в рукописном варианте, которые находятся в строке</w:t>
      </w:r>
      <w:r w:rsidR="00A364F0">
        <w:rPr>
          <w:rStyle w:val="Strong"/>
          <w:rFonts w:ascii="Times New Roman" w:hAnsi="Times New Roman" w:cs="Times New Roman"/>
          <w:b w:val="0"/>
          <w:sz w:val="24"/>
          <w:szCs w:val="24"/>
        </w:rPr>
        <w:t>, в ручную присваиваются метки.</w:t>
      </w:r>
    </w:p>
    <w:p w:rsidR="001007F0" w:rsidRDefault="001007F0" w:rsidP="001007F0">
      <w:pPr>
        <w:ind w:firstLine="900"/>
        <w:jc w:val="both"/>
        <w:rPr>
          <w:rStyle w:val="Strong"/>
          <w:rFonts w:ascii="Times New Roman" w:hAnsi="Times New Roman" w:cs="Times New Roman"/>
          <w:b w:val="0"/>
          <w:sz w:val="24"/>
          <w:szCs w:val="24"/>
          <w:lang w:val="en-US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Результатом размечивания (</w:t>
      </w:r>
      <w:r>
        <w:rPr>
          <w:rStyle w:val="Strong"/>
          <w:rFonts w:ascii="Times New Roman" w:hAnsi="Times New Roman" w:cs="Times New Roman"/>
          <w:b w:val="0"/>
          <w:sz w:val="24"/>
          <w:szCs w:val="24"/>
          <w:lang w:val="en-US"/>
        </w:rPr>
        <w:t>labeling)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является </w:t>
      </w:r>
      <w:r>
        <w:rPr>
          <w:rStyle w:val="Strong"/>
          <w:rFonts w:ascii="Times New Roman" w:hAnsi="Times New Roman" w:cs="Times New Roman"/>
          <w:b w:val="0"/>
          <w:sz w:val="24"/>
          <w:szCs w:val="24"/>
          <w:lang w:val="en-US"/>
        </w:rPr>
        <w:t xml:space="preserve">ASCII 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файл, который содержит ярлыки для каждой строчки печатного и рукописного текста. В файл не включается пространственная информация. Каждый участник опроса</w:t>
      </w:r>
      <w:r>
        <w:rPr>
          <w:rStyle w:val="Strong"/>
          <w:rFonts w:ascii="Times New Roman" w:hAnsi="Times New Roman" w:cs="Times New Roman"/>
          <w:b w:val="0"/>
          <w:sz w:val="24"/>
          <w:szCs w:val="24"/>
          <w:lang w:val="en-US"/>
        </w:rPr>
        <w:t xml:space="preserve"> 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заполнял от одной до трех форм разных категорий.</w:t>
      </w:r>
    </w:p>
    <w:p w:rsidR="00231974" w:rsidRDefault="000937E9" w:rsidP="000937E9">
      <w:pPr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 w:rsidRPr="000937E9">
        <w:rPr>
          <w:rFonts w:ascii="Times New Roman" w:hAnsi="Times New Roman" w:cs="Times New Roman"/>
          <w:sz w:val="24"/>
          <w:szCs w:val="24"/>
        </w:rPr>
        <w:t xml:space="preserve">По данным с сайта известно, что в опросе учавствовали 657 человек. В общей сложности </w:t>
      </w:r>
      <w:r>
        <w:rPr>
          <w:rFonts w:ascii="Times New Roman" w:hAnsi="Times New Roman" w:cs="Times New Roman"/>
          <w:sz w:val="24"/>
          <w:szCs w:val="24"/>
        </w:rPr>
        <w:t>по шаблону,</w:t>
      </w:r>
      <w:r w:rsidR="00A364F0">
        <w:rPr>
          <w:rFonts w:ascii="Times New Roman" w:hAnsi="Times New Roman" w:cs="Times New Roman"/>
          <w:sz w:val="24"/>
          <w:szCs w:val="24"/>
        </w:rPr>
        <w:t xml:space="preserve"> изображенному на Рис. 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937E9">
        <w:rPr>
          <w:rFonts w:ascii="Times New Roman" w:hAnsi="Times New Roman" w:cs="Times New Roman"/>
          <w:sz w:val="24"/>
          <w:szCs w:val="24"/>
        </w:rPr>
        <w:t xml:space="preserve">было собрано </w:t>
      </w:r>
      <w:r w:rsidR="00231974" w:rsidRPr="000937E9">
        <w:rPr>
          <w:rFonts w:ascii="Times New Roman" w:hAnsi="Times New Roman" w:cs="Times New Roman"/>
          <w:sz w:val="24"/>
          <w:szCs w:val="24"/>
        </w:rPr>
        <w:t>1539</w:t>
      </w:r>
      <w:r w:rsidRPr="000937E9">
        <w:rPr>
          <w:rFonts w:ascii="Times New Roman" w:hAnsi="Times New Roman" w:cs="Times New Roman"/>
          <w:sz w:val="24"/>
          <w:szCs w:val="24"/>
        </w:rPr>
        <w:t xml:space="preserve"> страниц текста</w:t>
      </w:r>
      <w:r w:rsidR="00231974" w:rsidRPr="000937E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Эти с</w:t>
      </w:r>
      <w:r w:rsidR="001007F0">
        <w:rPr>
          <w:rFonts w:ascii="Times New Roman" w:hAnsi="Times New Roman" w:cs="Times New Roman"/>
          <w:sz w:val="24"/>
          <w:szCs w:val="24"/>
        </w:rPr>
        <w:t xml:space="preserve">траницы </w:t>
      </w:r>
      <w:r w:rsidRPr="000937E9">
        <w:rPr>
          <w:rFonts w:ascii="Times New Roman" w:hAnsi="Times New Roman" w:cs="Times New Roman"/>
          <w:sz w:val="24"/>
          <w:szCs w:val="24"/>
        </w:rPr>
        <w:t>сегментирован</w:t>
      </w:r>
      <w:r w:rsidR="001007F0">
        <w:rPr>
          <w:rFonts w:ascii="Times New Roman" w:hAnsi="Times New Roman" w:cs="Times New Roman"/>
          <w:sz w:val="24"/>
          <w:szCs w:val="24"/>
        </w:rPr>
        <w:t>ы</w:t>
      </w:r>
      <w:r w:rsidRPr="000937E9">
        <w:rPr>
          <w:rFonts w:ascii="Times New Roman" w:hAnsi="Times New Roman" w:cs="Times New Roman"/>
          <w:sz w:val="24"/>
          <w:szCs w:val="24"/>
        </w:rPr>
        <w:t xml:space="preserve"> </w:t>
      </w:r>
      <w:r w:rsidR="001007F0">
        <w:rPr>
          <w:rFonts w:ascii="Times New Roman" w:hAnsi="Times New Roman" w:cs="Times New Roman"/>
          <w:sz w:val="24"/>
          <w:szCs w:val="24"/>
        </w:rPr>
        <w:t xml:space="preserve">на </w:t>
      </w:r>
      <w:r w:rsidR="001007F0" w:rsidRPr="000937E9">
        <w:rPr>
          <w:rFonts w:ascii="Times New Roman" w:hAnsi="Times New Roman" w:cs="Times New Roman"/>
          <w:sz w:val="24"/>
          <w:szCs w:val="24"/>
        </w:rPr>
        <w:t>5685</w:t>
      </w:r>
      <w:r w:rsidR="001007F0">
        <w:rPr>
          <w:rFonts w:ascii="Times New Roman" w:hAnsi="Times New Roman" w:cs="Times New Roman"/>
          <w:sz w:val="24"/>
          <w:szCs w:val="24"/>
        </w:rPr>
        <w:t xml:space="preserve"> </w:t>
      </w:r>
      <w:r w:rsidRPr="000937E9">
        <w:rPr>
          <w:rFonts w:ascii="Times New Roman" w:hAnsi="Times New Roman" w:cs="Times New Roman"/>
          <w:sz w:val="24"/>
          <w:szCs w:val="24"/>
        </w:rPr>
        <w:t xml:space="preserve">предложений, </w:t>
      </w:r>
      <w:r w:rsidR="001007F0">
        <w:rPr>
          <w:rFonts w:ascii="Times New Roman" w:hAnsi="Times New Roman" w:cs="Times New Roman"/>
          <w:sz w:val="24"/>
          <w:szCs w:val="24"/>
        </w:rPr>
        <w:t>13353</w:t>
      </w:r>
      <w:r w:rsidRPr="000937E9">
        <w:rPr>
          <w:rFonts w:ascii="Times New Roman" w:hAnsi="Times New Roman" w:cs="Times New Roman"/>
          <w:sz w:val="24"/>
          <w:szCs w:val="24"/>
        </w:rPr>
        <w:t xml:space="preserve"> аннотированных строчек</w:t>
      </w:r>
      <w:r w:rsidR="001007F0">
        <w:rPr>
          <w:rFonts w:ascii="Times New Roman" w:hAnsi="Times New Roman" w:cs="Times New Roman"/>
          <w:sz w:val="24"/>
          <w:szCs w:val="24"/>
        </w:rPr>
        <w:t xml:space="preserve"> и</w:t>
      </w:r>
      <w:r w:rsidR="00231974" w:rsidRPr="000937E9">
        <w:rPr>
          <w:rFonts w:ascii="Times New Roman" w:hAnsi="Times New Roman" w:cs="Times New Roman"/>
          <w:sz w:val="24"/>
          <w:szCs w:val="24"/>
        </w:rPr>
        <w:t xml:space="preserve"> 115 320</w:t>
      </w:r>
      <w:r w:rsidR="001007F0" w:rsidRPr="001007F0">
        <w:rPr>
          <w:rFonts w:ascii="Times New Roman" w:hAnsi="Times New Roman" w:cs="Times New Roman"/>
          <w:sz w:val="24"/>
          <w:szCs w:val="24"/>
        </w:rPr>
        <w:t xml:space="preserve"> </w:t>
      </w:r>
      <w:r w:rsidR="001007F0" w:rsidRPr="000937E9">
        <w:rPr>
          <w:rFonts w:ascii="Times New Roman" w:hAnsi="Times New Roman" w:cs="Times New Roman"/>
          <w:sz w:val="24"/>
          <w:szCs w:val="24"/>
        </w:rPr>
        <w:t>слов</w:t>
      </w:r>
      <w:r w:rsidRPr="000937E9">
        <w:rPr>
          <w:rFonts w:ascii="Times New Roman" w:hAnsi="Times New Roman" w:cs="Times New Roman"/>
          <w:sz w:val="24"/>
          <w:szCs w:val="24"/>
        </w:rPr>
        <w:t>.</w:t>
      </w:r>
    </w:p>
    <w:p w:rsidR="00231974" w:rsidRPr="0082019B" w:rsidRDefault="00231974" w:rsidP="0082019B">
      <w:pPr>
        <w:pStyle w:val="Heading1"/>
        <w:spacing w:before="0"/>
        <w:ind w:firstLine="900"/>
        <w:rPr>
          <w:rStyle w:val="Strong"/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507495290"/>
      <w:r w:rsidRPr="0082019B">
        <w:rPr>
          <w:rStyle w:val="Strong"/>
          <w:rFonts w:ascii="Times New Roman" w:hAnsi="Times New Roman" w:cs="Times New Roman"/>
          <w:b/>
          <w:bCs/>
          <w:color w:val="auto"/>
          <w:sz w:val="24"/>
          <w:szCs w:val="24"/>
        </w:rPr>
        <w:t>2.2. Описание CVL-Database</w:t>
      </w:r>
      <w:bookmarkEnd w:id="3"/>
    </w:p>
    <w:p w:rsidR="00231974" w:rsidRDefault="008D14B2" w:rsidP="0082019B">
      <w:pPr>
        <w:ind w:firstLine="900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Количество людей, заполнивших формы, равно 310.</w:t>
      </w:r>
      <w:r w:rsidR="0082019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База данных использовала 7 различных текстов</w:t>
      </w:r>
      <w:r w:rsidR="00231974" w:rsidRPr="00C17D5D">
        <w:rPr>
          <w:rStyle w:val="Strong"/>
          <w:rFonts w:ascii="Times New Roman" w:hAnsi="Times New Roman" w:cs="Times New Roman"/>
          <w:b w:val="0"/>
          <w:sz w:val="24"/>
          <w:szCs w:val="24"/>
          <w:lang w:val="en-US"/>
        </w:rPr>
        <w:t xml:space="preserve"> (1 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на немецком и</w:t>
      </w:r>
      <w:r w:rsidR="00231974" w:rsidRPr="00C17D5D">
        <w:rPr>
          <w:rStyle w:val="Strong"/>
          <w:rFonts w:ascii="Times New Roman" w:hAnsi="Times New Roman" w:cs="Times New Roman"/>
          <w:b w:val="0"/>
          <w:sz w:val="24"/>
          <w:szCs w:val="24"/>
          <w:lang w:val="en-US"/>
        </w:rPr>
        <w:t xml:space="preserve"> 6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на английском</w:t>
      </w:r>
      <w:r w:rsidR="00231974" w:rsidRPr="00C17D5D">
        <w:rPr>
          <w:rStyle w:val="Strong"/>
          <w:rFonts w:ascii="Times New Roman" w:hAnsi="Times New Roman" w:cs="Times New Roman"/>
          <w:b w:val="0"/>
          <w:sz w:val="24"/>
          <w:szCs w:val="24"/>
          <w:lang w:val="en-US"/>
        </w:rPr>
        <w:t>)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.</w:t>
      </w:r>
      <w:r w:rsidR="0082019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Документы сканировались с разрешением </w:t>
      </w:r>
      <w:r w:rsidR="00231974" w:rsidRPr="000821BD">
        <w:rPr>
          <w:rStyle w:val="Strong"/>
          <w:rFonts w:ascii="Times New Roman" w:hAnsi="Times New Roman" w:cs="Times New Roman"/>
          <w:b w:val="0"/>
          <w:sz w:val="24"/>
          <w:szCs w:val="24"/>
          <w:lang w:val="en-US"/>
        </w:rPr>
        <w:t>2499x3520</w:t>
      </w:r>
      <w:r w:rsidR="00A364F0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пикселей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. Каждой форме присв</w:t>
      </w:r>
      <w:r w:rsidR="00A364F0">
        <w:rPr>
          <w:rStyle w:val="Strong"/>
          <w:rFonts w:ascii="Times New Roman" w:hAnsi="Times New Roman" w:cs="Times New Roman"/>
          <w:b w:val="0"/>
          <w:sz w:val="24"/>
          <w:szCs w:val="24"/>
        </w:rPr>
        <w:t>оены</w:t>
      </w: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</w:t>
      </w:r>
      <w:r w:rsidR="0082019B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идентификационный номер </w:t>
      </w:r>
      <w:r w:rsidR="00A364F0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заполнившего форму </w:t>
      </w:r>
      <w:r w:rsidR="0082019B">
        <w:rPr>
          <w:rStyle w:val="Strong"/>
          <w:rFonts w:ascii="Times New Roman" w:hAnsi="Times New Roman" w:cs="Times New Roman"/>
          <w:b w:val="0"/>
          <w:sz w:val="24"/>
          <w:szCs w:val="24"/>
        </w:rPr>
        <w:t>человека, а также номер текста.</w:t>
      </w:r>
    </w:p>
    <w:p w:rsidR="00A364F0" w:rsidRPr="008D14B2" w:rsidRDefault="00A364F0" w:rsidP="0082019B">
      <w:pPr>
        <w:ind w:firstLine="900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Более подробная информация о том, как авторы собирали данные и сегментировали текст, отсутствует. </w:t>
      </w:r>
    </w:p>
    <w:p w:rsidR="00231974" w:rsidRPr="0082019B" w:rsidRDefault="00231974" w:rsidP="0082019B">
      <w:pPr>
        <w:pStyle w:val="Heading1"/>
        <w:spacing w:before="0"/>
        <w:ind w:firstLine="900"/>
        <w:rPr>
          <w:rStyle w:val="Strong"/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bookmarkStart w:id="4" w:name="_Toc507495291"/>
      <w:r w:rsidRPr="0082019B">
        <w:rPr>
          <w:rStyle w:val="Strong"/>
          <w:rFonts w:ascii="Times New Roman" w:hAnsi="Times New Roman" w:cs="Times New Roman"/>
          <w:b/>
          <w:bCs/>
          <w:color w:val="auto"/>
          <w:sz w:val="24"/>
          <w:szCs w:val="24"/>
        </w:rPr>
        <w:t>2.3. Описание ICDAR2013 dataset</w:t>
      </w:r>
      <w:bookmarkEnd w:id="4"/>
    </w:p>
    <w:p w:rsidR="00231974" w:rsidRDefault="00A364F0" w:rsidP="0082019B">
      <w:pPr>
        <w:ind w:firstLine="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ICDAR2013 </w:t>
      </w:r>
      <w:r>
        <w:rPr>
          <w:rFonts w:ascii="Times New Roman" w:hAnsi="Times New Roman" w:cs="Times New Roman"/>
          <w:sz w:val="24"/>
          <w:szCs w:val="24"/>
        </w:rPr>
        <w:t xml:space="preserve">использовалась в рамках конференции 2013 года. Она содержит </w:t>
      </w:r>
      <w:r w:rsidR="00231974" w:rsidRPr="004A606A">
        <w:rPr>
          <w:rFonts w:ascii="Times New Roman" w:hAnsi="Times New Roman" w:cs="Times New Roman"/>
          <w:sz w:val="24"/>
          <w:szCs w:val="24"/>
          <w:lang w:val="en-US"/>
        </w:rPr>
        <w:t xml:space="preserve">150 </w:t>
      </w:r>
      <w:r>
        <w:rPr>
          <w:rFonts w:ascii="Times New Roman" w:hAnsi="Times New Roman" w:cs="Times New Roman"/>
          <w:sz w:val="24"/>
          <w:szCs w:val="24"/>
        </w:rPr>
        <w:t>сканов рукописного текста на греческом и английском языках</w:t>
      </w:r>
      <w:r w:rsidR="00231974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Кроме того, </w:t>
      </w:r>
      <w:r w:rsidR="00231974" w:rsidRPr="004A606A">
        <w:rPr>
          <w:rFonts w:ascii="Times New Roman" w:hAnsi="Times New Roman" w:cs="Times New Roman"/>
          <w:sz w:val="24"/>
          <w:szCs w:val="24"/>
          <w:lang w:val="en-US"/>
        </w:rPr>
        <w:t xml:space="preserve">50 </w:t>
      </w:r>
      <w:r>
        <w:rPr>
          <w:rFonts w:ascii="Times New Roman" w:hAnsi="Times New Roman" w:cs="Times New Roman"/>
          <w:sz w:val="24"/>
          <w:szCs w:val="24"/>
        </w:rPr>
        <w:t>изображений содержат текст, написанный на бенгальском.</w:t>
      </w:r>
    </w:p>
    <w:p w:rsidR="002F5895" w:rsidRDefault="00231974" w:rsidP="00E6756D">
      <w:pPr>
        <w:pStyle w:val="Heading1"/>
        <w:spacing w:before="0" w:after="240" w:line="240" w:lineRule="auto"/>
        <w:ind w:firstLine="900"/>
        <w:jc w:val="both"/>
        <w:rPr>
          <w:rStyle w:val="Strong"/>
          <w:rFonts w:ascii="Times New Roman" w:hAnsi="Times New Roman" w:cs="Times New Roman"/>
          <w:b/>
          <w:color w:val="auto"/>
          <w:lang w:val="en-US"/>
        </w:rPr>
      </w:pPr>
      <w:r>
        <w:rPr>
          <w:rStyle w:val="Strong"/>
          <w:rFonts w:ascii="Times New Roman" w:hAnsi="Times New Roman" w:cs="Times New Roman"/>
          <w:b/>
          <w:color w:val="auto"/>
        </w:rPr>
        <w:t>3</w:t>
      </w:r>
      <w:r w:rsidR="00573AC7">
        <w:rPr>
          <w:rStyle w:val="Strong"/>
          <w:rFonts w:ascii="Times New Roman" w:hAnsi="Times New Roman" w:cs="Times New Roman"/>
          <w:b/>
          <w:color w:val="auto"/>
          <w:lang w:val="en-US"/>
        </w:rPr>
        <w:t xml:space="preserve"> </w:t>
      </w:r>
      <w:r w:rsidR="004D0C5E" w:rsidRPr="0045183E">
        <w:rPr>
          <w:rStyle w:val="Strong"/>
          <w:rFonts w:ascii="Times New Roman" w:hAnsi="Times New Roman" w:cs="Times New Roman"/>
          <w:b/>
          <w:color w:val="auto"/>
        </w:rPr>
        <w:t xml:space="preserve">Сбор </w:t>
      </w:r>
      <w:r w:rsidR="00573AC7">
        <w:rPr>
          <w:rStyle w:val="Strong"/>
          <w:rFonts w:ascii="Times New Roman" w:hAnsi="Times New Roman" w:cs="Times New Roman"/>
          <w:b/>
          <w:color w:val="auto"/>
        </w:rPr>
        <w:t xml:space="preserve">и хранение </w:t>
      </w:r>
      <w:r w:rsidR="004D0C5E" w:rsidRPr="0045183E">
        <w:rPr>
          <w:rStyle w:val="Strong"/>
          <w:rFonts w:ascii="Times New Roman" w:hAnsi="Times New Roman" w:cs="Times New Roman"/>
          <w:b/>
          <w:color w:val="auto"/>
        </w:rPr>
        <w:t>данных</w:t>
      </w:r>
      <w:bookmarkEnd w:id="2"/>
    </w:p>
    <w:p w:rsidR="00573AC7" w:rsidRDefault="00E71243" w:rsidP="00087A2F">
      <w:pPr>
        <w:spacing w:after="0"/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Этап сбора данных является одним из наиболее</w:t>
      </w:r>
      <w:r w:rsidR="00087A2F">
        <w:rPr>
          <w:rFonts w:ascii="Times New Roman" w:hAnsi="Times New Roman" w:cs="Times New Roman"/>
          <w:sz w:val="24"/>
          <w:szCs w:val="24"/>
        </w:rPr>
        <w:t xml:space="preserve"> трудоемких и</w:t>
      </w:r>
      <w:r>
        <w:rPr>
          <w:rFonts w:ascii="Times New Roman" w:hAnsi="Times New Roman" w:cs="Times New Roman"/>
          <w:sz w:val="24"/>
          <w:szCs w:val="24"/>
        </w:rPr>
        <w:t xml:space="preserve"> затратных этапов. Наша основная задача </w:t>
      </w:r>
      <w:r w:rsidR="000937E9">
        <w:rPr>
          <w:rFonts w:ascii="Times New Roman" w:hAnsi="Times New Roman" w:cs="Times New Roman"/>
          <w:sz w:val="24"/>
          <w:szCs w:val="24"/>
        </w:rPr>
        <w:t>– это максимально упро</w:t>
      </w:r>
      <w:r>
        <w:rPr>
          <w:rFonts w:ascii="Times New Roman" w:hAnsi="Times New Roman" w:cs="Times New Roman"/>
          <w:sz w:val="24"/>
          <w:szCs w:val="24"/>
        </w:rPr>
        <w:t>стить</w:t>
      </w:r>
      <w:r w:rsidR="000937E9">
        <w:rPr>
          <w:rFonts w:ascii="Times New Roman" w:hAnsi="Times New Roman" w:cs="Times New Roman"/>
          <w:sz w:val="24"/>
          <w:szCs w:val="24"/>
        </w:rPr>
        <w:t xml:space="preserve"> и автоматиз</w:t>
      </w:r>
      <w:r>
        <w:rPr>
          <w:rFonts w:ascii="Times New Roman" w:hAnsi="Times New Roman" w:cs="Times New Roman"/>
          <w:sz w:val="24"/>
          <w:szCs w:val="24"/>
        </w:rPr>
        <w:t>ировать его</w:t>
      </w:r>
      <w:r w:rsidR="000937E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В контексте распознавания рукописного адреса необходимо </w:t>
      </w:r>
      <w:r w:rsidR="00087A2F">
        <w:rPr>
          <w:rFonts w:ascii="Times New Roman" w:hAnsi="Times New Roman" w:cs="Times New Roman"/>
          <w:sz w:val="24"/>
          <w:szCs w:val="24"/>
        </w:rPr>
        <w:t>определить</w:t>
      </w:r>
      <w:r>
        <w:rPr>
          <w:rFonts w:ascii="Times New Roman" w:hAnsi="Times New Roman" w:cs="Times New Roman"/>
          <w:sz w:val="24"/>
          <w:szCs w:val="24"/>
        </w:rPr>
        <w:t xml:space="preserve"> множество ключевых слов, которые</w:t>
      </w:r>
      <w:r w:rsidR="005109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09AF">
        <w:rPr>
          <w:rFonts w:ascii="Times New Roman" w:hAnsi="Times New Roman" w:cs="Times New Roman"/>
          <w:sz w:val="24"/>
          <w:szCs w:val="24"/>
        </w:rPr>
        <w:t>могут</w:t>
      </w:r>
      <w:r>
        <w:rPr>
          <w:rFonts w:ascii="Times New Roman" w:hAnsi="Times New Roman" w:cs="Times New Roman"/>
          <w:sz w:val="24"/>
          <w:szCs w:val="24"/>
        </w:rPr>
        <w:t xml:space="preserve"> встреча</w:t>
      </w:r>
      <w:r w:rsidR="00087A2F">
        <w:rPr>
          <w:rFonts w:ascii="Times New Roman" w:hAnsi="Times New Roman" w:cs="Times New Roman"/>
          <w:sz w:val="24"/>
          <w:szCs w:val="24"/>
        </w:rPr>
        <w:t>ю</w:t>
      </w:r>
      <w:r>
        <w:rPr>
          <w:rFonts w:ascii="Times New Roman" w:hAnsi="Times New Roman" w:cs="Times New Roman"/>
          <w:sz w:val="24"/>
          <w:szCs w:val="24"/>
        </w:rPr>
        <w:t>т</w:t>
      </w:r>
      <w:r w:rsidR="005109AF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>ся в адресе</w:t>
      </w:r>
      <w:r w:rsidR="00087A2F">
        <w:rPr>
          <w:rFonts w:ascii="Times New Roman" w:hAnsi="Times New Roman" w:cs="Times New Roman"/>
          <w:sz w:val="24"/>
          <w:szCs w:val="24"/>
        </w:rPr>
        <w:t xml:space="preserve">, и собрать </w:t>
      </w:r>
      <w:r>
        <w:rPr>
          <w:rFonts w:ascii="Times New Roman" w:hAnsi="Times New Roman" w:cs="Times New Roman"/>
          <w:sz w:val="24"/>
          <w:szCs w:val="24"/>
        </w:rPr>
        <w:t>следующее:</w:t>
      </w:r>
    </w:p>
    <w:p w:rsidR="00573AC7" w:rsidRPr="00087A2F" w:rsidRDefault="00E71243" w:rsidP="00087A2F">
      <w:pPr>
        <w:pStyle w:val="ListParagraph"/>
        <w:numPr>
          <w:ilvl w:val="0"/>
          <w:numId w:val="35"/>
        </w:numPr>
        <w:spacing w:after="0"/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bookmarkStart w:id="5" w:name="_Toc507495283"/>
      <w:r w:rsidRPr="00087A2F">
        <w:rPr>
          <w:rFonts w:ascii="Times New Roman" w:hAnsi="Times New Roman" w:cs="Times New Roman"/>
          <w:sz w:val="24"/>
          <w:szCs w:val="24"/>
        </w:rPr>
        <w:t>образцы</w:t>
      </w:r>
      <w:r w:rsidR="00087A2F" w:rsidRPr="00087A2F">
        <w:rPr>
          <w:rFonts w:ascii="Times New Roman" w:hAnsi="Times New Roman" w:cs="Times New Roman"/>
          <w:sz w:val="24"/>
          <w:szCs w:val="24"/>
        </w:rPr>
        <w:t xml:space="preserve"> рукописного алфавита на </w:t>
      </w:r>
      <w:r w:rsidR="005109AF">
        <w:rPr>
          <w:rFonts w:ascii="Times New Roman" w:hAnsi="Times New Roman" w:cs="Times New Roman"/>
          <w:sz w:val="24"/>
          <w:szCs w:val="24"/>
        </w:rPr>
        <w:t>кириллице и латинице</w:t>
      </w:r>
      <w:r w:rsidR="00087A2F" w:rsidRPr="00087A2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73AC7" w:rsidRPr="005F41EB" w:rsidRDefault="00E71243" w:rsidP="00087A2F">
      <w:pPr>
        <w:pStyle w:val="Heading2"/>
        <w:numPr>
          <w:ilvl w:val="0"/>
          <w:numId w:val="35"/>
        </w:numPr>
        <w:spacing w:before="0" w:line="240" w:lineRule="auto"/>
        <w:jc w:val="both"/>
        <w:rPr>
          <w:rStyle w:val="Strong"/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573AC7">
        <w:rPr>
          <w:rStyle w:val="Strong"/>
          <w:rFonts w:ascii="Times New Roman" w:hAnsi="Times New Roman" w:cs="Times New Roman"/>
          <w:color w:val="auto"/>
          <w:sz w:val="24"/>
          <w:szCs w:val="24"/>
        </w:rPr>
        <w:t>рукописны</w:t>
      </w:r>
      <w:r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е образцы </w:t>
      </w:r>
      <w:r w:rsidR="00573AC7" w:rsidRPr="00573AC7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 ключевых слов</w:t>
      </w:r>
      <w:bookmarkEnd w:id="5"/>
      <w:r w:rsidR="00087A2F" w:rsidRPr="00087A2F">
        <w:rPr>
          <w:rFonts w:ascii="Times New Roman" w:hAnsi="Times New Roman" w:cs="Times New Roman"/>
          <w:b w:val="0"/>
          <w:color w:val="auto"/>
        </w:rPr>
        <w:t xml:space="preserve"> на казахском, русском, английском языках</w:t>
      </w:r>
      <w:r w:rsidR="00087A2F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0937E9" w:rsidRDefault="005109AF" w:rsidP="009D17E7">
      <w:pPr>
        <w:pStyle w:val="Heading2"/>
        <w:numPr>
          <w:ilvl w:val="0"/>
          <w:numId w:val="35"/>
        </w:numPr>
        <w:spacing w:before="0" w:after="240" w:line="240" w:lineRule="auto"/>
        <w:jc w:val="both"/>
        <w:rPr>
          <w:rStyle w:val="Strong"/>
          <w:rFonts w:ascii="Times New Roman" w:hAnsi="Times New Roman" w:cs="Times New Roman"/>
          <w:color w:val="auto"/>
          <w:sz w:val="24"/>
          <w:szCs w:val="24"/>
        </w:rPr>
      </w:pPr>
      <w:r>
        <w:rPr>
          <w:rStyle w:val="Strong"/>
          <w:rFonts w:ascii="Times New Roman" w:hAnsi="Times New Roman" w:cs="Times New Roman"/>
          <w:color w:val="auto"/>
          <w:sz w:val="24"/>
          <w:szCs w:val="24"/>
        </w:rPr>
        <w:t>сканы лицевой стороны</w:t>
      </w:r>
      <w:r w:rsidR="00573AC7" w:rsidRPr="00573AC7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 конвертов</w:t>
      </w:r>
    </w:p>
    <w:p w:rsidR="00087A2F" w:rsidRDefault="00087A2F" w:rsidP="009D17E7">
      <w:pPr>
        <w:ind w:firstLine="900"/>
        <w:rPr>
          <w:rFonts w:ascii="Times New Roman" w:hAnsi="Times New Roman" w:cs="Times New Roman"/>
          <w:sz w:val="24"/>
          <w:szCs w:val="24"/>
        </w:rPr>
      </w:pPr>
      <w:r w:rsidRPr="00087A2F">
        <w:rPr>
          <w:rFonts w:ascii="Times New Roman" w:hAnsi="Times New Roman" w:cs="Times New Roman"/>
          <w:sz w:val="24"/>
          <w:szCs w:val="24"/>
        </w:rPr>
        <w:t>Далее необходимо будет сделать аннотацию с</w:t>
      </w:r>
      <w:r w:rsidR="009D17E7">
        <w:rPr>
          <w:rFonts w:ascii="Times New Roman" w:hAnsi="Times New Roman" w:cs="Times New Roman"/>
          <w:sz w:val="24"/>
          <w:szCs w:val="24"/>
        </w:rPr>
        <w:t xml:space="preserve">обранных данных, т.е. разметить, и синтезировать новые образцы уже из существующих, посредством применения различных геометрических и фотометрических трансформаций </w:t>
      </w:r>
      <w:r w:rsidR="009D17E7" w:rsidRPr="00E239BE">
        <w:rPr>
          <w:rFonts w:ascii="Times New Roman" w:hAnsi="Times New Roman" w:cs="Times New Roman"/>
          <w:sz w:val="24"/>
          <w:szCs w:val="24"/>
        </w:rPr>
        <w:t xml:space="preserve"> (</w:t>
      </w:r>
      <w:r w:rsidR="009D17E7">
        <w:rPr>
          <w:rFonts w:ascii="Times New Roman" w:hAnsi="Times New Roman" w:cs="Times New Roman"/>
          <w:sz w:val="24"/>
          <w:szCs w:val="24"/>
          <w:lang w:val="en-US"/>
        </w:rPr>
        <w:t>data augmentation</w:t>
      </w:r>
      <w:r w:rsidR="009D17E7" w:rsidRPr="00E239B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9D17E7">
        <w:rPr>
          <w:rFonts w:ascii="Times New Roman" w:hAnsi="Times New Roman" w:cs="Times New Roman"/>
          <w:sz w:val="24"/>
          <w:szCs w:val="24"/>
        </w:rPr>
        <w:t>.</w:t>
      </w:r>
    </w:p>
    <w:p w:rsidR="008732DE" w:rsidRDefault="008732DE" w:rsidP="009D17E7">
      <w:pPr>
        <w:ind w:firstLine="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Анализ сканов конвертов показал следующее:</w:t>
      </w:r>
    </w:p>
    <w:p w:rsidR="008732DE" w:rsidRPr="004826BC" w:rsidRDefault="008732DE" w:rsidP="008732D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26BC">
        <w:rPr>
          <w:rFonts w:ascii="Times New Roman" w:hAnsi="Times New Roman" w:cs="Times New Roman"/>
          <w:sz w:val="24"/>
          <w:szCs w:val="24"/>
        </w:rPr>
        <w:t>Расположение текста на конверте произвольное</w:t>
      </w:r>
    </w:p>
    <w:p w:rsidR="008732DE" w:rsidRPr="004826BC" w:rsidRDefault="008732DE" w:rsidP="008732D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26BC">
        <w:rPr>
          <w:rFonts w:ascii="Times New Roman" w:hAnsi="Times New Roman" w:cs="Times New Roman"/>
          <w:sz w:val="24"/>
          <w:szCs w:val="24"/>
        </w:rPr>
        <w:t>Формы и размеров конвертов разные</w:t>
      </w:r>
    </w:p>
    <w:p w:rsidR="008732DE" w:rsidRPr="00A960FB" w:rsidRDefault="008732DE" w:rsidP="008732D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960F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lastRenderedPageBreak/>
        <w:t>На конвертах могут присутствовать рисунки</w:t>
      </w:r>
    </w:p>
    <w:p w:rsidR="008732DE" w:rsidRPr="004826BC" w:rsidRDefault="008732DE" w:rsidP="008732D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26BC">
        <w:rPr>
          <w:rFonts w:ascii="Times New Roman" w:hAnsi="Times New Roman" w:cs="Times New Roman"/>
          <w:sz w:val="24"/>
          <w:szCs w:val="24"/>
        </w:rPr>
        <w:t>Текст рукописный</w:t>
      </w:r>
    </w:p>
    <w:p w:rsidR="008732DE" w:rsidRPr="004826BC" w:rsidRDefault="008732DE" w:rsidP="008732D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Ошиб</w:t>
      </w:r>
      <w:r w:rsidRPr="004826BC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4826BC">
        <w:rPr>
          <w:rFonts w:ascii="Times New Roman" w:hAnsi="Times New Roman" w:cs="Times New Roman"/>
          <w:sz w:val="24"/>
          <w:szCs w:val="24"/>
        </w:rPr>
        <w:t xml:space="preserve"> в тексте</w:t>
      </w:r>
      <w:r>
        <w:rPr>
          <w:rFonts w:ascii="Times New Roman" w:hAnsi="Times New Roman" w:cs="Times New Roman"/>
          <w:sz w:val="24"/>
          <w:szCs w:val="24"/>
        </w:rPr>
        <w:t xml:space="preserve"> (с</w:t>
      </w: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</w:rPr>
        <w:t>без исправлений)</w:t>
      </w:r>
    </w:p>
    <w:p w:rsidR="008732DE" w:rsidRDefault="008732DE" w:rsidP="008732D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26BC">
        <w:rPr>
          <w:rFonts w:ascii="Times New Roman" w:hAnsi="Times New Roman" w:cs="Times New Roman"/>
          <w:sz w:val="24"/>
          <w:szCs w:val="24"/>
        </w:rPr>
        <w:t>Цвет не фиксированный</w:t>
      </w:r>
    </w:p>
    <w:p w:rsidR="008732DE" w:rsidRDefault="008732DE" w:rsidP="008732DE">
      <w:pPr>
        <w:pStyle w:val="ListParagraph"/>
        <w:numPr>
          <w:ilvl w:val="0"/>
          <w:numId w:val="17"/>
        </w:numPr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Могут быть печати с адресом</w:t>
      </w:r>
    </w:p>
    <w:p w:rsidR="008732DE" w:rsidRPr="00A960FB" w:rsidRDefault="008732DE" w:rsidP="008732DE">
      <w:pPr>
        <w:pStyle w:val="ListParagraph"/>
        <w:numPr>
          <w:ilvl w:val="0"/>
          <w:numId w:val="17"/>
        </w:numPr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A960F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Печати могут быть разных форм (круглые, прямоугольные) и размеров</w:t>
      </w:r>
    </w:p>
    <w:p w:rsidR="008732DE" w:rsidRPr="00A960FB" w:rsidRDefault="008732DE" w:rsidP="008732DE">
      <w:pPr>
        <w:pStyle w:val="ListParagraph"/>
        <w:numPr>
          <w:ilvl w:val="0"/>
          <w:numId w:val="17"/>
        </w:numPr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A960F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Печати могут быть плохо видны (размазаны, печать «сухая») или хорошо видны.</w:t>
      </w:r>
    </w:p>
    <w:p w:rsidR="008732DE" w:rsidRPr="00A960FB" w:rsidRDefault="008732DE" w:rsidP="008732DE">
      <w:pPr>
        <w:pStyle w:val="ListParagraph"/>
        <w:numPr>
          <w:ilvl w:val="0"/>
          <w:numId w:val="17"/>
        </w:numPr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A960F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Может присутствовать паразитный текст и печати (т.е. текст, отличный от отправителя и получателя)</w:t>
      </w:r>
    </w:p>
    <w:p w:rsidR="008732DE" w:rsidRPr="00A960FB" w:rsidRDefault="008732DE" w:rsidP="008732DE">
      <w:pPr>
        <w:pStyle w:val="ListParagraph"/>
        <w:numPr>
          <w:ilvl w:val="0"/>
          <w:numId w:val="17"/>
        </w:numPr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A960F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На конвертах могут присутствовать марки</w:t>
      </w:r>
    </w:p>
    <w:p w:rsidR="008732DE" w:rsidRPr="00A960FB" w:rsidRDefault="008732DE" w:rsidP="008732DE">
      <w:pPr>
        <w:pStyle w:val="ListParagraph"/>
        <w:numPr>
          <w:ilvl w:val="0"/>
          <w:numId w:val="17"/>
        </w:numPr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A960F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На марке может быть тоже текст.</w:t>
      </w:r>
    </w:p>
    <w:p w:rsidR="008732DE" w:rsidRPr="00A960FB" w:rsidRDefault="008732DE" w:rsidP="008732DE">
      <w:pPr>
        <w:pStyle w:val="ListParagraph"/>
        <w:numPr>
          <w:ilvl w:val="0"/>
          <w:numId w:val="17"/>
        </w:numPr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A960F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Ориентация текста любая (например, вес письма, время отправления сбоку поперек).</w:t>
      </w:r>
    </w:p>
    <w:p w:rsidR="008732DE" w:rsidRPr="00A960FB" w:rsidRDefault="008732DE" w:rsidP="008732DE">
      <w:pPr>
        <w:pStyle w:val="ListParagraph"/>
        <w:numPr>
          <w:ilvl w:val="0"/>
          <w:numId w:val="17"/>
        </w:numPr>
        <w:tabs>
          <w:tab w:val="left" w:pos="2703"/>
        </w:tabs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A960F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Печати могут быть поставленны поверх текста</w:t>
      </w:r>
    </w:p>
    <w:p w:rsidR="008732DE" w:rsidRPr="00A960FB" w:rsidRDefault="008732DE" w:rsidP="008732DE">
      <w:pPr>
        <w:pStyle w:val="ListParagraph"/>
        <w:numPr>
          <w:ilvl w:val="0"/>
          <w:numId w:val="17"/>
        </w:numPr>
        <w:tabs>
          <w:tab w:val="left" w:pos="2703"/>
        </w:tabs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A960F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Фотографии</w:t>
      </w:r>
      <w:r w:rsidRPr="00A960FB"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>/</w:t>
      </w:r>
      <w:r w:rsidRPr="00A960F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сканы могут быть сделаны с перспективой (неортогональное положение относительно камеры).</w:t>
      </w:r>
    </w:p>
    <w:p w:rsidR="008732DE" w:rsidRPr="00A960FB" w:rsidRDefault="008732DE" w:rsidP="008732DE">
      <w:pPr>
        <w:pStyle w:val="ListParagraph"/>
        <w:numPr>
          <w:ilvl w:val="0"/>
          <w:numId w:val="17"/>
        </w:numPr>
        <w:tabs>
          <w:tab w:val="left" w:pos="2703"/>
        </w:tabs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A960F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Текст может быть сокращен </w:t>
      </w:r>
    </w:p>
    <w:p w:rsidR="008732DE" w:rsidRPr="00A960FB" w:rsidRDefault="008732DE" w:rsidP="008732DE">
      <w:pPr>
        <w:pStyle w:val="ListParagraph"/>
        <w:numPr>
          <w:ilvl w:val="0"/>
          <w:numId w:val="17"/>
        </w:numPr>
        <w:tabs>
          <w:tab w:val="left" w:pos="2703"/>
        </w:tabs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A960F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Расстояние между словами и между строчками может быть маленьким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или большим</w:t>
      </w:r>
    </w:p>
    <w:p w:rsidR="008732DE" w:rsidRPr="007A4ABA" w:rsidRDefault="008732DE" w:rsidP="008732DE">
      <w:pPr>
        <w:pStyle w:val="ListParagraph"/>
        <w:numPr>
          <w:ilvl w:val="0"/>
          <w:numId w:val="17"/>
        </w:numPr>
        <w:tabs>
          <w:tab w:val="left" w:pos="2703"/>
        </w:tabs>
        <w:jc w:val="both"/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A960F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Может быть перенос слов с одной строки на другую</w:t>
      </w:r>
    </w:p>
    <w:p w:rsidR="008732DE" w:rsidRPr="008732DE" w:rsidRDefault="008732DE" w:rsidP="008732DE">
      <w:pPr>
        <w:pStyle w:val="ListParagraph"/>
        <w:numPr>
          <w:ilvl w:val="0"/>
          <w:numId w:val="17"/>
        </w:numPr>
        <w:tabs>
          <w:tab w:val="left" w:pos="2703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Строчки текста могут быть неровными (с наклоном, с выпадением отдельных букв, слов, вставками слов)</w:t>
      </w:r>
    </w:p>
    <w:p w:rsidR="009D17E7" w:rsidRPr="00E6756D" w:rsidRDefault="009D17E7" w:rsidP="009D17E7">
      <w:pPr>
        <w:pStyle w:val="Heading2"/>
        <w:spacing w:line="240" w:lineRule="auto"/>
        <w:ind w:firstLine="900"/>
        <w:jc w:val="both"/>
        <w:rPr>
          <w:rStyle w:val="Strong"/>
          <w:rFonts w:ascii="Times New Roman" w:hAnsi="Times New Roman" w:cs="Times New Roman"/>
          <w:b/>
          <w:color w:val="auto"/>
          <w:sz w:val="24"/>
          <w:szCs w:val="24"/>
        </w:rPr>
      </w:pPr>
      <w:bookmarkStart w:id="6" w:name="_Toc507495281"/>
      <w:r w:rsidRPr="00E6756D">
        <w:rPr>
          <w:rStyle w:val="Strong"/>
          <w:rFonts w:ascii="Times New Roman" w:hAnsi="Times New Roman" w:cs="Times New Roman"/>
          <w:b/>
          <w:color w:val="auto"/>
          <w:sz w:val="24"/>
          <w:szCs w:val="24"/>
        </w:rPr>
        <w:t>3.1. База данных ключевых слов</w:t>
      </w:r>
      <w:bookmarkEnd w:id="6"/>
    </w:p>
    <w:p w:rsidR="009D17E7" w:rsidRPr="0045183E" w:rsidRDefault="00F14EAE" w:rsidP="009D17E7">
      <w:pPr>
        <w:spacing w:after="0"/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начала, мы рассматриваем входящую в РК корреспонденцию, поэтому список ключевых слов содержит следующие названия</w:t>
      </w:r>
      <w:r w:rsidR="009D17E7" w:rsidRPr="0045183E">
        <w:rPr>
          <w:rFonts w:ascii="Times New Roman" w:hAnsi="Times New Roman" w:cs="Times New Roman"/>
          <w:sz w:val="24"/>
          <w:szCs w:val="24"/>
        </w:rPr>
        <w:t>:</w:t>
      </w:r>
    </w:p>
    <w:p w:rsidR="009D17E7" w:rsidRPr="0045183E" w:rsidRDefault="00F14EAE" w:rsidP="009D17E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Областей</w:t>
      </w:r>
    </w:p>
    <w:p w:rsidR="009D17E7" w:rsidRPr="0045183E" w:rsidRDefault="00F14EAE" w:rsidP="009D17E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Городов</w:t>
      </w:r>
    </w:p>
    <w:p w:rsidR="009D17E7" w:rsidRPr="0045183E" w:rsidRDefault="00F14EAE" w:rsidP="009D17E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Сел</w:t>
      </w:r>
    </w:p>
    <w:p w:rsidR="009D17E7" w:rsidRPr="0045183E" w:rsidRDefault="00F14EAE" w:rsidP="009D17E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Поселков</w:t>
      </w:r>
    </w:p>
    <w:p w:rsidR="009D17E7" w:rsidRPr="0045183E" w:rsidRDefault="00F14EAE" w:rsidP="009D17E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Районов</w:t>
      </w:r>
    </w:p>
    <w:p w:rsidR="009D17E7" w:rsidRPr="0045183E" w:rsidRDefault="00F14EAE" w:rsidP="009D17E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Улиц</w:t>
      </w:r>
    </w:p>
    <w:p w:rsidR="009D17E7" w:rsidRPr="0045183E" w:rsidRDefault="00F14EAE" w:rsidP="009D17E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9D17E7">
        <w:rPr>
          <w:rFonts w:ascii="Times New Roman" w:hAnsi="Times New Roman" w:cs="Times New Roman"/>
          <w:sz w:val="24"/>
          <w:szCs w:val="24"/>
        </w:rPr>
        <w:t>ополнительн</w:t>
      </w:r>
      <w:r>
        <w:rPr>
          <w:rFonts w:ascii="Times New Roman" w:hAnsi="Times New Roman" w:cs="Times New Roman"/>
          <w:sz w:val="24"/>
          <w:szCs w:val="24"/>
        </w:rPr>
        <w:t>ая информация такая, как</w:t>
      </w:r>
      <w:r w:rsidR="009D17E7" w:rsidRPr="0045183E">
        <w:rPr>
          <w:rFonts w:ascii="Times New Roman" w:hAnsi="Times New Roman" w:cs="Times New Roman"/>
          <w:sz w:val="24"/>
          <w:szCs w:val="24"/>
        </w:rPr>
        <w:t>:</w:t>
      </w:r>
    </w:p>
    <w:p w:rsidR="009D17E7" w:rsidRPr="0045183E" w:rsidRDefault="009D17E7" w:rsidP="009D17E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183E">
        <w:rPr>
          <w:rFonts w:ascii="Times New Roman" w:hAnsi="Times New Roman" w:cs="Times New Roman"/>
          <w:sz w:val="24"/>
          <w:szCs w:val="24"/>
        </w:rPr>
        <w:t>Индексы</w:t>
      </w:r>
    </w:p>
    <w:p w:rsidR="009D17E7" w:rsidRPr="0045183E" w:rsidRDefault="009D17E7" w:rsidP="009D17E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183E">
        <w:rPr>
          <w:rFonts w:ascii="Times New Roman" w:hAnsi="Times New Roman" w:cs="Times New Roman"/>
          <w:sz w:val="24"/>
          <w:szCs w:val="24"/>
        </w:rPr>
        <w:t>Телефоны</w:t>
      </w:r>
    </w:p>
    <w:p w:rsidR="009D17E7" w:rsidRPr="00B56641" w:rsidRDefault="009D17E7" w:rsidP="009D17E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5183E">
        <w:rPr>
          <w:rFonts w:ascii="Times New Roman" w:hAnsi="Times New Roman" w:cs="Times New Roman"/>
          <w:sz w:val="24"/>
          <w:szCs w:val="24"/>
        </w:rPr>
        <w:t>Фамилии</w:t>
      </w:r>
    </w:p>
    <w:p w:rsidR="009D17E7" w:rsidRDefault="009D17E7" w:rsidP="009D17E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Названия компаний</w:t>
      </w:r>
    </w:p>
    <w:p w:rsidR="00F14EAE" w:rsidRPr="00F14EAE" w:rsidRDefault="00F14EAE" w:rsidP="00F14E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базу данных не входит.</w:t>
      </w:r>
    </w:p>
    <w:p w:rsidR="00F14EAE" w:rsidRPr="00E6756D" w:rsidRDefault="00F14EAE" w:rsidP="00F14EAE">
      <w:pPr>
        <w:pStyle w:val="Heading2"/>
        <w:spacing w:line="240" w:lineRule="auto"/>
        <w:ind w:firstLine="900"/>
        <w:jc w:val="both"/>
        <w:rPr>
          <w:rStyle w:val="Strong"/>
          <w:rFonts w:ascii="Times New Roman" w:hAnsi="Times New Roman" w:cs="Times New Roman"/>
          <w:b/>
          <w:color w:val="auto"/>
          <w:sz w:val="24"/>
          <w:szCs w:val="24"/>
        </w:rPr>
      </w:pPr>
      <w:r w:rsidRPr="00E6756D">
        <w:rPr>
          <w:rStyle w:val="Strong"/>
          <w:rFonts w:ascii="Times New Roman" w:hAnsi="Times New Roman" w:cs="Times New Roman"/>
          <w:b/>
          <w:color w:val="auto"/>
          <w:sz w:val="24"/>
          <w:szCs w:val="24"/>
        </w:rPr>
        <w:t>3.</w:t>
      </w:r>
      <w:r>
        <w:rPr>
          <w:rStyle w:val="Strong"/>
          <w:rFonts w:ascii="Times New Roman" w:hAnsi="Times New Roman" w:cs="Times New Roman"/>
          <w:b/>
          <w:color w:val="auto"/>
          <w:sz w:val="24"/>
          <w:szCs w:val="24"/>
        </w:rPr>
        <w:t>2</w:t>
      </w:r>
      <w:r w:rsidRPr="00E6756D">
        <w:rPr>
          <w:rStyle w:val="Strong"/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6A5E45">
        <w:rPr>
          <w:rFonts w:ascii="Times New Roman" w:hAnsi="Times New Roman" w:cs="Times New Roman"/>
          <w:color w:val="auto"/>
          <w:sz w:val="24"/>
          <w:szCs w:val="24"/>
        </w:rPr>
        <w:t>О</w:t>
      </w:r>
      <w:r w:rsidR="006A5E45" w:rsidRPr="006A5E45">
        <w:rPr>
          <w:rFonts w:ascii="Times New Roman" w:hAnsi="Times New Roman" w:cs="Times New Roman"/>
          <w:color w:val="auto"/>
          <w:sz w:val="24"/>
          <w:szCs w:val="24"/>
        </w:rPr>
        <w:t>бразцы рукописного алфавита</w:t>
      </w:r>
    </w:p>
    <w:p w:rsidR="00F14EAE" w:rsidRDefault="006A5E45" w:rsidP="00F14EAE">
      <w:pPr>
        <w:spacing w:line="240" w:lineRule="auto"/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Существует два принципиальных подхода распознавания текста: по символьное распознавание (</w:t>
      </w:r>
      <w:r>
        <w:rPr>
          <w:rFonts w:ascii="Times New Roman" w:hAnsi="Times New Roman" w:cs="Times New Roman"/>
          <w:sz w:val="24"/>
          <w:szCs w:val="24"/>
          <w:lang w:val="en-US"/>
        </w:rPr>
        <w:t>Optical Character Recognition, OCR)</w:t>
      </w:r>
      <w:r>
        <w:rPr>
          <w:rFonts w:ascii="Times New Roman" w:hAnsi="Times New Roman" w:cs="Times New Roman"/>
          <w:sz w:val="24"/>
          <w:szCs w:val="24"/>
        </w:rPr>
        <w:t xml:space="preserve"> и распознавание по словам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(Optical Word Recognition, OWR)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A5E45" w:rsidRDefault="006A5E45" w:rsidP="00F14EAE">
      <w:pPr>
        <w:spacing w:line="240" w:lineRule="auto"/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en-US"/>
        </w:rPr>
        <w:t>OCR</w:t>
      </w:r>
      <w:r>
        <w:rPr>
          <w:rFonts w:ascii="Times New Roman" w:hAnsi="Times New Roman" w:cs="Times New Roman"/>
          <w:sz w:val="24"/>
          <w:szCs w:val="24"/>
        </w:rPr>
        <w:t xml:space="preserve"> для обучения модели требуется датасет, содержащий рукописные образцы всех символов алфавита для каждого языка.</w:t>
      </w:r>
      <w:r w:rsidR="00D63C2B">
        <w:rPr>
          <w:rFonts w:ascii="Times New Roman" w:hAnsi="Times New Roman" w:cs="Times New Roman"/>
          <w:sz w:val="24"/>
          <w:szCs w:val="24"/>
        </w:rPr>
        <w:t xml:space="preserve"> Здесь важно для каждого языка </w:t>
      </w:r>
      <w:r w:rsidR="00D63C2B">
        <w:rPr>
          <w:rFonts w:ascii="Times New Roman" w:hAnsi="Times New Roman" w:cs="Times New Roman"/>
          <w:sz w:val="24"/>
          <w:szCs w:val="24"/>
        </w:rPr>
        <w:lastRenderedPageBreak/>
        <w:t>составить отдельные формы, так как набор букв различных алфавитов может сильно различаться.</w:t>
      </w:r>
    </w:p>
    <w:p w:rsidR="006A5E45" w:rsidRDefault="006A5E45" w:rsidP="00D63C2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612007" cy="3694563"/>
            <wp:effectExtent l="19050" t="0" r="0" b="0"/>
            <wp:docPr id="8" name="Picture 8" descr="C:\Users\Sholpan\AppData\Local\Temp\7zO8582CD94\20180410-1 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olpan\AppData\Local\Temp\7zO8582CD94\20180410-1 0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65" cy="3693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2B" w:rsidRDefault="00D63C2B" w:rsidP="00D63C2B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2. Один из первых вариантов формы для сбора рукописных образцов алфавита кириллицы.</w:t>
      </w:r>
    </w:p>
    <w:p w:rsidR="00D63C2B" w:rsidRDefault="00D63C2B" w:rsidP="00D63C2B">
      <w:pPr>
        <w:spacing w:line="240" w:lineRule="auto"/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Далее, для последующего обучения и тестирования модели понадобятся рукописные образцы целевых слов. Пример одной из форм для сбора образцов слов приведен на Рис. 3.</w:t>
      </w:r>
    </w:p>
    <w:p w:rsidR="000937E9" w:rsidRPr="000937E9" w:rsidRDefault="008732DE" w:rsidP="00276894">
      <w:pPr>
        <w:spacing w:after="0" w:line="240" w:lineRule="auto"/>
        <w:jc w:val="center"/>
      </w:pPr>
      <w:r w:rsidRPr="000E781F">
        <w:rPr>
          <w:rStyle w:val="Strong"/>
          <w:rFonts w:ascii="Times New Roman" w:hAnsi="Times New Roman" w:cs="Times New Roman"/>
          <w:b w:val="0"/>
        </w:rPr>
        <w:object w:dxaOrig="8925" w:dyaOrig="126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.25pt;height:273.05pt" o:ole="">
            <v:imagedata r:id="rId10" o:title=""/>
          </v:shape>
          <o:OLEObject Type="Embed" ProgID="AcroExch.Document.DC" ShapeID="_x0000_i1025" DrawAspect="Content" ObjectID="_1600059186" r:id="rId11"/>
        </w:object>
      </w:r>
    </w:p>
    <w:p w:rsidR="00573AC7" w:rsidRDefault="009D17E7" w:rsidP="002618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</w:t>
      </w:r>
      <w:r w:rsidR="0027689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="0026185C">
        <w:rPr>
          <w:rFonts w:ascii="Times New Roman" w:hAnsi="Times New Roman" w:cs="Times New Roman"/>
          <w:sz w:val="24"/>
          <w:szCs w:val="24"/>
        </w:rPr>
        <w:t xml:space="preserve"> Пример формы для сбора данных</w:t>
      </w:r>
    </w:p>
    <w:p w:rsidR="00276894" w:rsidRDefault="00276894" w:rsidP="005109AF">
      <w:pPr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Данная форма спроектирована таким образом, чтобы была возможность легко идентифицировать и сегментировать по словам. Для идентификации формы в правом верхнем углу располагается маркер. Для упрощенния процесса сегментации вся форма разделена горизонтальными и вертикальными линиями, которые позволяют довольно легко восстановить структуру документа, и, соответственно, пространственное положение слова. Слова индексируются (аннотируются) согласно своего положения в таблице.</w:t>
      </w:r>
    </w:p>
    <w:p w:rsidR="005109AF" w:rsidRDefault="005109AF" w:rsidP="005109AF">
      <w:pPr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того чтобы вырезать слова из формы производятся следующие действия (</w:t>
      </w:r>
      <w:r>
        <w:rPr>
          <w:rFonts w:ascii="Times New Roman" w:hAnsi="Times New Roman" w:cs="Times New Roman"/>
          <w:sz w:val="24"/>
          <w:szCs w:val="24"/>
          <w:lang w:val="en-US"/>
        </w:rPr>
        <w:t>preprocessing</w:t>
      </w:r>
      <w:r>
        <w:rPr>
          <w:rFonts w:ascii="Times New Roman" w:hAnsi="Times New Roman" w:cs="Times New Roman"/>
          <w:sz w:val="24"/>
          <w:szCs w:val="24"/>
        </w:rPr>
        <w:t xml:space="preserve">): </w:t>
      </w:r>
    </w:p>
    <w:p w:rsidR="005109AF" w:rsidRPr="005109AF" w:rsidRDefault="005109AF" w:rsidP="005109A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5109AF">
        <w:rPr>
          <w:rFonts w:ascii="Times New Roman" w:hAnsi="Times New Roman" w:cs="Times New Roman"/>
          <w:sz w:val="24"/>
          <w:szCs w:val="24"/>
        </w:rPr>
        <w:t>фильтрация форм с целью усиления границ таблицы</w:t>
      </w:r>
    </w:p>
    <w:p w:rsidR="005109AF" w:rsidRPr="005109AF" w:rsidRDefault="005109AF" w:rsidP="005109A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5109AF">
        <w:rPr>
          <w:rFonts w:ascii="Times New Roman" w:hAnsi="Times New Roman" w:cs="Times New Roman"/>
          <w:sz w:val="24"/>
          <w:szCs w:val="24"/>
        </w:rPr>
        <w:t>определение контуров таблицы</w:t>
      </w:r>
    </w:p>
    <w:p w:rsidR="005109AF" w:rsidRPr="005109AF" w:rsidRDefault="005109AF" w:rsidP="005109A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5109AF">
        <w:rPr>
          <w:rFonts w:ascii="Times New Roman" w:hAnsi="Times New Roman" w:cs="Times New Roman"/>
          <w:sz w:val="24"/>
          <w:szCs w:val="24"/>
        </w:rPr>
        <w:t>определение и компенсация угла поворота</w:t>
      </w:r>
    </w:p>
    <w:p w:rsidR="005109AF" w:rsidRPr="005109AF" w:rsidRDefault="005109AF" w:rsidP="005109A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5109AF">
        <w:rPr>
          <w:rFonts w:ascii="Times New Roman" w:hAnsi="Times New Roman" w:cs="Times New Roman"/>
          <w:sz w:val="24"/>
          <w:szCs w:val="24"/>
        </w:rPr>
        <w:t>исключение артефактных линий</w:t>
      </w:r>
    </w:p>
    <w:p w:rsidR="005109AF" w:rsidRPr="005109AF" w:rsidRDefault="005109AF" w:rsidP="005109A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5109AF">
        <w:rPr>
          <w:rFonts w:ascii="Times New Roman" w:hAnsi="Times New Roman" w:cs="Times New Roman"/>
          <w:sz w:val="24"/>
          <w:szCs w:val="24"/>
        </w:rPr>
        <w:t>сортировка форм по id (маркеру)</w:t>
      </w:r>
    </w:p>
    <w:p w:rsidR="005109AF" w:rsidRPr="005109AF" w:rsidRDefault="005109AF" w:rsidP="005109A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5109AF">
        <w:rPr>
          <w:rFonts w:ascii="Times New Roman" w:hAnsi="Times New Roman" w:cs="Times New Roman"/>
          <w:sz w:val="24"/>
          <w:szCs w:val="24"/>
        </w:rPr>
        <w:t>потоковое разделение форм на слова</w:t>
      </w:r>
    </w:p>
    <w:p w:rsidR="005109AF" w:rsidRPr="005109AF" w:rsidRDefault="005109AF" w:rsidP="005109AF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5109AF">
        <w:rPr>
          <w:rFonts w:ascii="Times New Roman" w:hAnsi="Times New Roman" w:cs="Times New Roman"/>
          <w:sz w:val="24"/>
          <w:szCs w:val="24"/>
        </w:rPr>
        <w:t>наименование и хранение слов</w:t>
      </w:r>
    </w:p>
    <w:p w:rsidR="005109AF" w:rsidRDefault="005109AF" w:rsidP="00185FC9">
      <w:pPr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того, как</w:t>
      </w:r>
      <w:r w:rsidR="00F52731">
        <w:rPr>
          <w:rFonts w:ascii="Times New Roman" w:hAnsi="Times New Roman" w:cs="Times New Roman"/>
          <w:sz w:val="24"/>
          <w:szCs w:val="24"/>
        </w:rPr>
        <w:t xml:space="preserve"> области изображения, соответствующие ячейкам со</w:t>
      </w:r>
      <w:r>
        <w:rPr>
          <w:rFonts w:ascii="Times New Roman" w:hAnsi="Times New Roman" w:cs="Times New Roman"/>
          <w:sz w:val="24"/>
          <w:szCs w:val="24"/>
        </w:rPr>
        <w:t xml:space="preserve"> слова</w:t>
      </w:r>
      <w:r w:rsidR="00F52731">
        <w:rPr>
          <w:rFonts w:ascii="Times New Roman" w:hAnsi="Times New Roman" w:cs="Times New Roman"/>
          <w:sz w:val="24"/>
          <w:szCs w:val="24"/>
        </w:rPr>
        <w:t>ми</w:t>
      </w:r>
      <w:r>
        <w:rPr>
          <w:rFonts w:ascii="Times New Roman" w:hAnsi="Times New Roman" w:cs="Times New Roman"/>
          <w:sz w:val="24"/>
          <w:szCs w:val="24"/>
        </w:rPr>
        <w:t xml:space="preserve"> сегментированы, </w:t>
      </w:r>
      <w:r w:rsidR="00F52731">
        <w:rPr>
          <w:rFonts w:ascii="Times New Roman" w:hAnsi="Times New Roman" w:cs="Times New Roman"/>
          <w:sz w:val="24"/>
          <w:szCs w:val="24"/>
        </w:rPr>
        <w:t>они могут содержать некоторые краевые артефакты. Например, к   артефактам можно отнести линии таблицы, вырезанные вместе с ячейкой, или части слова из соседней ячейки (Рис. 4). Мы устраняем эти артифакты, строя вертикальную и горизонтальные гистограммы и отсекая части отделенно локализированные ближе к краям ячейки.</w:t>
      </w:r>
    </w:p>
    <w:p w:rsidR="00185FC9" w:rsidRDefault="00185FC9" w:rsidP="00185FC9">
      <w:pPr>
        <w:jc w:val="center"/>
        <w:rPr>
          <w:rFonts w:ascii="Times New Roman" w:hAnsi="Times New Roman" w:cs="Times New Roman"/>
          <w:sz w:val="24"/>
          <w:szCs w:val="24"/>
        </w:rPr>
      </w:pPr>
      <w:r w:rsidRPr="00185FC9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044973" cy="559130"/>
            <wp:effectExtent l="19050" t="0" r="3027" b="0"/>
            <wp:docPr id="4" name="Picture 1" descr="F:\projects\kazpost\norming\samples\3_20180413-1 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jects\kazpost\norming\samples\3_20180413-1 01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344" cy="559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FC9" w:rsidRDefault="00185FC9" w:rsidP="00185F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4. Пример вырезанной из формы области со словом. </w:t>
      </w:r>
      <w:r w:rsidR="002B3026">
        <w:rPr>
          <w:rFonts w:ascii="Times New Roman" w:hAnsi="Times New Roman" w:cs="Times New Roman"/>
          <w:sz w:val="24"/>
          <w:szCs w:val="24"/>
        </w:rPr>
        <w:t>По краям видны ярко выраженная линия ячейки и кусочек буквы из соседней области.</w:t>
      </w:r>
    </w:p>
    <w:p w:rsidR="00582A95" w:rsidRPr="00582A95" w:rsidRDefault="00582A95" w:rsidP="00582A95">
      <w:pPr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Однако, не всегда возможно устранить все артефакты. Ниже приведены некоторые а</w:t>
      </w:r>
      <w:r w:rsidRPr="00582A95">
        <w:rPr>
          <w:rFonts w:ascii="Times New Roman" w:hAnsi="Times New Roman" w:cs="Times New Roman"/>
          <w:sz w:val="24"/>
          <w:szCs w:val="24"/>
        </w:rPr>
        <w:t xml:space="preserve">спекты, затрудняющие </w:t>
      </w:r>
      <w:r>
        <w:rPr>
          <w:rFonts w:ascii="Times New Roman" w:hAnsi="Times New Roman" w:cs="Times New Roman"/>
          <w:sz w:val="24"/>
          <w:szCs w:val="24"/>
        </w:rPr>
        <w:t>дальнейшую обработку сегментированного слова:</w:t>
      </w:r>
    </w:p>
    <w:p w:rsidR="00582A95" w:rsidRPr="00597BA8" w:rsidRDefault="00582A95" w:rsidP="00582A9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597BA8">
        <w:rPr>
          <w:rFonts w:ascii="Times New Roman" w:hAnsi="Times New Roman" w:cs="Times New Roman"/>
          <w:sz w:val="24"/>
          <w:szCs w:val="24"/>
        </w:rPr>
        <w:t>буквы могут быть не соединены между собой</w:t>
      </w:r>
    </w:p>
    <w:p w:rsidR="00582A95" w:rsidRPr="00597BA8" w:rsidRDefault="00582A95" w:rsidP="00582A9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597BA8">
        <w:rPr>
          <w:rFonts w:ascii="Times New Roman" w:hAnsi="Times New Roman" w:cs="Times New Roman"/>
          <w:sz w:val="24"/>
          <w:szCs w:val="24"/>
        </w:rPr>
        <w:t>буквы могут персекаться с артефактами</w:t>
      </w:r>
    </w:p>
    <w:p w:rsidR="00582A95" w:rsidRPr="00597BA8" w:rsidRDefault="00582A95" w:rsidP="00582A95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597BA8">
        <w:rPr>
          <w:rFonts w:ascii="Times New Roman" w:hAnsi="Times New Roman" w:cs="Times New Roman"/>
          <w:sz w:val="24"/>
          <w:szCs w:val="24"/>
        </w:rPr>
        <w:t>положение букв и их крупность значительно варьирируются от слова к слову</w:t>
      </w:r>
    </w:p>
    <w:p w:rsidR="00582A95" w:rsidRPr="00597BA8" w:rsidRDefault="00582A95" w:rsidP="00582A95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97BA8">
        <w:rPr>
          <w:rFonts w:ascii="Times New Roman" w:hAnsi="Times New Roman" w:cs="Times New Roman"/>
          <w:sz w:val="24"/>
          <w:szCs w:val="24"/>
        </w:rPr>
        <w:t>буквы могут быть написаны разным цветом (синим, черным, красным)</w:t>
      </w:r>
      <w:r w:rsidRPr="00597BA8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582A95" w:rsidRDefault="00582A95" w:rsidP="00582A95">
      <w:pPr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связи с этим, мы разработали систему рекоммендаций, которая позволяет упростить процесс выделения областей со словами из формы. </w:t>
      </w:r>
    </w:p>
    <w:p w:rsidR="00582A95" w:rsidRDefault="00582A95" w:rsidP="00582A95">
      <w:pPr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Во-первых, мы предлагаем заполнять форму с использованием синей ручки</w:t>
      </w:r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2B3026">
        <w:rPr>
          <w:rFonts w:ascii="Times New Roman" w:hAnsi="Times New Roman" w:cs="Times New Roman"/>
          <w:sz w:val="24"/>
          <w:szCs w:val="24"/>
        </w:rPr>
        <w:t>Это</w:t>
      </w:r>
      <w:r w:rsidRPr="00597BA8">
        <w:rPr>
          <w:rFonts w:ascii="Times New Roman" w:hAnsi="Times New Roman" w:cs="Times New Roman"/>
          <w:sz w:val="24"/>
          <w:szCs w:val="24"/>
        </w:rPr>
        <w:t xml:space="preserve"> позволит </w:t>
      </w:r>
      <w:r>
        <w:rPr>
          <w:rFonts w:ascii="Times New Roman" w:hAnsi="Times New Roman" w:cs="Times New Roman"/>
          <w:sz w:val="24"/>
          <w:szCs w:val="24"/>
        </w:rPr>
        <w:t xml:space="preserve">системе </w:t>
      </w:r>
      <w:r w:rsidRPr="00597BA8">
        <w:rPr>
          <w:rFonts w:ascii="Times New Roman" w:hAnsi="Times New Roman" w:cs="Times New Roman"/>
          <w:sz w:val="24"/>
          <w:szCs w:val="24"/>
        </w:rPr>
        <w:t>отличать слово от</w:t>
      </w:r>
      <w:r>
        <w:rPr>
          <w:rFonts w:ascii="Times New Roman" w:hAnsi="Times New Roman" w:cs="Times New Roman"/>
          <w:sz w:val="24"/>
          <w:szCs w:val="24"/>
        </w:rPr>
        <w:t xml:space="preserve"> границ таблицы на уровне цвета</w:t>
      </w:r>
      <w:r w:rsidRPr="00597BA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Например, переведя изображение из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RGB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w:r>
        <w:rPr>
          <w:rFonts w:ascii="Times New Roman" w:hAnsi="Times New Roman" w:cs="Times New Roman"/>
          <w:sz w:val="24"/>
          <w:szCs w:val="24"/>
          <w:lang w:val="en-US"/>
        </w:rPr>
        <w:t>HSV</w:t>
      </w:r>
      <w:r>
        <w:rPr>
          <w:rFonts w:ascii="Times New Roman" w:hAnsi="Times New Roman" w:cs="Times New Roman"/>
          <w:sz w:val="24"/>
          <w:szCs w:val="24"/>
        </w:rPr>
        <w:t xml:space="preserve">, мы получаем инвариантное по отношению к освещению цветовое представление объектов. В данном цветовом пространстве синие остается синим вне зависимости от яркости и интенсивности изображения. </w:t>
      </w:r>
    </w:p>
    <w:p w:rsidR="00582A95" w:rsidRPr="005109AF" w:rsidRDefault="00582A95" w:rsidP="00582A95">
      <w:pPr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Во-вторых, устранение частей слов из соседних ячеек порой невозможно без искажения целевого содержимого данной ячейки, поэтому при заполнении формы желательно, чтобы испытуемый не выходил за границы ячейки.</w:t>
      </w:r>
    </w:p>
    <w:p w:rsidR="005109AF" w:rsidRPr="005109AF" w:rsidRDefault="002B3026" w:rsidP="002B3026">
      <w:pPr>
        <w:ind w:firstLine="9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можно произвести нормализацию</w:t>
      </w:r>
      <w:r w:rsidR="005109AF" w:rsidRPr="005109AF">
        <w:rPr>
          <w:rFonts w:ascii="Times New Roman" w:hAnsi="Times New Roman" w:cs="Times New Roman"/>
          <w:sz w:val="24"/>
          <w:szCs w:val="24"/>
        </w:rPr>
        <w:t xml:space="preserve"> слов</w:t>
      </w:r>
      <w:r>
        <w:rPr>
          <w:rFonts w:ascii="Times New Roman" w:hAnsi="Times New Roman" w:cs="Times New Roman"/>
          <w:sz w:val="24"/>
          <w:szCs w:val="24"/>
        </w:rPr>
        <w:t>, то есть:</w:t>
      </w:r>
    </w:p>
    <w:p w:rsidR="005109AF" w:rsidRPr="00597BA8" w:rsidRDefault="002B3026" w:rsidP="005109AF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привести все изображения</w:t>
      </w:r>
      <w:r w:rsidR="005109AF" w:rsidRPr="00597BA8">
        <w:rPr>
          <w:rFonts w:ascii="Times New Roman" w:hAnsi="Times New Roman" w:cs="Times New Roman"/>
          <w:sz w:val="24"/>
          <w:szCs w:val="24"/>
        </w:rPr>
        <w:t xml:space="preserve"> слов к одному размеру</w:t>
      </w:r>
    </w:p>
    <w:p w:rsidR="005109AF" w:rsidRPr="00597BA8" w:rsidRDefault="002B3026" w:rsidP="005109AF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центрировать</w:t>
      </w:r>
      <w:r w:rsidR="005109AF" w:rsidRPr="00597B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слово на изображении</w:t>
      </w:r>
    </w:p>
    <w:p w:rsidR="005109AF" w:rsidRDefault="002B3026" w:rsidP="005109AF">
      <w:pPr>
        <w:pStyle w:val="ListParagraph"/>
        <w:numPr>
          <w:ilvl w:val="1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уменьшить размер изображения</w:t>
      </w:r>
    </w:p>
    <w:p w:rsidR="002B3026" w:rsidRPr="002B3026" w:rsidRDefault="002B3026" w:rsidP="002B3026">
      <w:pPr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Однако, современные модели, такие как для конволюционных и рекуррентных нейронных сетей данный этап может быть опциальным, так как их тренировка предполагает данные, содержащие любые геометрические трансформации объектов, изображенных на картинках.</w:t>
      </w:r>
    </w:p>
    <w:p w:rsidR="00A83BA1" w:rsidRDefault="0099347D" w:rsidP="00A83BA1">
      <w:pPr>
        <w:ind w:firstLine="90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347D">
        <w:rPr>
          <w:rFonts w:ascii="Times New Roman" w:hAnsi="Times New Roman" w:cs="Times New Roman"/>
          <w:b/>
          <w:sz w:val="24"/>
          <w:szCs w:val="24"/>
        </w:rPr>
        <w:t>3.3. Сбор сканов лицевых сторон конвертов</w:t>
      </w:r>
    </w:p>
    <w:p w:rsidR="0099347D" w:rsidRPr="0099347D" w:rsidRDefault="0099347D" w:rsidP="0099347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9347D">
        <w:rPr>
          <w:rFonts w:ascii="Times New Roman" w:hAnsi="Times New Roman" w:cs="Times New Roman"/>
          <w:sz w:val="24"/>
          <w:szCs w:val="24"/>
        </w:rPr>
        <w:t>Любая задача машинного обучения с учителем требует входных  размеченных данных, на которых можно было бы обучить модель. Причем, нам необходимо обучить как минимум две модели: одну для определения областей снимка, где располагается текст, а другую для распознавания слов.</w:t>
      </w:r>
    </w:p>
    <w:p w:rsidR="0099347D" w:rsidRPr="0099347D" w:rsidRDefault="0099347D" w:rsidP="0099347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9347D">
        <w:rPr>
          <w:rFonts w:ascii="Times New Roman" w:hAnsi="Times New Roman" w:cs="Times New Roman"/>
          <w:sz w:val="24"/>
          <w:szCs w:val="24"/>
        </w:rPr>
        <w:t>Следовательно, мы должны собрать как минимум два набора данных: снимки реальных конвертов</w:t>
      </w:r>
      <w:r>
        <w:rPr>
          <w:rFonts w:ascii="Times New Roman" w:hAnsi="Times New Roman" w:cs="Times New Roman"/>
          <w:sz w:val="24"/>
          <w:szCs w:val="24"/>
        </w:rPr>
        <w:t xml:space="preserve"> (Рис. 5)</w:t>
      </w:r>
      <w:r w:rsidRPr="0099347D">
        <w:rPr>
          <w:rFonts w:ascii="Times New Roman" w:hAnsi="Times New Roman" w:cs="Times New Roman"/>
          <w:sz w:val="24"/>
          <w:szCs w:val="24"/>
        </w:rPr>
        <w:t>, подобные тем, с которыми нам предстоит работать, а другой набор – множество рукописных целевых слов</w:t>
      </w:r>
      <w:r>
        <w:rPr>
          <w:rFonts w:ascii="Times New Roman" w:hAnsi="Times New Roman" w:cs="Times New Roman"/>
          <w:sz w:val="24"/>
          <w:szCs w:val="24"/>
        </w:rPr>
        <w:t xml:space="preserve"> (описан в предыдущей главе)</w:t>
      </w:r>
      <w:r w:rsidRPr="0099347D">
        <w:rPr>
          <w:rFonts w:ascii="Times New Roman" w:hAnsi="Times New Roman" w:cs="Times New Roman"/>
          <w:sz w:val="24"/>
          <w:szCs w:val="24"/>
        </w:rPr>
        <w:t>.</w:t>
      </w:r>
    </w:p>
    <w:p w:rsidR="0099347D" w:rsidRPr="0099347D" w:rsidRDefault="0099347D" w:rsidP="0099347D">
      <w:pPr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 w:rsidRPr="0099347D">
        <w:rPr>
          <w:rFonts w:ascii="Times New Roman" w:hAnsi="Times New Roman" w:cs="Times New Roman"/>
          <w:sz w:val="24"/>
          <w:szCs w:val="24"/>
        </w:rPr>
        <w:t>Мы предполагаем, что первый набор данных (снимки конвертов) мы получим от КазПочты. В данный момент ведутся интенсивные переговоры по поводу этого вопроса.</w:t>
      </w:r>
    </w:p>
    <w:p w:rsidR="005109AF" w:rsidRDefault="005109AF" w:rsidP="005109AF">
      <w:pPr>
        <w:tabs>
          <w:tab w:val="center" w:pos="4677"/>
          <w:tab w:val="left" w:pos="6942"/>
        </w:tabs>
      </w:pPr>
      <w:r>
        <w:tab/>
      </w:r>
      <w:r w:rsidRPr="009D17E7">
        <w:rPr>
          <w:noProof/>
          <w:lang w:val="en-US"/>
        </w:rPr>
        <w:drawing>
          <wp:inline distT="0" distB="0" distL="0" distR="0">
            <wp:extent cx="1766618" cy="1412387"/>
            <wp:effectExtent l="19050" t="0" r="5032" b="0"/>
            <wp:docPr id="1" name="Picture 7" descr="C:\Users\Sholpan\Desktop\konverti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olpan\Desktop\konverti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473" cy="141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9AF" w:rsidRDefault="005109AF" w:rsidP="005109AF">
      <w:pPr>
        <w:tabs>
          <w:tab w:val="center" w:pos="4677"/>
          <w:tab w:val="left" w:pos="6942"/>
        </w:tabs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D17E7">
        <w:rPr>
          <w:rFonts w:ascii="Times New Roman" w:hAnsi="Times New Roman" w:cs="Times New Roman"/>
          <w:sz w:val="24"/>
          <w:szCs w:val="24"/>
        </w:rPr>
        <w:t xml:space="preserve">Рис </w:t>
      </w:r>
      <w:r w:rsidR="0099347D">
        <w:rPr>
          <w:rFonts w:ascii="Times New Roman" w:hAnsi="Times New Roman" w:cs="Times New Roman"/>
          <w:sz w:val="24"/>
          <w:szCs w:val="24"/>
        </w:rPr>
        <w:t>5</w:t>
      </w:r>
      <w:r w:rsidRPr="009D17E7">
        <w:rPr>
          <w:rFonts w:ascii="Times New Roman" w:hAnsi="Times New Roman" w:cs="Times New Roman"/>
          <w:sz w:val="24"/>
          <w:szCs w:val="24"/>
        </w:rPr>
        <w:t>. Снимки конвертов под разным углом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109AF" w:rsidRDefault="005109AF" w:rsidP="005109A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Каждый конверт содержит свой адрес</w:t>
      </w:r>
    </w:p>
    <w:p w:rsidR="004D0C5E" w:rsidRPr="00E6756D" w:rsidRDefault="0099347D" w:rsidP="0099347D">
      <w:pPr>
        <w:pStyle w:val="Heading2"/>
        <w:spacing w:line="240" w:lineRule="auto"/>
        <w:ind w:firstLine="900"/>
        <w:jc w:val="both"/>
        <w:rPr>
          <w:rStyle w:val="Strong"/>
          <w:rFonts w:ascii="Times New Roman" w:hAnsi="Times New Roman" w:cs="Times New Roman"/>
          <w:b/>
          <w:color w:val="auto"/>
          <w:sz w:val="24"/>
          <w:szCs w:val="24"/>
        </w:rPr>
      </w:pPr>
      <w:bookmarkStart w:id="7" w:name="_Toc507495284"/>
      <w:r>
        <w:rPr>
          <w:rStyle w:val="Strong"/>
          <w:rFonts w:ascii="Times New Roman" w:hAnsi="Times New Roman" w:cs="Times New Roman"/>
          <w:b/>
          <w:color w:val="auto"/>
          <w:sz w:val="24"/>
          <w:szCs w:val="24"/>
        </w:rPr>
        <w:t>3.4</w:t>
      </w:r>
      <w:r w:rsidR="00231974" w:rsidRPr="00E6756D">
        <w:rPr>
          <w:rStyle w:val="Strong"/>
          <w:rFonts w:ascii="Times New Roman" w:hAnsi="Times New Roman" w:cs="Times New Roman"/>
          <w:b/>
          <w:color w:val="auto"/>
          <w:sz w:val="24"/>
          <w:szCs w:val="24"/>
        </w:rPr>
        <w:t xml:space="preserve">. </w:t>
      </w:r>
      <w:r w:rsidR="004D0C5E" w:rsidRPr="00E6756D">
        <w:rPr>
          <w:rStyle w:val="Strong"/>
          <w:rFonts w:ascii="Times New Roman" w:hAnsi="Times New Roman" w:cs="Times New Roman"/>
          <w:b/>
          <w:color w:val="auto"/>
          <w:sz w:val="24"/>
          <w:szCs w:val="24"/>
        </w:rPr>
        <w:t>Способы сбора данных</w:t>
      </w:r>
      <w:bookmarkEnd w:id="7"/>
    </w:p>
    <w:p w:rsidR="00110F59" w:rsidRPr="0045183E" w:rsidRDefault="00110F59" w:rsidP="0099347D">
      <w:pPr>
        <w:spacing w:after="0"/>
        <w:ind w:firstLine="900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45183E">
        <w:rPr>
          <w:rStyle w:val="Strong"/>
          <w:rFonts w:ascii="Times New Roman" w:hAnsi="Times New Roman" w:cs="Times New Roman"/>
          <w:b w:val="0"/>
          <w:sz w:val="24"/>
          <w:szCs w:val="24"/>
        </w:rPr>
        <w:t>Человек, который согласился предоставить образец своего почерка, должен будет сделать следующее:</w:t>
      </w:r>
    </w:p>
    <w:p w:rsidR="00110F59" w:rsidRPr="0045183E" w:rsidRDefault="00110F59" w:rsidP="00B94BB7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45183E">
        <w:rPr>
          <w:rStyle w:val="Strong"/>
          <w:rFonts w:ascii="Times New Roman" w:hAnsi="Times New Roman" w:cs="Times New Roman"/>
          <w:b w:val="0"/>
          <w:sz w:val="24"/>
          <w:szCs w:val="24"/>
        </w:rPr>
        <w:t>Получить целевой текст.</w:t>
      </w:r>
    </w:p>
    <w:p w:rsidR="00110F59" w:rsidRPr="0045183E" w:rsidRDefault="00110F59" w:rsidP="00B94BB7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45183E">
        <w:rPr>
          <w:rStyle w:val="Strong"/>
          <w:rFonts w:ascii="Times New Roman" w:hAnsi="Times New Roman" w:cs="Times New Roman"/>
          <w:b w:val="0"/>
          <w:sz w:val="24"/>
          <w:szCs w:val="24"/>
        </w:rPr>
        <w:t>Написать</w:t>
      </w:r>
      <w:r w:rsidR="00080F55" w:rsidRPr="0045183E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его на чистом </w:t>
      </w:r>
      <w:r w:rsidR="007C1C98" w:rsidRPr="0045183E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листе </w:t>
      </w:r>
      <w:r w:rsidR="00080F55" w:rsidRPr="0045183E">
        <w:rPr>
          <w:rStyle w:val="Strong"/>
          <w:rFonts w:ascii="Times New Roman" w:hAnsi="Times New Roman" w:cs="Times New Roman"/>
          <w:b w:val="0"/>
          <w:sz w:val="24"/>
          <w:szCs w:val="24"/>
          <w:lang w:val="en-US"/>
        </w:rPr>
        <w:t>A4</w:t>
      </w:r>
      <w:r w:rsidR="007C1C98" w:rsidRPr="0045183E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. </w:t>
      </w:r>
    </w:p>
    <w:p w:rsidR="00110F59" w:rsidRPr="0045183E" w:rsidRDefault="00110F59" w:rsidP="00B94BB7">
      <w:pPr>
        <w:pStyle w:val="ListParagraph"/>
        <w:numPr>
          <w:ilvl w:val="0"/>
          <w:numId w:val="8"/>
        </w:numPr>
        <w:spacing w:after="0" w:line="240" w:lineRule="auto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45183E">
        <w:rPr>
          <w:rStyle w:val="Strong"/>
          <w:rFonts w:ascii="Times New Roman" w:hAnsi="Times New Roman" w:cs="Times New Roman"/>
          <w:b w:val="0"/>
          <w:sz w:val="24"/>
          <w:szCs w:val="24"/>
        </w:rPr>
        <w:t>Сфтографировать.</w:t>
      </w:r>
    </w:p>
    <w:p w:rsidR="00080F55" w:rsidRPr="0045183E" w:rsidRDefault="00775E7D" w:rsidP="00B94BB7">
      <w:pPr>
        <w:pStyle w:val="ListParagraph"/>
        <w:numPr>
          <w:ilvl w:val="0"/>
          <w:numId w:val="8"/>
        </w:numPr>
        <w:spacing w:line="240" w:lineRule="auto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>
        <w:rPr>
          <w:rStyle w:val="Strong"/>
          <w:rFonts w:ascii="Times New Roman" w:hAnsi="Times New Roman" w:cs="Times New Roman"/>
          <w:b w:val="0"/>
          <w:sz w:val="24"/>
          <w:szCs w:val="24"/>
        </w:rPr>
        <w:t>Выс</w:t>
      </w:r>
      <w:r w:rsidR="00110F59" w:rsidRPr="0045183E">
        <w:rPr>
          <w:rStyle w:val="Strong"/>
          <w:rFonts w:ascii="Times New Roman" w:hAnsi="Times New Roman" w:cs="Times New Roman"/>
          <w:b w:val="0"/>
          <w:sz w:val="24"/>
          <w:szCs w:val="24"/>
        </w:rPr>
        <w:t>лать</w:t>
      </w:r>
      <w:r w:rsidR="007C1C98" w:rsidRPr="0045183E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нам.</w:t>
      </w:r>
    </w:p>
    <w:p w:rsidR="00110F59" w:rsidRPr="0045183E" w:rsidRDefault="00110F59" w:rsidP="0099347D">
      <w:pPr>
        <w:spacing w:after="0" w:line="240" w:lineRule="auto"/>
        <w:ind w:firstLine="900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45183E">
        <w:rPr>
          <w:rStyle w:val="Strong"/>
          <w:rFonts w:ascii="Times New Roman" w:hAnsi="Times New Roman" w:cs="Times New Roman"/>
          <w:b w:val="0"/>
          <w:sz w:val="24"/>
          <w:szCs w:val="24"/>
        </w:rPr>
        <w:t>Это можно организовать следующим образом:</w:t>
      </w:r>
    </w:p>
    <w:p w:rsidR="00110F59" w:rsidRPr="0045183E" w:rsidRDefault="00110F59" w:rsidP="00B94BB7">
      <w:pPr>
        <w:pStyle w:val="ListParagraph"/>
        <w:numPr>
          <w:ilvl w:val="0"/>
          <w:numId w:val="6"/>
        </w:numPr>
        <w:spacing w:line="240" w:lineRule="auto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45183E">
        <w:rPr>
          <w:rStyle w:val="Strong"/>
          <w:rFonts w:ascii="Times New Roman" w:hAnsi="Times New Roman" w:cs="Times New Roman"/>
          <w:b w:val="0"/>
          <w:sz w:val="24"/>
          <w:szCs w:val="24"/>
        </w:rPr>
        <w:t>email</w:t>
      </w:r>
    </w:p>
    <w:p w:rsidR="00110F59" w:rsidRPr="0045183E" w:rsidRDefault="00110F59" w:rsidP="00B94BB7">
      <w:pPr>
        <w:pStyle w:val="ListParagraph"/>
        <w:numPr>
          <w:ilvl w:val="0"/>
          <w:numId w:val="6"/>
        </w:numPr>
        <w:spacing w:line="240" w:lineRule="auto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45183E">
        <w:rPr>
          <w:rStyle w:val="Strong"/>
          <w:rFonts w:ascii="Times New Roman" w:hAnsi="Times New Roman" w:cs="Times New Roman"/>
          <w:b w:val="0"/>
          <w:sz w:val="24"/>
          <w:szCs w:val="24"/>
        </w:rPr>
        <w:t>разработка и запуск telegram-бота</w:t>
      </w:r>
    </w:p>
    <w:p w:rsidR="00080F55" w:rsidRPr="0045183E" w:rsidRDefault="00080F55" w:rsidP="00B94BB7">
      <w:pPr>
        <w:pStyle w:val="ListParagraph"/>
        <w:numPr>
          <w:ilvl w:val="0"/>
          <w:numId w:val="6"/>
        </w:numPr>
        <w:spacing w:line="240" w:lineRule="auto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45183E">
        <w:rPr>
          <w:rStyle w:val="Strong"/>
          <w:rFonts w:ascii="Times New Roman" w:hAnsi="Times New Roman" w:cs="Times New Roman"/>
          <w:b w:val="0"/>
          <w:sz w:val="24"/>
          <w:szCs w:val="24"/>
        </w:rPr>
        <w:t>установка оборудования для сканирования адресов в пунктах приема писем</w:t>
      </w:r>
    </w:p>
    <w:p w:rsidR="00A26B61" w:rsidRPr="0045183E" w:rsidRDefault="00846A9E" w:rsidP="00B94BB7">
      <w:pPr>
        <w:pStyle w:val="ListParagraph"/>
        <w:numPr>
          <w:ilvl w:val="0"/>
          <w:numId w:val="6"/>
        </w:numPr>
        <w:spacing w:line="240" w:lineRule="auto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r w:rsidRPr="0045183E">
        <w:rPr>
          <w:rStyle w:val="Strong"/>
          <w:rFonts w:ascii="Times New Roman" w:hAnsi="Times New Roman" w:cs="Times New Roman"/>
          <w:b w:val="0"/>
          <w:sz w:val="24"/>
          <w:szCs w:val="24"/>
        </w:rPr>
        <w:lastRenderedPageBreak/>
        <w:t>Сканирование старой имеющейся корреспонденции</w:t>
      </w:r>
    </w:p>
    <w:p w:rsidR="00C17D5D" w:rsidRDefault="00231974" w:rsidP="0099347D">
      <w:pPr>
        <w:ind w:firstLine="90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4. </w:t>
      </w:r>
      <w:r w:rsidR="00C17D5D" w:rsidRPr="00C17D5D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4415E1" w:rsidRPr="004415E1" w:rsidRDefault="004415E1" w:rsidP="0099347D">
      <w:pPr>
        <w:ind w:firstLine="900"/>
        <w:jc w:val="both"/>
        <w:rPr>
          <w:rFonts w:ascii="Times New Roman" w:hAnsi="Times New Roman" w:cs="Times New Roman"/>
          <w:sz w:val="24"/>
          <w:szCs w:val="24"/>
        </w:rPr>
      </w:pPr>
      <w:r w:rsidRPr="004415E1">
        <w:rPr>
          <w:rFonts w:ascii="Times New Roman" w:hAnsi="Times New Roman" w:cs="Times New Roman"/>
          <w:sz w:val="24"/>
          <w:szCs w:val="24"/>
        </w:rPr>
        <w:t xml:space="preserve">Сбор рукописных </w:t>
      </w:r>
      <w:r w:rsidR="008732DE">
        <w:rPr>
          <w:rFonts w:ascii="Times New Roman" w:hAnsi="Times New Roman" w:cs="Times New Roman"/>
          <w:sz w:val="24"/>
          <w:szCs w:val="24"/>
        </w:rPr>
        <w:t xml:space="preserve">образцов </w:t>
      </w:r>
      <w:r w:rsidRPr="004415E1">
        <w:rPr>
          <w:rFonts w:ascii="Times New Roman" w:hAnsi="Times New Roman" w:cs="Times New Roman"/>
          <w:sz w:val="24"/>
          <w:szCs w:val="24"/>
        </w:rPr>
        <w:t xml:space="preserve">ключевых слов </w:t>
      </w:r>
      <w:r w:rsidR="008732DE">
        <w:rPr>
          <w:rFonts w:ascii="Times New Roman" w:hAnsi="Times New Roman" w:cs="Times New Roman"/>
          <w:sz w:val="24"/>
          <w:szCs w:val="24"/>
        </w:rPr>
        <w:t xml:space="preserve">и снимков конвертов </w:t>
      </w:r>
      <w:r w:rsidRPr="004415E1">
        <w:rPr>
          <w:rFonts w:ascii="Times New Roman" w:hAnsi="Times New Roman" w:cs="Times New Roman"/>
          <w:sz w:val="24"/>
          <w:szCs w:val="24"/>
        </w:rPr>
        <w:t xml:space="preserve">будет продолжаться. </w:t>
      </w:r>
      <w:r w:rsidR="00F5023F">
        <w:rPr>
          <w:rFonts w:ascii="Times New Roman" w:hAnsi="Times New Roman" w:cs="Times New Roman"/>
          <w:sz w:val="24"/>
          <w:szCs w:val="24"/>
        </w:rPr>
        <w:t xml:space="preserve">Параллельно идет аннотация конвертов и проверка различных метрик для оценки погрешности распознования. </w:t>
      </w:r>
      <w:r w:rsidRPr="004415E1">
        <w:rPr>
          <w:rFonts w:ascii="Times New Roman" w:hAnsi="Times New Roman" w:cs="Times New Roman"/>
          <w:sz w:val="24"/>
          <w:szCs w:val="24"/>
        </w:rPr>
        <w:t>Для того, чтобы следующие артефакты не были помехой нам нужно собрать как можно больше</w:t>
      </w:r>
      <w:r w:rsidR="008732DE">
        <w:rPr>
          <w:rFonts w:ascii="Times New Roman" w:hAnsi="Times New Roman" w:cs="Times New Roman"/>
          <w:sz w:val="24"/>
          <w:szCs w:val="24"/>
        </w:rPr>
        <w:t xml:space="preserve"> размеченных</w:t>
      </w:r>
      <w:r w:rsidRPr="004415E1">
        <w:rPr>
          <w:rFonts w:ascii="Times New Roman" w:hAnsi="Times New Roman" w:cs="Times New Roman"/>
          <w:sz w:val="24"/>
          <w:szCs w:val="24"/>
        </w:rPr>
        <w:t xml:space="preserve"> данных.</w:t>
      </w:r>
    </w:p>
    <w:p w:rsidR="00C17D5D" w:rsidRPr="00C17D5D" w:rsidRDefault="00231974" w:rsidP="0047302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 </w:t>
      </w:r>
      <w:r w:rsidR="00C17D5D" w:rsidRPr="00C17D5D">
        <w:rPr>
          <w:rFonts w:ascii="Times New Roman" w:hAnsi="Times New Roman" w:cs="Times New Roman"/>
          <w:b/>
          <w:sz w:val="28"/>
          <w:szCs w:val="28"/>
        </w:rPr>
        <w:t>Референсы</w:t>
      </w:r>
    </w:p>
    <w:p w:rsidR="00C17D5D" w:rsidRPr="00E6756D" w:rsidRDefault="00EA441A" w:rsidP="00E6756D">
      <w:pPr>
        <w:pStyle w:val="ListParagraph"/>
        <w:numPr>
          <w:ilvl w:val="0"/>
          <w:numId w:val="3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hyperlink r:id="rId14" w:history="1">
        <w:r w:rsidR="00C17D5D" w:rsidRPr="00E6756D">
          <w:rPr>
            <w:rStyle w:val="Hyperlink"/>
            <w:rFonts w:ascii="Times New Roman" w:hAnsi="Times New Roman" w:cs="Times New Roman"/>
            <w:sz w:val="24"/>
            <w:szCs w:val="24"/>
          </w:rPr>
          <w:t>http://www.cedar.buffalo.edu/Databases/</w:t>
        </w:r>
      </w:hyperlink>
    </w:p>
    <w:p w:rsidR="00C17D5D" w:rsidRPr="00E6756D" w:rsidRDefault="00EA441A" w:rsidP="00E6756D">
      <w:pPr>
        <w:pStyle w:val="ListParagraph"/>
        <w:numPr>
          <w:ilvl w:val="0"/>
          <w:numId w:val="34"/>
        </w:numPr>
        <w:spacing w:after="0"/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hyperlink r:id="rId15" w:history="1">
        <w:r w:rsidR="00C17D5D" w:rsidRPr="00E6756D">
          <w:rPr>
            <w:rStyle w:val="Hyperlink"/>
            <w:rFonts w:ascii="Times New Roman" w:hAnsi="Times New Roman" w:cs="Times New Roman"/>
            <w:sz w:val="24"/>
            <w:szCs w:val="24"/>
          </w:rPr>
          <w:t>http://www.fki.inf.unibe.ch/databases/iam-handwriting-database</w:t>
        </w:r>
      </w:hyperlink>
    </w:p>
    <w:p w:rsidR="00C17D5D" w:rsidRPr="00E6756D" w:rsidRDefault="00EA441A" w:rsidP="00E6756D">
      <w:pPr>
        <w:pStyle w:val="ListParagraph"/>
        <w:numPr>
          <w:ilvl w:val="0"/>
          <w:numId w:val="34"/>
        </w:numPr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hyperlink r:id="rId16" w:history="1">
        <w:r w:rsidR="00C17D5D" w:rsidRPr="00E6756D">
          <w:rPr>
            <w:rStyle w:val="Hyperlink"/>
            <w:rFonts w:ascii="Times New Roman" w:hAnsi="Times New Roman" w:cs="Times New Roman"/>
            <w:sz w:val="24"/>
            <w:szCs w:val="24"/>
          </w:rPr>
          <w:t>https://cvl.tuwien.ac.at/research/cvl-databases/an-off-line-database-for-writer-retrieval-writer-identification-and-word-spotting/</w:t>
        </w:r>
      </w:hyperlink>
    </w:p>
    <w:p w:rsidR="00C17D5D" w:rsidRPr="00E6756D" w:rsidRDefault="00EA441A" w:rsidP="00E6756D">
      <w:pPr>
        <w:pStyle w:val="ListParagraph"/>
        <w:numPr>
          <w:ilvl w:val="0"/>
          <w:numId w:val="34"/>
        </w:numPr>
        <w:jc w:val="both"/>
        <w:rPr>
          <w:rStyle w:val="Strong"/>
          <w:rFonts w:ascii="Times New Roman" w:hAnsi="Times New Roman" w:cs="Times New Roman"/>
          <w:b w:val="0"/>
          <w:sz w:val="24"/>
          <w:szCs w:val="24"/>
        </w:rPr>
      </w:pPr>
      <w:hyperlink r:id="rId17" w:history="1">
        <w:r w:rsidR="00C17D5D" w:rsidRPr="00E6756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http://users.iit.demokritos.gr/~nstam/ICDAR2013HandSegmCont/</w:t>
        </w:r>
      </w:hyperlink>
    </w:p>
    <w:p w:rsidR="00C17D5D" w:rsidRPr="00E6756D" w:rsidRDefault="00EA441A" w:rsidP="00E6756D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18" w:history="1">
        <w:r w:rsidR="00C17D5D" w:rsidRPr="00E6756D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http://www.irccyn.ec-nantes.fr/~viardgau/IRONOFF/ICDAR99.htm</w:t>
        </w:r>
      </w:hyperlink>
    </w:p>
    <w:p w:rsidR="00231974" w:rsidRPr="00E6756D" w:rsidRDefault="005F41EB" w:rsidP="00E6756D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E6756D">
        <w:rPr>
          <w:rFonts w:ascii="Times New Roman" w:hAnsi="Times New Roman" w:cs="Times New Roman"/>
          <w:sz w:val="24"/>
          <w:szCs w:val="24"/>
          <w:lang w:val="en-US"/>
        </w:rPr>
        <w:t>[Zimmermann] M. Zimmermann, H. Bunke,</w:t>
      </w:r>
      <w:r w:rsidRPr="00E6756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Automatic Segmentation of the IAM Off-line Database forHandwritten English Text, ICPR 2002</w:t>
      </w:r>
    </w:p>
    <w:sectPr w:rsidR="00231974" w:rsidRPr="00E6756D" w:rsidSect="00E6756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540" w:right="850" w:bottom="900" w:left="170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1C10" w:rsidRDefault="00971C10" w:rsidP="00FD704D">
      <w:pPr>
        <w:spacing w:after="0" w:line="240" w:lineRule="auto"/>
      </w:pPr>
      <w:r>
        <w:separator/>
      </w:r>
    </w:p>
  </w:endnote>
  <w:endnote w:type="continuationSeparator" w:id="0">
    <w:p w:rsidR="00971C10" w:rsidRDefault="00971C10" w:rsidP="00FD70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3026" w:rsidRDefault="002B302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9244920"/>
      <w:docPartObj>
        <w:docPartGallery w:val="Page Numbers (Bottom of Page)"/>
        <w:docPartUnique/>
      </w:docPartObj>
    </w:sdtPr>
    <w:sdtContent>
      <w:p w:rsidR="002B3026" w:rsidRDefault="002B3026">
        <w:pPr>
          <w:pStyle w:val="Footer"/>
          <w:jc w:val="right"/>
        </w:pPr>
        <w:fldSimple w:instr=" PAGE   \* MERGEFORMAT ">
          <w:r w:rsidR="008732DE">
            <w:rPr>
              <w:noProof/>
            </w:rPr>
            <w:t>8</w:t>
          </w:r>
        </w:fldSimple>
      </w:p>
    </w:sdtContent>
  </w:sdt>
  <w:p w:rsidR="002B3026" w:rsidRDefault="002B3026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3026" w:rsidRDefault="002B302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1C10" w:rsidRDefault="00971C10" w:rsidP="00FD704D">
      <w:pPr>
        <w:spacing w:after="0" w:line="240" w:lineRule="auto"/>
      </w:pPr>
      <w:r>
        <w:separator/>
      </w:r>
    </w:p>
  </w:footnote>
  <w:footnote w:type="continuationSeparator" w:id="0">
    <w:p w:rsidR="00971C10" w:rsidRDefault="00971C10" w:rsidP="00FD70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3026" w:rsidRDefault="002B3026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3026" w:rsidRDefault="002B3026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3026" w:rsidRDefault="002B3026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0101F"/>
    <w:multiLevelType w:val="hybridMultilevel"/>
    <w:tmpl w:val="5E7630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AA2F3D"/>
    <w:multiLevelType w:val="hybridMultilevel"/>
    <w:tmpl w:val="07D4A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E95DF0"/>
    <w:multiLevelType w:val="hybridMultilevel"/>
    <w:tmpl w:val="FB44F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96502"/>
    <w:multiLevelType w:val="hybridMultilevel"/>
    <w:tmpl w:val="4BAEC17A"/>
    <w:lvl w:ilvl="0" w:tplc="F86C1018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F84A3B"/>
    <w:multiLevelType w:val="hybridMultilevel"/>
    <w:tmpl w:val="F864A7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9721FD"/>
    <w:multiLevelType w:val="hybridMultilevel"/>
    <w:tmpl w:val="29E6E7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1341EC"/>
    <w:multiLevelType w:val="hybridMultilevel"/>
    <w:tmpl w:val="6908F62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19325A38"/>
    <w:multiLevelType w:val="hybridMultilevel"/>
    <w:tmpl w:val="DA00B2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0B701C"/>
    <w:multiLevelType w:val="hybridMultilevel"/>
    <w:tmpl w:val="4412CE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3D1B40"/>
    <w:multiLevelType w:val="hybridMultilevel"/>
    <w:tmpl w:val="315AB62E"/>
    <w:lvl w:ilvl="0" w:tplc="0409000F">
      <w:start w:val="1"/>
      <w:numFmt w:val="decimal"/>
      <w:lvlText w:val="%1."/>
      <w:lvlJc w:val="left"/>
      <w:pPr>
        <w:ind w:left="1620" w:hanging="360"/>
      </w:p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0">
    <w:nsid w:val="27A82311"/>
    <w:multiLevelType w:val="hybridMultilevel"/>
    <w:tmpl w:val="DCF65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B429DE"/>
    <w:multiLevelType w:val="hybridMultilevel"/>
    <w:tmpl w:val="C93ECD04"/>
    <w:lvl w:ilvl="0" w:tplc="728A9E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790BA1"/>
    <w:multiLevelType w:val="hybridMultilevel"/>
    <w:tmpl w:val="871A5E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C5E42C1"/>
    <w:multiLevelType w:val="hybridMultilevel"/>
    <w:tmpl w:val="C2FE17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4352191"/>
    <w:multiLevelType w:val="hybridMultilevel"/>
    <w:tmpl w:val="DE8C1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A5344C"/>
    <w:multiLevelType w:val="hybridMultilevel"/>
    <w:tmpl w:val="2C705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6A338B4"/>
    <w:multiLevelType w:val="hybridMultilevel"/>
    <w:tmpl w:val="0C208E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E21670"/>
    <w:multiLevelType w:val="hybridMultilevel"/>
    <w:tmpl w:val="0FF0C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1E40BC5"/>
    <w:multiLevelType w:val="hybridMultilevel"/>
    <w:tmpl w:val="8E98E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7317272"/>
    <w:multiLevelType w:val="hybridMultilevel"/>
    <w:tmpl w:val="933CCFDC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5368046F"/>
    <w:multiLevelType w:val="hybridMultilevel"/>
    <w:tmpl w:val="781EA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2F5070"/>
    <w:multiLevelType w:val="hybridMultilevel"/>
    <w:tmpl w:val="5B844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5200063"/>
    <w:multiLevelType w:val="hybridMultilevel"/>
    <w:tmpl w:val="25FA54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980234"/>
    <w:multiLevelType w:val="hybridMultilevel"/>
    <w:tmpl w:val="9594FB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97227C9"/>
    <w:multiLevelType w:val="hybridMultilevel"/>
    <w:tmpl w:val="05C833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99A24E3"/>
    <w:multiLevelType w:val="hybridMultilevel"/>
    <w:tmpl w:val="C2E8F4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4D7EB7"/>
    <w:multiLevelType w:val="hybridMultilevel"/>
    <w:tmpl w:val="ED52E8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055771D"/>
    <w:multiLevelType w:val="hybridMultilevel"/>
    <w:tmpl w:val="DD8244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4D747F3"/>
    <w:multiLevelType w:val="hybridMultilevel"/>
    <w:tmpl w:val="0DC6E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6964562"/>
    <w:multiLevelType w:val="hybridMultilevel"/>
    <w:tmpl w:val="F28216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BF0790"/>
    <w:multiLevelType w:val="hybridMultilevel"/>
    <w:tmpl w:val="B700F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724669"/>
    <w:multiLevelType w:val="hybridMultilevel"/>
    <w:tmpl w:val="B7444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3E90A11"/>
    <w:multiLevelType w:val="hybridMultilevel"/>
    <w:tmpl w:val="9E4C6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81467CB"/>
    <w:multiLevelType w:val="hybridMultilevel"/>
    <w:tmpl w:val="34BA1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ACE0E06"/>
    <w:multiLevelType w:val="hybridMultilevel"/>
    <w:tmpl w:val="45E832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CA87C7E"/>
    <w:multiLevelType w:val="hybridMultilevel"/>
    <w:tmpl w:val="653E6F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A72E2B4C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FA77A39"/>
    <w:multiLevelType w:val="hybridMultilevel"/>
    <w:tmpl w:val="5CC8BD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4"/>
  </w:num>
  <w:num w:numId="3">
    <w:abstractNumId w:val="16"/>
  </w:num>
  <w:num w:numId="4">
    <w:abstractNumId w:val="22"/>
  </w:num>
  <w:num w:numId="5">
    <w:abstractNumId w:val="14"/>
  </w:num>
  <w:num w:numId="6">
    <w:abstractNumId w:val="5"/>
  </w:num>
  <w:num w:numId="7">
    <w:abstractNumId w:val="4"/>
  </w:num>
  <w:num w:numId="8">
    <w:abstractNumId w:val="2"/>
  </w:num>
  <w:num w:numId="9">
    <w:abstractNumId w:val="28"/>
  </w:num>
  <w:num w:numId="10">
    <w:abstractNumId w:val="7"/>
  </w:num>
  <w:num w:numId="11">
    <w:abstractNumId w:val="27"/>
  </w:num>
  <w:num w:numId="12">
    <w:abstractNumId w:val="36"/>
  </w:num>
  <w:num w:numId="13">
    <w:abstractNumId w:val="3"/>
  </w:num>
  <w:num w:numId="14">
    <w:abstractNumId w:val="29"/>
  </w:num>
  <w:num w:numId="15">
    <w:abstractNumId w:val="11"/>
  </w:num>
  <w:num w:numId="16">
    <w:abstractNumId w:val="6"/>
  </w:num>
  <w:num w:numId="17">
    <w:abstractNumId w:val="20"/>
  </w:num>
  <w:num w:numId="18">
    <w:abstractNumId w:val="1"/>
  </w:num>
  <w:num w:numId="19">
    <w:abstractNumId w:val="24"/>
  </w:num>
  <w:num w:numId="20">
    <w:abstractNumId w:val="13"/>
  </w:num>
  <w:num w:numId="21">
    <w:abstractNumId w:val="18"/>
  </w:num>
  <w:num w:numId="22">
    <w:abstractNumId w:val="26"/>
  </w:num>
  <w:num w:numId="23">
    <w:abstractNumId w:val="17"/>
  </w:num>
  <w:num w:numId="24">
    <w:abstractNumId w:val="21"/>
  </w:num>
  <w:num w:numId="25">
    <w:abstractNumId w:val="30"/>
  </w:num>
  <w:num w:numId="26">
    <w:abstractNumId w:val="12"/>
  </w:num>
  <w:num w:numId="27">
    <w:abstractNumId w:val="25"/>
  </w:num>
  <w:num w:numId="28">
    <w:abstractNumId w:val="35"/>
  </w:num>
  <w:num w:numId="29">
    <w:abstractNumId w:val="8"/>
  </w:num>
  <w:num w:numId="30">
    <w:abstractNumId w:val="33"/>
  </w:num>
  <w:num w:numId="31">
    <w:abstractNumId w:val="0"/>
  </w:num>
  <w:num w:numId="32">
    <w:abstractNumId w:val="32"/>
  </w:num>
  <w:num w:numId="33">
    <w:abstractNumId w:val="10"/>
  </w:num>
  <w:num w:numId="34">
    <w:abstractNumId w:val="31"/>
  </w:num>
  <w:num w:numId="35">
    <w:abstractNumId w:val="15"/>
  </w:num>
  <w:num w:numId="36">
    <w:abstractNumId w:val="19"/>
  </w:num>
  <w:num w:numId="37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D0C5E"/>
    <w:rsid w:val="00041D1E"/>
    <w:rsid w:val="00080D0A"/>
    <w:rsid w:val="00080F55"/>
    <w:rsid w:val="000821BD"/>
    <w:rsid w:val="00087A2F"/>
    <w:rsid w:val="000937E9"/>
    <w:rsid w:val="000B3D2B"/>
    <w:rsid w:val="000C6B44"/>
    <w:rsid w:val="000D4E1D"/>
    <w:rsid w:val="000D5332"/>
    <w:rsid w:val="000E781F"/>
    <w:rsid w:val="000F4953"/>
    <w:rsid w:val="001007F0"/>
    <w:rsid w:val="00106B51"/>
    <w:rsid w:val="00110F59"/>
    <w:rsid w:val="001416C2"/>
    <w:rsid w:val="00143B32"/>
    <w:rsid w:val="00185FC9"/>
    <w:rsid w:val="001B2D49"/>
    <w:rsid w:val="001C1A25"/>
    <w:rsid w:val="001F6388"/>
    <w:rsid w:val="001F64BB"/>
    <w:rsid w:val="00216B1A"/>
    <w:rsid w:val="00230053"/>
    <w:rsid w:val="00231974"/>
    <w:rsid w:val="00234837"/>
    <w:rsid w:val="002367CB"/>
    <w:rsid w:val="00246EAF"/>
    <w:rsid w:val="0026185C"/>
    <w:rsid w:val="00276894"/>
    <w:rsid w:val="002916E2"/>
    <w:rsid w:val="002B3026"/>
    <w:rsid w:val="002B3659"/>
    <w:rsid w:val="002B56EA"/>
    <w:rsid w:val="002C2AAA"/>
    <w:rsid w:val="002C3DC8"/>
    <w:rsid w:val="002F5895"/>
    <w:rsid w:val="00332238"/>
    <w:rsid w:val="003B68C3"/>
    <w:rsid w:val="003B78EF"/>
    <w:rsid w:val="003C2950"/>
    <w:rsid w:val="003D0E09"/>
    <w:rsid w:val="004415E1"/>
    <w:rsid w:val="0045183E"/>
    <w:rsid w:val="004557F5"/>
    <w:rsid w:val="0047302C"/>
    <w:rsid w:val="004826BC"/>
    <w:rsid w:val="004933B6"/>
    <w:rsid w:val="004A606A"/>
    <w:rsid w:val="004D0C5E"/>
    <w:rsid w:val="004D4D5A"/>
    <w:rsid w:val="004F0365"/>
    <w:rsid w:val="005109AF"/>
    <w:rsid w:val="00516CB6"/>
    <w:rsid w:val="005432AA"/>
    <w:rsid w:val="00557A43"/>
    <w:rsid w:val="00560142"/>
    <w:rsid w:val="00561953"/>
    <w:rsid w:val="00563B15"/>
    <w:rsid w:val="005658AE"/>
    <w:rsid w:val="00567105"/>
    <w:rsid w:val="00573AC7"/>
    <w:rsid w:val="00582A95"/>
    <w:rsid w:val="005C1B45"/>
    <w:rsid w:val="005E07A1"/>
    <w:rsid w:val="005E49C7"/>
    <w:rsid w:val="005F41EB"/>
    <w:rsid w:val="00614F58"/>
    <w:rsid w:val="006178AE"/>
    <w:rsid w:val="00636098"/>
    <w:rsid w:val="006518A8"/>
    <w:rsid w:val="00661795"/>
    <w:rsid w:val="006A5E45"/>
    <w:rsid w:val="006C38C1"/>
    <w:rsid w:val="006F548D"/>
    <w:rsid w:val="0070572E"/>
    <w:rsid w:val="00720651"/>
    <w:rsid w:val="007328CD"/>
    <w:rsid w:val="00760A17"/>
    <w:rsid w:val="00765150"/>
    <w:rsid w:val="00775E7D"/>
    <w:rsid w:val="00780E22"/>
    <w:rsid w:val="007A4ABA"/>
    <w:rsid w:val="007B4A87"/>
    <w:rsid w:val="007C1C98"/>
    <w:rsid w:val="007D57A2"/>
    <w:rsid w:val="007E131B"/>
    <w:rsid w:val="007E29D5"/>
    <w:rsid w:val="007E6AF3"/>
    <w:rsid w:val="007F5BC8"/>
    <w:rsid w:val="0082019B"/>
    <w:rsid w:val="008439E4"/>
    <w:rsid w:val="00846341"/>
    <w:rsid w:val="00846A9E"/>
    <w:rsid w:val="008732DE"/>
    <w:rsid w:val="008962E5"/>
    <w:rsid w:val="008C1ACE"/>
    <w:rsid w:val="008C2E8F"/>
    <w:rsid w:val="008D14B2"/>
    <w:rsid w:val="008E183F"/>
    <w:rsid w:val="008F252A"/>
    <w:rsid w:val="00924660"/>
    <w:rsid w:val="00930688"/>
    <w:rsid w:val="00971C10"/>
    <w:rsid w:val="0099347D"/>
    <w:rsid w:val="00997488"/>
    <w:rsid w:val="009C04E8"/>
    <w:rsid w:val="009D17E7"/>
    <w:rsid w:val="009D60B3"/>
    <w:rsid w:val="009D7F78"/>
    <w:rsid w:val="00A11504"/>
    <w:rsid w:val="00A26B61"/>
    <w:rsid w:val="00A339B7"/>
    <w:rsid w:val="00A364F0"/>
    <w:rsid w:val="00A37875"/>
    <w:rsid w:val="00A43B92"/>
    <w:rsid w:val="00A502D1"/>
    <w:rsid w:val="00A56627"/>
    <w:rsid w:val="00A83BA1"/>
    <w:rsid w:val="00A95A08"/>
    <w:rsid w:val="00A960FB"/>
    <w:rsid w:val="00A967C0"/>
    <w:rsid w:val="00AA0C84"/>
    <w:rsid w:val="00AC0452"/>
    <w:rsid w:val="00B219A2"/>
    <w:rsid w:val="00B22504"/>
    <w:rsid w:val="00B56641"/>
    <w:rsid w:val="00B73723"/>
    <w:rsid w:val="00B84FF9"/>
    <w:rsid w:val="00B8755A"/>
    <w:rsid w:val="00B87709"/>
    <w:rsid w:val="00B87D48"/>
    <w:rsid w:val="00B94BB7"/>
    <w:rsid w:val="00BB00CE"/>
    <w:rsid w:val="00BD07A1"/>
    <w:rsid w:val="00BE2A1A"/>
    <w:rsid w:val="00BF2DAE"/>
    <w:rsid w:val="00C17D5D"/>
    <w:rsid w:val="00C3522E"/>
    <w:rsid w:val="00C462CA"/>
    <w:rsid w:val="00C563A7"/>
    <w:rsid w:val="00CA5590"/>
    <w:rsid w:val="00CB5DC0"/>
    <w:rsid w:val="00CD60F2"/>
    <w:rsid w:val="00CD6F99"/>
    <w:rsid w:val="00D05DBB"/>
    <w:rsid w:val="00D3032C"/>
    <w:rsid w:val="00D63C2B"/>
    <w:rsid w:val="00DA419C"/>
    <w:rsid w:val="00DC32E2"/>
    <w:rsid w:val="00E16714"/>
    <w:rsid w:val="00E239BE"/>
    <w:rsid w:val="00E333EA"/>
    <w:rsid w:val="00E6194F"/>
    <w:rsid w:val="00E6756D"/>
    <w:rsid w:val="00E71243"/>
    <w:rsid w:val="00E71BA3"/>
    <w:rsid w:val="00EA441A"/>
    <w:rsid w:val="00EC2479"/>
    <w:rsid w:val="00EC3348"/>
    <w:rsid w:val="00ED50A8"/>
    <w:rsid w:val="00EE1E3C"/>
    <w:rsid w:val="00EF5854"/>
    <w:rsid w:val="00F00876"/>
    <w:rsid w:val="00F02592"/>
    <w:rsid w:val="00F107FD"/>
    <w:rsid w:val="00F14EAE"/>
    <w:rsid w:val="00F32917"/>
    <w:rsid w:val="00F33897"/>
    <w:rsid w:val="00F46019"/>
    <w:rsid w:val="00F5023F"/>
    <w:rsid w:val="00F526FC"/>
    <w:rsid w:val="00F52731"/>
    <w:rsid w:val="00F70D62"/>
    <w:rsid w:val="00F72A70"/>
    <w:rsid w:val="00F977A6"/>
    <w:rsid w:val="00FB525E"/>
    <w:rsid w:val="00FB77B5"/>
    <w:rsid w:val="00FC06F6"/>
    <w:rsid w:val="00FC694F"/>
    <w:rsid w:val="00FD704D"/>
    <w:rsid w:val="00FE46B0"/>
    <w:rsid w:val="00FE523D"/>
    <w:rsid w:val="00FF1F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5895"/>
  </w:style>
  <w:style w:type="paragraph" w:styleId="Heading1">
    <w:name w:val="heading 1"/>
    <w:basedOn w:val="Normal"/>
    <w:next w:val="Normal"/>
    <w:link w:val="Heading1Char"/>
    <w:uiPriority w:val="9"/>
    <w:qFormat/>
    <w:rsid w:val="00080F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0F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7F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D0C5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080F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80F5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06B51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</w:rPr>
  </w:style>
  <w:style w:type="character" w:styleId="Hyperlink">
    <w:name w:val="Hyperlink"/>
    <w:basedOn w:val="DefaultParagraphFont"/>
    <w:uiPriority w:val="99"/>
    <w:unhideWhenUsed/>
    <w:rsid w:val="00080F5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0F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0F5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80F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80F55"/>
    <w:pPr>
      <w:spacing w:after="100"/>
      <w:ind w:left="220"/>
    </w:pPr>
  </w:style>
  <w:style w:type="paragraph" w:styleId="ListParagraph">
    <w:name w:val="List Paragraph"/>
    <w:basedOn w:val="Normal"/>
    <w:link w:val="ListParagraphChar"/>
    <w:uiPriority w:val="99"/>
    <w:qFormat/>
    <w:rsid w:val="007C1C98"/>
    <w:pPr>
      <w:ind w:left="720"/>
      <w:contextualSpacing/>
    </w:pPr>
  </w:style>
  <w:style w:type="table" w:styleId="TableGrid">
    <w:name w:val="Table Grid"/>
    <w:basedOn w:val="TableNormal"/>
    <w:uiPriority w:val="59"/>
    <w:rsid w:val="005E49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FD70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D704D"/>
  </w:style>
  <w:style w:type="paragraph" w:styleId="Footer">
    <w:name w:val="footer"/>
    <w:basedOn w:val="Normal"/>
    <w:link w:val="FooterChar"/>
    <w:uiPriority w:val="99"/>
    <w:unhideWhenUsed/>
    <w:rsid w:val="00FD70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04D"/>
  </w:style>
  <w:style w:type="paragraph" w:styleId="NormalWeb">
    <w:name w:val="Normal (Web)"/>
    <w:aliases w:val="Обычный (Web),Обычный (Web)1,Знак Знак Знак Знак2,Знак Знак Знак,Знак,Знак4,Знак4 Знак Знак,Знак4 Знак,Обычный (веб) Знак1,Обычный (веб) Знак Знак1,Знак Знак1 Знак,Обычный (веб) Знак Знак Знак,Знак Знак1 Знак Знак,Знак Знак1 Зн"/>
    <w:basedOn w:val="Normal"/>
    <w:link w:val="NormalWebChar"/>
    <w:uiPriority w:val="99"/>
    <w:rsid w:val="004933B6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ListParagraphChar">
    <w:name w:val="List Paragraph Char"/>
    <w:link w:val="ListParagraph"/>
    <w:uiPriority w:val="99"/>
    <w:locked/>
    <w:rsid w:val="004933B6"/>
  </w:style>
  <w:style w:type="character" w:customStyle="1" w:styleId="NormalWebChar">
    <w:name w:val="Normal (Web) Char"/>
    <w:aliases w:val="Обычный (Web) Char,Обычный (Web)1 Char,Знак Знак Знак Знак2 Char,Знак Знак Знак Char,Знак Char,Знак4 Char,Знак4 Знак Знак Char,Знак4 Знак Char,Обычный (веб) Знак1 Char,Обычный (веб) Знак Знак1 Char,Знак Знак1 Знак Char"/>
    <w:link w:val="NormalWeb"/>
    <w:uiPriority w:val="99"/>
    <w:locked/>
    <w:rsid w:val="004933B6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7F7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20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9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0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0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gif"/><Relationship Id="rId18" Type="http://schemas.openxmlformats.org/officeDocument/2006/relationships/hyperlink" Target="http://www.irccyn.ec-nantes.fr/~viardgau/IRONOFF/ICDAR99.htm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users.iit.demokritos.gr/~nstam/ICDAR2013HandSegmCont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cvl.tuwien.ac.at/research/cvl-databases/an-off-line-database-for-writer-retrieval-writer-identification-and-word-spotting/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://www.fki.inf.unibe.ch/databases/iam-handwriting-database" TargetMode="External"/><Relationship Id="rId23" Type="http://schemas.openxmlformats.org/officeDocument/2006/relationships/header" Target="header3.xml"/><Relationship Id="rId10" Type="http://schemas.openxmlformats.org/officeDocument/2006/relationships/image" Target="media/image3.emf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cedar.buffalo.edu/Databases/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8CACE69-14A9-4EDF-A87B-130CF12D32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8</Pages>
  <Words>2062</Words>
  <Characters>11754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IEIT</Company>
  <LinksUpToDate>false</LinksUpToDate>
  <CharactersWithSpaces>13789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Daniyar</dc:creator>
  <cp:lastModifiedBy>Sholpan</cp:lastModifiedBy>
  <cp:revision>16</cp:revision>
  <dcterms:created xsi:type="dcterms:W3CDTF">2018-10-02T09:35:00Z</dcterms:created>
  <dcterms:modified xsi:type="dcterms:W3CDTF">2018-10-03T02:07:00Z</dcterms:modified>
</cp:coreProperties>
</file>