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TruckFixr Fleet AI — Weekly SOC 2 Readiness Review</w:t>
      </w:r>
    </w:p>
    <w:p>
      <w:pPr>
        <w:spacing w:after="120"/>
      </w:pPr>
      <w:r>
        <w:rPr>
          <w:b/>
          <w:bCs/>
        </w:rPr>
        <w:t xml:space="preserve">Review date:</w:t>
      </w:r>
      <w:r>
        <w:t xml:space="preserve"> 2026-07-12
</w:t>
      </w:r>
      <w:r>
        <w:rPr>
          <w:b/>
          <w:bCs/>
        </w:rPr>
        <w:t xml:space="preserve">Reviewer:</w:t>
      </w:r>
      <w:r>
        <w:t xml:space="preserve"> Claude Code (SOC 2 readiness reviewer)
</w:t>
      </w:r>
      <w:r>
        <w:rPr>
          <w:b/>
          <w:bCs/>
        </w:rPr>
        <w:t xml:space="preserve">Baseline:</w:t>
      </w:r>
      <w:r>
        <w:t xml:space="preserve"> previous review </w:t>
      </w:r>
      <w:r>
        <w:rPr>
          <w:rFonts w:ascii="Consolas" w:cs="Consolas" w:eastAsia="Consolas" w:hAnsi="Consolas"/>
        </w:rPr>
        <w:t xml:space="preserve">reports/soc2-readiness-2026-06-29.md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b/>
          <w:bCs/>
          <w:i/>
          <w:iCs/>
          <w:color w:val="444444"/>
        </w:rPr>
        <w:t xml:space="preserve">Caution (carry verbatim into any external document):</w:t>
      </w:r>
      <w:r>
        <w:rPr>
          <w:i/>
          <w:iCs/>
          <w:color w:val="444444"/>
        </w:rPr>
        <w:t xml:space="preserve"> TruckFixr is </w:t>
      </w:r>
      <w:r>
        <w:rPr>
          <w:b/>
          <w:bCs/>
          <w:i/>
          <w:iCs/>
          <w:color w:val="444444"/>
        </w:rPr>
        <w:t xml:space="preserve">not</w:t>
      </w:r>
      <w:r>
        <w:rPr>
          <w:i/>
          <w:iCs/>
          <w:color w:val="444444"/>
        </w:rPr>
        <w:t xml:space="preserve"> SOC 2
compliant, SOC 2 certified, ISO 27001 certified, or HIPAA compliant. Status is
</w:t>
      </w:r>
      <w:r>
        <w:rPr>
          <w:b/>
          <w:bCs/>
          <w:i/>
          <w:iCs/>
          <w:color w:val="444444"/>
        </w:rPr>
        <w:t xml:space="preserve">"SOC 2 readiness in progress — controls being aligned with SOC 2 Security,
Availability, and Confidentiality."</w:t>
      </w: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b/>
          <w:bCs/>
          <w:i/>
          <w:iCs/>
          <w:color w:val="444444"/>
        </w:rPr>
        <w:t xml:space="preserve">StrongDM Comply:</w:t>
      </w:r>
      <w:r>
        <w:rPr>
          <w:i/>
          <w:iCs/>
          <w:color w:val="444444"/>
        </w:rPr>
        <w:t xml:space="preserve"> still no Comply-generated/adapted documents under version
control. If used, it is a </w:t>
      </w:r>
      <w:r>
        <w:rPr>
          <w:b/>
          <w:bCs/>
          <w:i/>
          <w:iCs/>
          <w:color w:val="444444"/>
        </w:rPr>
        <w:t xml:space="preserve">documentation accelerator only — it does not prove
TruckFixr is SOC 2 compliant or certified.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1. Weekly Executive Summary</w:t>
      </w:r>
    </w:p>
    <w:p>
      <w:pPr>
        <w:spacing w:after="120"/>
      </w:pPr>
      <w:r>
        <w:t xml:space="preserve">Major remediation week. Since the 2026-06-29 baseline the team authored a large,
genuinely useful control set: published </w:t>
      </w:r>
      <w:r>
        <w:rPr>
          <w:b/>
          <w:bCs/>
        </w:rPr>
        <w:t xml:space="preserve">Privacy &amp; Terms</w:t>
      </w:r>
      <w:r>
        <w:t xml:space="preserve"> pages (fixing the dead
links), a </w:t>
      </w:r>
      <w:r>
        <w:rPr>
          <w:b/>
          <w:bCs/>
        </w:rPr>
        <w:t xml:space="preserve">CI pipeline</w:t>
      </w:r>
      <w:r>
        <w:t xml:space="preserve"> (typecheck + tests + gitleaks + non-blocking </w:t>
      </w:r>
      <w:r>
        <w:rPr>
          <w:rFonts w:ascii="Consolas" w:cs="Consolas" w:eastAsia="Consolas" w:hAnsi="Consolas"/>
        </w:rPr>
        <w:t xml:space="preserve">pnpm audit</w:t>
      </w:r>
      <w:r>
        <w:t xml:space="preserve">),
a </w:t>
      </w:r>
      <w:r>
        <w:rPr>
          <w:b/>
          <w:bCs/>
        </w:rPr>
        <w:t xml:space="preserve">weekly live-RLS evidence workflow</w:t>
      </w:r>
      <w:r>
        <w:t xml:space="preserve"> plus a recorded </w:t>
      </w:r>
      <w:r>
        <w:rPr>
          <w:b/>
          <w:bCs/>
        </w:rPr>
        <w:t xml:space="preserve">first live RLS isolation run
against the real Supabase DB</w:t>
      </w:r>
      <w:r>
        <w:t xml:space="preserve">, a </w:t>
      </w:r>
      <w:r>
        <w:rPr>
          <w:b/>
          <w:bCs/>
        </w:rPr>
        <w:t xml:space="preserve">16-policy security pack</w:t>
      </w:r>
      <w:r>
        <w:t xml:space="preserve"> + system description +
four evidence registers, </w:t>
      </w:r>
      <w:r>
        <w:rPr>
          <w:b/>
          <w:bCs/>
        </w:rPr>
        <w:t xml:space="preserve">per-IP rate limiting</w:t>
      </w:r>
      <w:r>
        <w:t xml:space="preserve"> on all public endpoints, </w:t>
      </w:r>
      <w:r>
        <w:rPr>
          <w:b/>
          <w:bCs/>
        </w:rPr>
        <w:t xml:space="preserve">Dependabot</w:t>
      </w:r>
      <w:r>
        <w:t xml:space="preserve">,
a </w:t>
      </w:r>
      <w:r>
        <w:rPr>
          <w:b/>
          <w:bCs/>
        </w:rPr>
        <w:t xml:space="preserve">branch-protection enablement script</w:t>
      </w:r>
      <w:r>
        <w:t xml:space="preserve">, and a </w:t>
      </w:r>
      <w:r>
        <w:rPr>
          <w:b/>
          <w:bCs/>
        </w:rPr>
        <w:t xml:space="preserve">DOCX export</w:t>
      </w:r>
      <w:r>
        <w:t xml:space="preserve"> of the whole doc set.
Test coverage grew to </w:t>
      </w:r>
      <w:r>
        <w:rPr>
          <w:b/>
          <w:bCs/>
        </w:rPr>
        <w:t xml:space="preserve">339 passing tests / 47 files</w:t>
      </w:r>
      <w:r>
        <w:t xml:space="preserve">, including new
application-layer fleet-scoping and cross-fleet authorization suites.</w:t>
      </w:r>
    </w:p>
    <w:p>
      <w:pPr>
        <w:spacing w:after="120"/>
      </w:pPr>
      <w:r>
        <w:t xml:space="preserve">The single most important qualifier: </w:t>
      </w:r>
      <w:r>
        <w:rPr>
          <w:b/>
          <w:bCs/>
        </w:rPr>
        <w:t xml:space="preserve">almost none of this is shipped yet.</w:t>
      </w:r>
      <w:r>
        <w:t xml:space="preserve"> The work
is committed to the local </w:t>
      </w:r>
      <w:r>
        <w:rPr>
          <w:rFonts w:ascii="Consolas" w:cs="Consolas" w:eastAsia="Consolas" w:hAnsi="Consolas"/>
        </w:rPr>
        <w:t xml:space="preserve">main</w:t>
      </w:r>
      <w:r>
        <w:t xml:space="preserve"> only — </w:t>
      </w:r>
      <w:r>
        <w:rPr>
          <w:rFonts w:ascii="Consolas" w:cs="Consolas" w:eastAsia="Consolas" w:hAnsi="Consolas"/>
        </w:rPr>
        <w:t xml:space="preserve">main</w:t>
      </w:r>
      <w:r>
        <w:t xml:space="preserve"> is </w:t>
      </w:r>
      <w:r>
        <w:rPr>
          <w:b/>
          <w:bCs/>
        </w:rPr>
        <w:t xml:space="preserve">ahead 9 / behind 7</w:t>
      </w:r>
      <w:r>
        <w:t xml:space="preserve"> of
</w:t>
      </w:r>
      <w:r>
        <w:rPr>
          <w:rFonts w:ascii="Consolas" w:cs="Consolas" w:eastAsia="Consolas" w:hAnsi="Consolas"/>
        </w:rPr>
        <w:t xml:space="preserve">origin/main</w:t>
      </w:r>
      <w:r>
        <w:t xml:space="preserve"> (diverged; origin merged PR #13). So CI has not actually run on these
changes, branch protection cannot be enabled, and the privacy pages, rate limiting,
and CI gate are </w:t>
      </w:r>
      <w:r>
        <w:rPr>
          <w:b/>
          <w:bCs/>
        </w:rPr>
        <w:t xml:space="preserve">not in production</w:t>
      </w:r>
      <w:r>
        <w:t xml:space="preserve">. Readiness has improved at the </w:t>
      </w:r>
      <w:r>
        <w:rPr>
          <w:i/>
          <w:iCs/>
        </w:rPr>
        <w:t xml:space="preserve">design</w:t>
      </w:r>
      <w:r>
        <w:t xml:space="preserve"> level;
</w:t>
      </w:r>
      <w:r>
        <w:rPr>
          <w:i/>
          <w:iCs/>
        </w:rPr>
        <w:t xml:space="preserve">operating effectiveness</w:t>
      </w:r>
      <w:r>
        <w:t xml:space="preserve"> — what an auditor credits — is still pending a push,
reconcile, and deploy, plus ratification of the (still DRAFT) policies.</w:t>
      </w:r>
    </w:p>
    <w:p>
      <w:pPr>
        <w:spacing w:after="120"/>
      </w:pPr>
      <w:r>
        <w:t xml:space="preserve">No new customer-data exposure was introduced. The dominant new risk is process:
a remediation batch that exists only on an unpushed, diverged branch.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2. New Risks Introduced Since Last Review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N-1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All Batch A–C remediation is committed to </w:t>
            </w:r>
            <w:r>
              <w:rPr>
                <w:b/>
                <w:bCs/>
              </w:rPr>
              <w:t xml:space="preserve">local </w:t>
            </w:r>
            <w:r>
              <w:rPr>
                <w:rFonts w:ascii="Consolas" w:cs="Consolas" w:eastAsia="Consolas" w:hAnsi="Consolas"/>
                <w:b/>
                <w:bCs/>
              </w:rPr>
              <w:t xml:space="preserve">main</w:t>
            </w:r>
            <w:r>
              <w:rPr>
                <w:b/>
                <w:bCs/>
              </w:rPr>
              <w:t xml:space="preserve"> only</w:t>
            </w:r>
            <w:r>
              <w:t xml:space="preserve">; </w:t>
            </w:r>
            <w:r>
              <w:rPr>
                <w:rFonts w:ascii="Consolas" w:cs="Consolas" w:eastAsia="Consolas" w:hAnsi="Consolas"/>
              </w:rPr>
              <w:t xml:space="preserve">main</w:t>
            </w:r>
            <w:r>
              <w:t xml:space="preserve"> is ahead 9 / behind 7 of </w:t>
            </w:r>
            <w:r>
              <w:rPr>
                <w:rFonts w:ascii="Consolas" w:cs="Consolas" w:eastAsia="Consolas" w:hAnsi="Consolas"/>
              </w:rPr>
              <w:t xml:space="preserve">origin/main</w:t>
            </w:r>
            <w:r>
              <w:t xml:space="preserve"> (diverged). Controls are not live, CI hasn't run on them, and a reconcile/merge is required before shipping — with risk of losing or regressing work.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High</w:t>
            </w:r>
            <w:r>
              <w:t xml:space="preserve"> (change mgmt / availability)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N-2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Policies (16) and privacy documents are </w:t>
            </w:r>
            <w:r>
              <w:rPr>
                <w:b/>
                <w:bCs/>
              </w:rPr>
              <w:t xml:space="preserve">DRAFT / unratified</w:t>
            </w:r>
            <w:r>
              <w:t xml:space="preserve"> (owners = </w:t>
            </w:r>
            <w:r>
              <w:rPr>
                <w:rFonts w:ascii="Consolas" w:cs="Consolas" w:eastAsia="Consolas" w:hAnsi="Consolas"/>
              </w:rPr>
              <w:t xml:space="preserve">TODO</w:t>
            </w:r>
            <w:r>
              <w:t xml:space="preserve">, no counsel sign-off). Publishing or citing them as in-force controls before ratification would overclaim.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N-3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Per-IP rate limits are </w:t>
            </w:r>
            <w:r>
              <w:rPr>
                <w:b/>
                <w:bCs/>
              </w:rPr>
              <w:t xml:space="preserve">in-memory per instance</w:t>
            </w:r>
            <w:r>
              <w:t xml:space="preserve">; if the API scales beyond one instance the limit is diluted. Acceptable now (single free-tier instance) but must move to a shared store before scaling.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3. Regressions or Unresolved Critical Gaps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312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 vs baseline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Change-management gate not </w:t>
            </w:r>
            <w:r>
              <w:rPr>
                <w:b/>
                <w:bCs/>
              </w:rPr>
              <w:t xml:space="preserve">enforced</w:t>
            </w:r>
            <w:r>
              <w:t xml:space="preserve">: CI workflow authored but unpushed; branch protection not enabled; </w:t>
            </w:r>
            <w:r>
              <w:rPr>
                <w:rFonts w:ascii="Consolas" w:cs="Consolas" w:eastAsia="Consolas" w:hAnsi="Consolas"/>
              </w:rPr>
              <w:t xml:space="preserve">render.yaml</w:t>
            </w:r>
            <w:r>
              <w:t xml:space="preserve"> still </w:t>
            </w:r>
            <w:r>
              <w:rPr>
                <w:rFonts w:ascii="Consolas" w:cs="Consolas" w:eastAsia="Consolas" w:hAnsi="Consolas"/>
              </w:rPr>
              <w:t xml:space="preserve">autoDeploy: true</w:t>
            </w:r>
            <w:r>
              <w:t xml:space="preserve">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Code ready → </w:t>
            </w:r>
            <w:r>
              <w:rPr>
                <w:b/>
                <w:bCs/>
              </w:rPr>
              <w:t xml:space="preserve">not live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Availability: no verified backups (no restore test), no uptime monitoring, API still on Render </w:t>
            </w:r>
            <w:r>
              <w:rPr>
                <w:b/>
                <w:bCs/>
              </w:rPr>
              <w:t xml:space="preserve">free tier</w:t>
            </w:r>
            <w:r>
              <w:t xml:space="preserve"> (no SLA).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Runbook written → </w:t>
            </w:r>
            <w:r>
              <w:rPr>
                <w:b/>
                <w:bCs/>
              </w:rPr>
              <w:t xml:space="preserve">unimplemented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Tenant isolation: app-layer scoping is the primary boundary; </w:t>
            </w:r>
            <w:r>
              <w:rPr>
                <w:rFonts w:ascii="Consolas" w:cs="Consolas" w:eastAsia="Consolas" w:hAnsi="Consolas"/>
              </w:rPr>
              <w:t xml:space="preserve">FORCE ROW LEVEL SECURITY</w:t>
            </w:r>
            <w:r>
              <w:t xml:space="preserve"> + least-privilege runtime role still not adopted.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Documented + tested → </w:t>
            </w:r>
            <w:r>
              <w:rPr>
                <w:b/>
                <w:bCs/>
              </w:rPr>
              <w:t xml:space="preserve">residual accepted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C-4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Evidence continuity depends on external secrets not yet set (</w:t>
            </w:r>
            <w:r>
              <w:rPr>
                <w:rFonts w:ascii="Consolas" w:cs="Consolas" w:eastAsia="Consolas" w:hAnsi="Consolas"/>
              </w:rPr>
              <w:t xml:space="preserve">RLS_DATABASE_URL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OBSERVABILITY_WEBHOOK_URL</w:t>
            </w:r>
            <w:r>
              <w:t xml:space="preserve">).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Workflow ready → </w:t>
            </w:r>
            <w:r>
              <w:rPr>
                <w:b/>
                <w:bCs/>
              </w:rPr>
              <w:t xml:space="preserve">needs secrets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C-5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 StrongDM Comply documents under version control.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Unchanged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4. Top 5 Fixes For This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 it</w:t>
      </w:r>
      <w:r>
        <w:t xml:space="preserve"> (C-1, N-1): reconcile local </w:t>
      </w:r>
      <w:r>
        <w:rPr>
          <w:rFonts w:ascii="Consolas" w:cs="Consolas" w:eastAsia="Consolas" w:hAnsi="Consolas"/>
        </w:rPr>
        <w:t xml:space="preserve">main</w:t>
      </w:r>
      <w:r>
        <w:t xml:space="preserve"> with </w:t>
      </w:r>
      <w:r>
        <w:rPr>
          <w:rFonts w:ascii="Consolas" w:cs="Consolas" w:eastAsia="Consolas" w:hAnsi="Consolas"/>
        </w:rPr>
        <w:t xml:space="preserve">origin/main</w:t>
      </w:r>
      <w:r>
        <w:t xml:space="preserve">, push, confirm CI
runs green, then enable branch protection via
</w:t>
      </w:r>
      <w:r>
        <w:rPr>
          <w:rFonts w:ascii="Consolas" w:cs="Consolas" w:eastAsia="Consolas" w:hAnsi="Consolas"/>
        </w:rPr>
        <w:t xml:space="preserve">scripts/security/enable-branch-protection.sh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Ratify the policy pack</w:t>
      </w:r>
      <w:r>
        <w:t xml:space="preserve"> (N-2): assign owners + effective dates; get Privacy/Terms/
PIPEDA reviewed by counsel; flip the DRAFT banners.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the two CI/observability secrets</w:t>
      </w:r>
      <w:r>
        <w:t xml:space="preserve"> (C-4): </w:t>
      </w:r>
      <w:r>
        <w:rPr>
          <w:rFonts w:ascii="Consolas" w:cs="Consolas" w:eastAsia="Consolas" w:hAnsi="Consolas"/>
        </w:rPr>
        <w:t xml:space="preserve">RLS_DATABASE_URL</w:t>
      </w:r>
      <w:r>
        <w:t xml:space="preserve"> (disposable DB) and
</w:t>
      </w:r>
      <w:r>
        <w:rPr>
          <w:rFonts w:ascii="Consolas" w:cs="Consolas" w:eastAsia="Consolas" w:hAnsi="Consolas"/>
        </w:rPr>
        <w:t xml:space="preserve">OBSERVABILITY_WEBHOOK_URL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Capture backup evidence + add uptime monitoring</w:t>
      </w:r>
      <w:r>
        <w:t xml:space="preserve"> (C-2): record Supabase backup
cadence/RPO/RTO, run one restore test, add an external </w:t>
      </w:r>
      <w:r>
        <w:rPr>
          <w:rFonts w:ascii="Consolas" w:cs="Consolas" w:eastAsia="Consolas" w:hAnsi="Consolas"/>
        </w:rPr>
        <w:t xml:space="preserve">/healthz</w:t>
      </w:r>
      <w:r>
        <w:t xml:space="preserve"> monitor.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Provision the referenced mailboxes</w:t>
      </w:r>
      <w:r>
        <w:t xml:space="preserve"> (</w:t>
      </w:r>
      <w:r>
        <w:rPr>
          <w:rFonts w:ascii="Consolas" w:cs="Consolas" w:eastAsia="Consolas" w:hAnsi="Consolas"/>
        </w:rPr>
        <w:t xml:space="preserve">security@</w:t>
      </w:r>
      <w:r>
        <w:t xml:space="preserve">, </w:t>
      </w:r>
      <w:r>
        <w:rPr>
          <w:rFonts w:ascii="Consolas" w:cs="Consolas" w:eastAsia="Consolas" w:hAnsi="Consolas"/>
        </w:rPr>
        <w:t xml:space="preserve">privacy@truckfixr.com</w:t>
      </w:r>
      <w:r>
        <w:t xml:space="preserve">) so the
published pages and IR plan have working contacts.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5. Updated SOC 2 Readiness Score</w:t>
      </w:r>
    </w:p>
    <w:p>
      <w:pPr>
        <w:spacing w:after="120"/>
      </w:pPr>
      <w:r>
        <w:rPr>
          <w:b/>
          <w:bCs/>
        </w:rPr>
        <w:t xml:space="preserve">≈ 55 / 100</w:t>
      </w:r>
      <w:r>
        <w:t xml:space="preserve"> (up from 38). The jump reflects </w:t>
      </w:r>
      <w:r>
        <w:rPr>
          <w:b/>
          <w:bCs/>
        </w:rPr>
        <w:t xml:space="preserve">controls authored</w:t>
      </w:r>
      <w:r>
        <w:t xml:space="preserve">, not yet
</w:t>
      </w:r>
      <w:r>
        <w:rPr>
          <w:b/>
          <w:bCs/>
        </w:rPr>
        <w:t xml:space="preserve">controls operating</w:t>
      </w:r>
      <w:r>
        <w:t xml:space="preserve"> — temper accordingly; re-score after the work ships and
policies are ratified.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Trust area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Prev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Now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Security (technical)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60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68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 rate limiting, CI code, isolation tests (not deployed)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Multi-tenant isolation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72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 first live RLS run vs real Supabase, app-layer tests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Change management (CC8)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 + branch-protection script authored, </w:t>
            </w:r>
            <w:r>
              <w:rPr>
                <w:b/>
                <w:bCs/>
              </w:rPr>
              <w:t xml:space="preserve">not enforced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Availability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runbook only; still free tier, no monitoring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Confidentiality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50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58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privacy pages + classification/retention policies drafted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Governance/policies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full pack drafted, </w:t>
            </w:r>
            <w:r>
              <w:rPr>
                <w:b/>
                <w:bCs/>
              </w:rPr>
              <w:t xml:space="preserve">unratified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Privacy/PIPEDA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45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Privacy/Terms/PIPEDA drafted; counsel + go-live pending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Updated Documentation Readiness Score</w:t>
      </w:r>
    </w:p>
    <w:p>
      <w:pPr>
        <w:spacing w:after="120"/>
      </w:pPr>
      <w:r>
        <w:rPr>
          <w:b/>
          <w:bCs/>
        </w:rPr>
        <w:t xml:space="preserve">≈ 60 / 100</w:t>
      </w:r>
      <w:r>
        <w:t xml:space="preserve"> (up from 15): 16 policies + system description + 4 registers + control
runbooks, plus DOCX exports (28 files). Held below "ready" because everything is DRAFT
and unratified, and no Comply docs are tracked.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7. Evidence Collected This Week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live RLS isolation run vs the real Supabase DB</w:t>
      </w:r>
      <w:r>
        <w:t xml:space="preserve"> (commit </w:t>
      </w:r>
      <w:r>
        <w:rPr>
          <w:rFonts w:ascii="Consolas" w:cs="Consolas" w:eastAsia="Consolas" w:hAnsi="Consolas"/>
        </w:rPr>
        <w:t xml:space="preserve">4b58014f</w:t>
      </w:r>
      <w:r>
        <w:t xml:space="preserve">, TFX-CR-0040)
— real cross-fleet denial evidence, plus the reusable </w:t>
      </w:r>
      <w:r>
        <w:rPr>
          <w:rFonts w:ascii="Consolas" w:cs="Consolas" w:eastAsia="Consolas" w:hAnsi="Consolas"/>
        </w:rPr>
        <w:t xml:space="preserve">scripts/verify/rls.ts</w:t>
      </w:r>
      <w:r>
        <w:t xml:space="preserve"> and the
weekly </w:t>
      </w:r>
      <w:r>
        <w:rPr>
          <w:rFonts w:ascii="Consolas" w:cs="Consolas" w:eastAsia="Consolas" w:hAnsi="Consolas"/>
        </w:rPr>
        <w:t xml:space="preserve">.github/workflows/rls-isolation.yml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Application-layer isolation + authz tests</w:t>
      </w:r>
      <w:r>
        <w:t xml:space="preserve"> — </w:t>
      </w:r>
      <w:r>
        <w:rPr>
          <w:rFonts w:ascii="Consolas" w:cs="Consolas" w:eastAsia="Consolas" w:hAnsi="Consolas"/>
        </w:rPr>
        <w:t xml:space="preserve">server/companyAccessFleetScope.test.ts</w:t>
      </w:r>
      <w:r>
        <w:t xml:space="preserve">,
</w:t>
      </w:r>
      <w:r>
        <w:rPr>
          <w:rFonts w:ascii="Consolas" w:cs="Consolas" w:eastAsia="Consolas" w:hAnsi="Consolas"/>
        </w:rPr>
        <w:t xml:space="preserve">server/managerActionQueueAuthz.test.ts</w:t>
      </w:r>
      <w:r>
        <w:t xml:space="preserve">, </w:t>
      </w:r>
      <w:r>
        <w:rPr>
          <w:rFonts w:ascii="Consolas" w:cs="Consolas" w:eastAsia="Consolas" w:hAnsi="Consolas"/>
        </w:rPr>
        <w:t xml:space="preserve">server/routerFleetScope.test.ts</w:t>
      </w:r>
      <w:r>
        <w:t xml:space="preserve">
(inspections/defects/fleet).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Rate-limiting control + test</w:t>
      </w:r>
      <w:r>
        <w:t xml:space="preserve"> — </w:t>
      </w:r>
      <w:r>
        <w:rPr>
          <w:rFonts w:ascii="Consolas" w:cs="Consolas" w:eastAsia="Consolas" w:hAnsi="Consolas"/>
        </w:rPr>
        <w:t xml:space="preserve">server/_core/rateLimit.ts</w:t>
      </w:r>
      <w:r>
        <w:t xml:space="preserve">, </w:t>
      </w:r>
      <w:r>
        <w:rPr>
          <w:rFonts w:ascii="Consolas" w:cs="Consolas" w:eastAsia="Consolas" w:hAnsi="Consolas"/>
        </w:rPr>
        <w:t xml:space="preserve">server/rateLimit.test.ts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 suite green</w:t>
      </w:r>
      <w:r>
        <w:t xml:space="preserve"> — 339 tests / 47 files passing (local run 2026-07-12).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CI/CD + dependency controls authored</w:t>
      </w:r>
      <w:r>
        <w:t xml:space="preserve"> — </w:t>
      </w:r>
      <w:r>
        <w:rPr>
          <w:rFonts w:ascii="Consolas" w:cs="Consolas" w:eastAsia="Consolas" w:hAnsi="Consolas"/>
        </w:rPr>
        <w:t xml:space="preserve">.github/workflows/ci.yml</w:t>
      </w:r>
      <w:r>
        <w:t xml:space="preserve">,
</w:t>
      </w:r>
      <w:r>
        <w:rPr>
          <w:rFonts w:ascii="Consolas" w:cs="Consolas" w:eastAsia="Consolas" w:hAnsi="Consolas"/>
        </w:rPr>
        <w:t xml:space="preserve">rls-isolation.yml</w:t>
      </w:r>
      <w:r>
        <w:t xml:space="preserve">, </w:t>
      </w:r>
      <w:r>
        <w:rPr>
          <w:rFonts w:ascii="Consolas" w:cs="Consolas" w:eastAsia="Consolas" w:hAnsi="Consolas"/>
        </w:rPr>
        <w:t xml:space="preserve">.github/dependabot.yml</w:t>
      </w:r>
      <w:r>
        <w:t xml:space="preserve">, </w:t>
      </w:r>
      <w:r>
        <w:rPr>
          <w:rFonts w:ascii="Consolas" w:cs="Consolas" w:eastAsia="Consolas" w:hAnsi="Consolas"/>
        </w:rPr>
        <w:t xml:space="preserve">scripts/security/enable-branch-protection.sh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Policy pack + registers + system description</w:t>
      </w:r>
      <w:r>
        <w:t xml:space="preserve"> — </w:t>
      </w:r>
      <w:r>
        <w:rPr>
          <w:rFonts w:ascii="Consolas" w:cs="Consolas" w:eastAsia="Consolas" w:hAnsi="Consolas"/>
        </w:rPr>
        <w:t xml:space="preserve">docs/security/**</w:t>
      </w:r>
      <w:r>
        <w:t xml:space="preserve"> (Markdown + DOCX).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Published Privacy/Terms pages</w:t>
      </w:r>
      <w:r>
        <w:t xml:space="preserve"> — </w:t>
      </w:r>
      <w:r>
        <w:rPr>
          <w:rFonts w:ascii="Consolas" w:cs="Consolas" w:eastAsia="Consolas" w:hAnsi="Consolas"/>
        </w:rPr>
        <w:t xml:space="preserve">client/src/pages/Privacy.tsx</w:t>
      </w:r>
      <w:r>
        <w:t xml:space="preserve">, </w:t>
      </w:r>
      <w:r>
        <w:rPr>
          <w:rFonts w:ascii="Consolas" w:cs="Consolas" w:eastAsia="Consolas" w:hAnsi="Consolas"/>
        </w:rPr>
        <w:t xml:space="preserve">Terms.tsx</w:t>
      </w:r>
      <w:r>
        <w:t xml:space="preserve"> (+ routes).</w:t>
      </w:r>
    </w:p>
    <w:p>
      <w:pPr>
        <w:pStyle w:val="Heading2"/>
      </w:pPr>
      <w:r>
        <w:t xml:space="preserve">8. Evidence Still Missing</w:t>
      </w:r>
    </w:p>
    <w:p>
      <w:pPr>
        <w:pStyle w:val="ListParagraph"/>
        <w:numPr>
          <w:ilvl w:val="0"/>
          <w:numId w:val="3"/>
        </w:numPr>
      </w:pPr>
      <w:r>
        <w:t xml:space="preserve">A green </w:t>
      </w:r>
      <w:r>
        <w:rPr>
          <w:b/>
          <w:bCs/>
        </w:rPr>
        <w:t xml:space="preserve">CI run on GitHub</w:t>
      </w:r>
      <w:r>
        <w:t xml:space="preserve"> (nothing pushed yet) and enabled branch protection.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Backup config + a dated restore test</w:t>
      </w:r>
      <w:r>
        <w:t xml:space="preserve">; uptime-monitor history.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Ratified</w:t>
      </w:r>
      <w:r>
        <w:t xml:space="preserve"> (owner-signed, dated) policies; counsel-reviewed privacy docs.</w:t>
      </w:r>
    </w:p>
    <w:p>
      <w:pPr>
        <w:pStyle w:val="ListParagraph"/>
        <w:numPr>
          <w:ilvl w:val="0"/>
          <w:numId w:val="3"/>
        </w:numPr>
      </w:pPr>
      <w:r>
        <w:t xml:space="preserve">Access-review record; vendor/sub-processor evidence (SOC 2 reports/DPAs).</w:t>
      </w:r>
    </w:p>
    <w:p>
      <w:pPr>
        <w:pStyle w:val="ListParagraph"/>
        <w:numPr>
          <w:ilvl w:val="0"/>
          <w:numId w:val="3"/>
        </w:numPr>
      </w:pPr>
      <w:r>
        <w:t xml:space="preserve">Retention/deletion records for driver PII and inspection photos.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9. Tests That Should Be Added or Updated</w:t>
      </w:r>
    </w:p>
    <w:p>
      <w:pPr>
        <w:pStyle w:val="ListParagraph"/>
        <w:numPr>
          <w:ilvl w:val="0"/>
          <w:numId w:val="3"/>
        </w:numPr>
      </w:pPr>
      <w:r>
        <w:t xml:space="preserve">Extend fleet-scoping tests to the remaining </w:t>
      </w:r>
      <w:r>
        <w:rPr>
          <w:rFonts w:ascii="Consolas" w:cs="Consolas" w:eastAsia="Consolas" w:hAnsi="Consolas"/>
        </w:rPr>
        <w:t xml:space="preserve">input.fleetId</w:t>
      </w:r>
      <w:r>
        <w:t xml:space="preserve"> procedures (same
</w:t>
      </w:r>
      <w:r>
        <w:rPr>
          <w:rFonts w:ascii="Consolas" w:cs="Consolas" w:eastAsia="Consolas" w:hAnsi="Consolas"/>
        </w:rPr>
        <w:t xml:space="preserve">verifyFleetAccess</w:t>
      </w:r>
      <w:r>
        <w:t xml:space="preserve">/</w:t>
      </w:r>
      <w:r>
        <w:rPr>
          <w:rFonts w:ascii="Consolas" w:cs="Consolas" w:eastAsia="Consolas" w:hAnsi="Consolas"/>
        </w:rPr>
        <w:t xml:space="preserve">canViewVehicle</w:t>
      </w:r>
      <w:r>
        <w:t xml:space="preserve"> pattern); consider a </w:t>
      </w:r>
      <w:r>
        <w:rPr>
          <w:b/>
          <w:bCs/>
        </w:rPr>
        <w:t xml:space="preserve">structural test</w:t>
      </w:r>
      <w:r>
        <w:t xml:space="preserve"> that
fails if any new fleet-scoped procedure lacks an access check.</w:t>
      </w:r>
    </w:p>
    <w:p>
      <w:pPr>
        <w:pStyle w:val="ListParagraph"/>
        <w:numPr>
          <w:ilvl w:val="0"/>
          <w:numId w:val="3"/>
        </w:numPr>
      </w:pPr>
      <w:r>
        <w:t xml:space="preserve">A test asserting the rate limiter is actually wired into each public mutation
(guards against future removal).</w:t>
      </w:r>
    </w:p>
    <w:p>
      <w:pPr>
        <w:pStyle w:val="ListParagraph"/>
        <w:numPr>
          <w:ilvl w:val="0"/>
          <w:numId w:val="3"/>
        </w:numPr>
      </w:pPr>
      <w:r>
        <w:t xml:space="preserve">Once multi-instance, a test/whatever for the shared rate-limit store.</w:t>
      </w:r>
    </w:p>
    <w:p>
      <w:pPr>
        <w:pStyle w:val="Heading2"/>
      </w:pPr>
      <w:r>
        <w:t xml:space="preserve">10. Policy / Docs That Should Be Updated</w:t>
      </w:r>
    </w:p>
    <w:p>
      <w:pPr>
        <w:pStyle w:val="ListParagraph"/>
        <w:numPr>
          <w:ilvl w:val="0"/>
          <w:numId w:val="3"/>
        </w:numPr>
      </w:pPr>
      <w:r>
        <w:t xml:space="preserve">Ratify all 16 policies (owners, dates, sign-off); flip DRAFT banners.</w:t>
      </w:r>
    </w:p>
    <w:p>
      <w:pPr>
        <w:pStyle w:val="ListParagraph"/>
        <w:numPr>
          <w:ilvl w:val="0"/>
          <w:numId w:val="3"/>
        </w:numPr>
      </w:pPr>
      <w:r>
        <w:t xml:space="preserve">Fill register </w:t>
      </w:r>
      <w:r>
        <w:rPr>
          <w:rFonts w:ascii="Consolas" w:cs="Consolas" w:eastAsia="Consolas" w:hAnsi="Consolas"/>
        </w:rPr>
        <w:t xml:space="preserve">TODO</w:t>
      </w:r>
      <w:r>
        <w:t xml:space="preserve">s (vendor data scope/region/evidence; access matrix; asset owners;
retention periods).</w:t>
      </w:r>
    </w:p>
    <w:p>
      <w:pPr>
        <w:pStyle w:val="ListParagraph"/>
        <w:numPr>
          <w:ilvl w:val="0"/>
          <w:numId w:val="3"/>
        </w:numPr>
      </w:pPr>
      <w:r>
        <w:t xml:space="preserve">Keep </w:t>
      </w:r>
      <w:r>
        <w:rPr>
          <w:rFonts w:ascii="Consolas" w:cs="Consolas" w:eastAsia="Consolas" w:hAnsi="Consolas"/>
        </w:rPr>
        <w:t xml:space="preserve">docs/security/deployment-safety.md</w:t>
      </w:r>
      <w:r>
        <w:t xml:space="preserve"> in sync as external items land.</w:t>
      </w:r>
    </w:p>
    <w:p>
      <w:pPr>
        <w:pStyle w:val="Heading2"/>
      </w:pPr>
      <w:r>
        <w:t xml:space="preserve">11. StrongDM Comply Templates / Documents</w:t>
      </w:r>
    </w:p>
    <w:p>
      <w:pPr>
        <w:spacing w:after="120"/>
      </w:pPr>
      <w:r>
        <w:t xml:space="preserve">None in the repo to review. When adopted: bring under version control, strip enterprise
boilerplate that doesn't fit the stage, correct any "RLS enforces tenant isolation"
wording to match the app-layer-primary control, and carry the accelerator-only caution.</w:t>
      </w:r>
    </w:p>
    <w:p>
      <w:pPr>
        <w:pStyle w:val="Heading2"/>
      </w:pPr>
      <w:r>
        <w:t xml:space="preserve">12. Customer Trust / Sales Risks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Improved:</w:t>
      </w:r>
      <w:r>
        <w:t xml:space="preserve"> privacy/terms exist, isolation is tested, an AI-decision-support
disclaimer is present, and no false SOC 2/ISO/HIPAA claims appear.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Risk:</w:t>
      </w:r>
      <w:r>
        <w:t xml:space="preserve"> the improvements are not yet </w:t>
      </w:r>
      <w:r>
        <w:rPr>
          <w:b/>
          <w:bCs/>
        </w:rPr>
        <w:t xml:space="preserve">live</w:t>
      </w:r>
      <w:r>
        <w:t xml:space="preserve"> — a buyer visiting production still
sees the pre-remediation site until this ships. Do not represent controls as
operating until deployed and ratified. Continue to make </w:t>
      </w:r>
      <w:r>
        <w:rPr>
          <w:b/>
          <w:bCs/>
        </w:rPr>
        <w:t xml:space="preserve">no</w:t>
      </w:r>
      <w:r>
        <w:t xml:space="preserve"> uptime guarantees
while on the free tier.</w:t>
      </w:r>
    </w:p>
    <w:p>
      <w:pPr>
        <w:pStyle w:val="Heading2"/>
      </w:pPr>
      <w:r>
        <w:t xml:space="preserve">13. Recommended Implementation Backlog (ordered)</w:t>
      </w:r>
    </w:p>
    <w:p>
      <w:pPr>
        <w:pStyle w:val="ListParagraph"/>
        <w:numPr>
          <w:ilvl w:val="0"/>
          <w:numId w:val="2"/>
        </w:numPr>
      </w:pPr>
      <w:r>
        <w:t xml:space="preserve">Reconcile + push </w:t>
      </w:r>
      <w:r>
        <w:rPr>
          <w:rFonts w:ascii="Consolas" w:cs="Consolas" w:eastAsia="Consolas" w:hAnsi="Consolas"/>
        </w:rPr>
        <w:t xml:space="preserve">main</w:t>
      </w:r>
      <w:r>
        <w:t xml:space="preserve">; confirm green CI; enable branch protection. </w:t>
      </w:r>
      <w:r>
        <w:rPr>
          <w:b/>
          <w:bCs/>
        </w:rPr>
        <w:t xml:space="preserve">(unblocks everything)</w:t>
      </w:r>
    </w:p>
    <w:p>
      <w:pPr>
        <w:pStyle w:val="ListParagraph"/>
        <w:numPr>
          <w:ilvl w:val="0"/>
          <w:numId w:val="2"/>
        </w:numPr>
      </w:pPr>
      <w:r>
        <w:t xml:space="preserve">Ratify policies; counsel review of privacy docs.</w:t>
      </w:r>
    </w:p>
    <w:p>
      <w:pPr>
        <w:pStyle w:val="ListParagraph"/>
        <w:numPr>
          <w:ilvl w:val="0"/>
          <w:numId w:val="2"/>
        </w:numPr>
      </w:pPr>
      <w:r>
        <w:t xml:space="preserve">Set </w:t>
      </w:r>
      <w:r>
        <w:rPr>
          <w:rFonts w:ascii="Consolas" w:cs="Consolas" w:eastAsia="Consolas" w:hAnsi="Consolas"/>
        </w:rPr>
        <w:t xml:space="preserve">RLS_DATABASE_URL</w:t>
      </w:r>
      <w:r>
        <w:t xml:space="preserve"> + </w:t>
      </w:r>
      <w:r>
        <w:rPr>
          <w:rFonts w:ascii="Consolas" w:cs="Consolas" w:eastAsia="Consolas" w:hAnsi="Consolas"/>
        </w:rPr>
        <w:t xml:space="preserve">OBSERVABILITY_WEBHOOK_URL</w:t>
      </w:r>
      <w:r>
        <w:t xml:space="preserve">; provision </w:t>
      </w:r>
      <w:r>
        <w:rPr>
          <w:rFonts w:ascii="Consolas" w:cs="Consolas" w:eastAsia="Consolas" w:hAnsi="Consolas"/>
        </w:rPr>
        <w:t xml:space="preserve">security@</w:t>
      </w:r>
      <w:r>
        <w:t xml:space="preserve">/</w:t>
      </w:r>
      <w:r>
        <w:rPr>
          <w:rFonts w:ascii="Consolas" w:cs="Consolas" w:eastAsia="Consolas" w:hAnsi="Consolas"/>
        </w:rPr>
        <w:t xml:space="preserve">privacy@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Backup evidence + restore test + </w:t>
      </w:r>
      <w:r>
        <w:rPr>
          <w:rFonts w:ascii="Consolas" w:cs="Consolas" w:eastAsia="Consolas" w:hAnsi="Consolas"/>
        </w:rPr>
        <w:t xml:space="preserve">/healthz</w:t>
      </w:r>
      <w:r>
        <w:t xml:space="preserve"> uptime monitor.</w:t>
      </w:r>
    </w:p>
    <w:p>
      <w:pPr>
        <w:pStyle w:val="ListParagraph"/>
        <w:numPr>
          <w:ilvl w:val="0"/>
          <w:numId w:val="2"/>
        </w:numPr>
      </w:pPr>
      <w:r>
        <w:t xml:space="preserve">Move API off free tier before any availability commitment.</w:t>
      </w:r>
    </w:p>
    <w:p>
      <w:pPr>
        <w:pStyle w:val="ListParagraph"/>
        <w:numPr>
          <w:ilvl w:val="0"/>
          <w:numId w:val="2"/>
        </w:numPr>
      </w:pPr>
      <w:r>
        <w:t xml:space="preserve">Extend fleet-scoping/structural tests.</w:t>
      </w:r>
    </w:p>
    <w:p>
      <w:pPr>
        <w:pStyle w:val="ListParagraph"/>
        <w:numPr>
          <w:ilvl w:val="0"/>
          <w:numId w:val="2"/>
        </w:numPr>
      </w:pPr>
      <w:r>
        <w:t xml:space="preserve">Evaluate </w:t>
      </w:r>
      <w:r>
        <w:rPr>
          <w:rFonts w:ascii="Consolas" w:cs="Consolas" w:eastAsia="Consolas" w:hAnsi="Consolas"/>
        </w:rPr>
        <w:t xml:space="preserve">FORCE ROW LEVEL SECURITY</w:t>
      </w:r>
      <w:r>
        <w:t xml:space="preserve"> + least-privilege runtime DB role.</w:t>
      </w:r>
    </w:p>
    <w:p>
      <w:pPr>
        <w:pStyle w:val="ListParagraph"/>
        <w:numPr>
          <w:ilvl w:val="0"/>
          <w:numId w:val="2"/>
        </w:numPr>
      </w:pPr>
      <w:r>
        <w:t xml:space="preserve">Vendor/sub-processor evidence; access review; retention records.</w:t>
      </w:r>
    </w:p>
    <w:p>
      <w:pPr>
        <w:pStyle w:val="ListParagraph"/>
        <w:numPr>
          <w:ilvl w:val="0"/>
          <w:numId w:val="2"/>
        </w:numPr>
      </w:pPr>
      <w:r>
        <w:t xml:space="preserve">Bring any StrongDM Comply docs into version control.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Per-Finding Detail (key items)</w:t>
      </w:r>
    </w:p>
    <w:p>
      <w:pPr>
        <w:pStyle w:val="Heading3"/>
      </w:pPr>
      <w:r>
        <w:t xml:space="preserve">N-1 / C-1 — Remediation committed locally but unshipped; branch diverged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SOC 2 impact:</w:t>
      </w:r>
      <w:r>
        <w:t xml:space="preserve"> Change management CC8.1, Availability · </w:t>
      </w:r>
      <w:r>
        <w:rPr>
          <w:b/>
          <w:bCs/>
        </w:rPr>
        <w:t xml:space="preserve">Trust:</w:t>
      </w:r>
      <w:r>
        <w:t xml:space="preserve"> Medium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Affected:</w:t>
      </w:r>
      <w:r>
        <w:t xml:space="preserve"> local </w:t>
      </w:r>
      <w:r>
        <w:rPr>
          <w:rFonts w:ascii="Consolas" w:cs="Consolas" w:eastAsia="Consolas" w:hAnsi="Consolas"/>
        </w:rPr>
        <w:t xml:space="preserve">main</w:t>
      </w:r>
      <w:r>
        <w:t xml:space="preserve"> (ahead 9 / behind 7 of </w:t>
      </w:r>
      <w:r>
        <w:rPr>
          <w:rFonts w:ascii="Consolas" w:cs="Consolas" w:eastAsia="Consolas" w:hAnsi="Consolas"/>
        </w:rPr>
        <w:t xml:space="preserve">origin/main</w:t>
      </w:r>
      <w:r>
        <w:t xml:space="preserve">); </w:t>
      </w:r>
      <w:r>
        <w:rPr>
          <w:rFonts w:ascii="Consolas" w:cs="Consolas" w:eastAsia="Consolas" w:hAnsi="Consolas"/>
        </w:rPr>
        <w:t xml:space="preserve">.github/workflows/ci.yml</w:t>
      </w:r>
      <w:r>
        <w:t xml:space="preserve">;
</w:t>
      </w:r>
      <w:r>
        <w:rPr>
          <w:rFonts w:ascii="Consolas" w:cs="Consolas" w:eastAsia="Consolas" w:hAnsi="Consolas"/>
        </w:rPr>
        <w:t xml:space="preserve">render.yaml</w:t>
      </w:r>
      <w:r>
        <w:t xml:space="preserve"> (</w:t>
      </w:r>
      <w:r>
        <w:rPr>
          <w:rFonts w:ascii="Consolas" w:cs="Consolas" w:eastAsia="Consolas" w:hAnsi="Consolas"/>
        </w:rPr>
        <w:t xml:space="preserve">autoDeploy: true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Failure scenario:</w:t>
      </w:r>
      <w:r>
        <w:t xml:space="preserve"> the batch never reaches origin, or a careless reconcile drops
commits; production keeps auto-deploying </w:t>
      </w:r>
      <w:r>
        <w:rPr>
          <w:rFonts w:ascii="Consolas" w:cs="Consolas" w:eastAsia="Consolas" w:hAnsi="Consolas"/>
        </w:rPr>
        <w:t xml:space="preserve">origin/main</w:t>
      </w:r>
      <w:r>
        <w:t xml:space="preserve"> (which lacks these controls)
with no CI gate.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Recommended fix:</w:t>
      </w:r>
      <w:r>
        <w:t xml:space="preserve"> fetch, reconcile the divergence (merge/rebase, resolving PR #13's
changes), push, verify CI green, enable branch protection.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Effort:</w:t>
      </w:r>
      <w:r>
        <w:t xml:space="preserve"> S–M · </w:t>
      </w:r>
      <w:r>
        <w:rPr>
          <w:b/>
          <w:bCs/>
        </w:rPr>
        <w:t xml:space="preserve">Acceptance:</w:t>
      </w:r>
      <w:r>
        <w:t xml:space="preserve"> </w:t>
      </w:r>
      <w:r>
        <w:rPr>
          <w:rFonts w:ascii="Consolas" w:cs="Consolas" w:eastAsia="Consolas" w:hAnsi="Consolas"/>
        </w:rPr>
        <w:t xml:space="preserve">origin/main</w:t>
      </w:r>
      <w:r>
        <w:t xml:space="preserve"> contains the controls; a green CI run
exists; protection enabled · </w:t>
      </w:r>
      <w:r>
        <w:rPr>
          <w:b/>
          <w:bCs/>
        </w:rPr>
        <w:t xml:space="preserve">Evidence:</w:t>
      </w:r>
      <w:r>
        <w:t xml:space="preserve"> CI run URL + protection summary.</w:t>
      </w:r>
    </w:p>
    <w:p>
      <w:pPr>
        <w:pStyle w:val="Heading3"/>
      </w:pPr>
      <w:r>
        <w:t xml:space="preserve">N-2 — Policies drafted but unratified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SOC 2 impact:</w:t>
      </w:r>
      <w:r>
        <w:t xml:space="preserve"> CC1/governance · </w:t>
      </w:r>
      <w:r>
        <w:rPr>
          <w:b/>
          <w:bCs/>
        </w:rPr>
        <w:t xml:space="preserve">Trust:</w:t>
      </w:r>
      <w:r>
        <w:t xml:space="preserve"> Medium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Affected:</w:t>
      </w:r>
      <w:r>
        <w:t xml:space="preserve"> </w:t>
      </w:r>
      <w:r>
        <w:rPr>
          <w:rFonts w:ascii="Consolas" w:cs="Consolas" w:eastAsia="Consolas" w:hAnsi="Consolas"/>
        </w:rPr>
        <w:t xml:space="preserve">docs/security/policies/*.md</w:t>
      </w:r>
      <w:r>
        <w:t xml:space="preserve"> (owners </w:t>
      </w:r>
      <w:r>
        <w:rPr>
          <w:rFonts w:ascii="Consolas" w:cs="Consolas" w:eastAsia="Consolas" w:hAnsi="Consolas"/>
        </w:rPr>
        <w:t xml:space="preserve">TODO</w:t>
      </w:r>
      <w:r>
        <w:t xml:space="preserve">), </w:t>
      </w:r>
      <w:r>
        <w:rPr>
          <w:rFonts w:ascii="Consolas" w:cs="Consolas" w:eastAsia="Consolas" w:hAnsi="Consolas"/>
        </w:rPr>
        <w:t xml:space="preserve">client/src/pages/Privacy.tsx</w:t>
      </w:r>
      <w:r>
        <w:t xml:space="preserve">,
</w:t>
      </w:r>
      <w:r>
        <w:rPr>
          <w:rFonts w:ascii="Consolas" w:cs="Consolas" w:eastAsia="Consolas" w:hAnsi="Consolas"/>
        </w:rPr>
        <w:t xml:space="preserve">Terms.tsx</w:t>
      </w:r>
      <w:r>
        <w:t xml:space="preserve">, </w:t>
      </w:r>
      <w:r>
        <w:rPr>
          <w:rFonts w:ascii="Consolas" w:cs="Consolas" w:eastAsia="Consolas" w:hAnsi="Consolas"/>
        </w:rPr>
        <w:t xml:space="preserve">docs/security/policies/15-privacy-pipeda-policy.md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Recommended fix:</w:t>
      </w:r>
      <w:r>
        <w:t xml:space="preserve"> assign owners + effective dates, counsel review of privacy docs,
remove DRAFT banners.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Effort:</w:t>
      </w:r>
      <w:r>
        <w:t xml:space="preserve"> M · </w:t>
      </w:r>
      <w:r>
        <w:rPr>
          <w:b/>
          <w:bCs/>
        </w:rPr>
        <w:t xml:space="preserve">Acceptance:</w:t>
      </w:r>
      <w:r>
        <w:t xml:space="preserve"> each doc has an owner, date, and sign-off · </w:t>
      </w:r>
      <w:r>
        <w:rPr>
          <w:b/>
          <w:bCs/>
        </w:rPr>
        <w:t xml:space="preserve">Evidence:</w:t>
      </w:r>
      <w:r>
        <w:t xml:space="preserve">
ratified docs in git history.</w:t>
      </w:r>
    </w:p>
    <w:p>
      <w:pPr>
        <w:pStyle w:val="Heading3"/>
      </w:pPr>
      <w:r>
        <w:t xml:space="preserve">C-2 — Availability controls unimplemented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SOC 2 impact:</w:t>
      </w:r>
      <w:r>
        <w:t xml:space="preserve"> Availability A1.2/A1.3 · </w:t>
      </w:r>
      <w:r>
        <w:rPr>
          <w:b/>
          <w:bCs/>
        </w:rPr>
        <w:t xml:space="preserve">Trust:</w:t>
      </w:r>
      <w:r>
        <w:t xml:space="preserve"> Medium–High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Affected:</w:t>
      </w:r>
      <w:r>
        <w:t xml:space="preserve"> </w:t>
      </w:r>
      <w:r>
        <w:rPr>
          <w:rFonts w:ascii="Consolas" w:cs="Consolas" w:eastAsia="Consolas" w:hAnsi="Consolas"/>
        </w:rPr>
        <w:t xml:space="preserve">render.yaml</w:t>
      </w:r>
      <w:r>
        <w:t xml:space="preserve"> (free tier), </w:t>
      </w:r>
      <w:r>
        <w:rPr>
          <w:rFonts w:ascii="Consolas" w:cs="Consolas" w:eastAsia="Consolas" w:hAnsi="Consolas"/>
        </w:rPr>
        <w:t xml:space="preserve">docs/security/backups-and-monitoring.md</w:t>
      </w:r>
      <w:r>
        <w:t xml:space="preserve"> (TODOs)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Recommended fix:</w:t>
      </w:r>
      <w:r>
        <w:t xml:space="preserve"> capture backup cadence/RPO/RTO, run a restore test, add uptime
monitoring, plan paid tier.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Effort:</w:t>
      </w:r>
      <w:r>
        <w:t xml:space="preserve"> S–M · </w:t>
      </w:r>
      <w:r>
        <w:rPr>
          <w:b/>
          <w:bCs/>
        </w:rPr>
        <w:t xml:space="preserve">Acceptance:</w:t>
      </w:r>
      <w:r>
        <w:t xml:space="preserve"> documented backups + one tested restore + active monitor
· </w:t>
      </w:r>
      <w:r>
        <w:rPr>
          <w:b/>
          <w:bCs/>
        </w:rPr>
        <w:t xml:space="preserve">Evidence:</w:t>
      </w:r>
      <w:r>
        <w:t xml:space="preserve"> config screenshots + restore log.</w:t>
      </w:r>
    </w:p>
    <w:p>
      <w:pPr>
        <w:pStyle w:val="Heading3"/>
      </w:pPr>
      <w:r>
        <w:t xml:space="preserve">N-3 — In-memory rate limits don't span instances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Severity:</w:t>
      </w:r>
      <w:r>
        <w:t xml:space="preserve"> Low · </w:t>
      </w:r>
      <w:r>
        <w:rPr>
          <w:b/>
          <w:bCs/>
        </w:rPr>
        <w:t xml:space="preserve">SOC 2 impact:</w:t>
      </w:r>
      <w:r>
        <w:t xml:space="preserve"> Availability/Confidentiality · </w:t>
      </w:r>
      <w:r>
        <w:rPr>
          <w:b/>
          <w:bCs/>
        </w:rPr>
        <w:t xml:space="preserve">Trust:</w:t>
      </w:r>
      <w:r>
        <w:t xml:space="preserve"> 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Affected:</w:t>
      </w:r>
      <w:r>
        <w:t xml:space="preserve"> </w:t>
      </w:r>
      <w:r>
        <w:rPr>
          <w:rFonts w:ascii="Consolas" w:cs="Consolas" w:eastAsia="Consolas" w:hAnsi="Consolas"/>
        </w:rPr>
        <w:t xml:space="preserve">server/_core/rateLimit.ts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Recommended fix:</w:t>
      </w:r>
      <w:r>
        <w:t xml:space="preserve"> move to a shared store (e.g. Redis) before running multiple instances.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Effort:</w:t>
      </w:r>
      <w:r>
        <w:t xml:space="preserve"> M (future) · </w:t>
      </w:r>
      <w:r>
        <w:rPr>
          <w:b/>
          <w:bCs/>
        </w:rPr>
        <w:t xml:space="preserve">Acceptance:</w:t>
      </w:r>
      <w:r>
        <w:t xml:space="preserve"> limits hold across instances · </w:t>
      </w:r>
      <w:r>
        <w:rPr>
          <w:b/>
          <w:bCs/>
        </w:rPr>
        <w:t xml:space="preserve">Evidence:</w:t>
      </w:r>
      <w:r>
        <w:t xml:space="preserve"> test.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2026-07-13T01:22:23.885Z</dcterms:created>
  <dcterms:modified xsi:type="dcterms:W3CDTF">2026-07-13T01:22:23.890Z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