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8" w:type="dxa"/>
        <w:tblLook w:val="01E0" w:firstRow="1" w:lastRow="1" w:firstColumn="1" w:lastColumn="1" w:noHBand="0" w:noVBand="0"/>
      </w:tblPr>
      <w:tblGrid>
        <w:gridCol w:w="3228"/>
        <w:gridCol w:w="6420"/>
      </w:tblGrid>
      <w:tr w:rsidR="002D74C8" w:rsidRPr="00DE0292" w:rsidTr="002D74C8">
        <w:tc>
          <w:tcPr>
            <w:tcW w:w="3228" w:type="dxa"/>
            <w:vMerge w:val="restart"/>
          </w:tcPr>
          <w:p w:rsidR="002D74C8" w:rsidRPr="00DE0292" w:rsidRDefault="002D74C8" w:rsidP="007E5362">
            <w:pPr>
              <w:spacing w:after="0"/>
              <w:jc w:val="center"/>
            </w:pPr>
            <w:r>
              <w:rPr>
                <w:noProof/>
                <w:lang w:eastAsia="ja-JP"/>
              </w:rPr>
              <w:drawing>
                <wp:inline distT="0" distB="0" distL="0" distR="0" wp14:anchorId="3463CE04" wp14:editId="73E32CF7">
                  <wp:extent cx="1912620" cy="956310"/>
                  <wp:effectExtent l="0" t="0" r="0" b="0"/>
                  <wp:docPr id="13" name="Picture 13" descr="Image result for csue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sueb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620" cy="956310"/>
                          </a:xfrm>
                          <a:prstGeom prst="rect">
                            <a:avLst/>
                          </a:prstGeom>
                          <a:noFill/>
                          <a:ln>
                            <a:noFill/>
                          </a:ln>
                        </pic:spPr>
                      </pic:pic>
                    </a:graphicData>
                  </a:graphic>
                </wp:inline>
              </w:drawing>
            </w:r>
          </w:p>
        </w:tc>
        <w:tc>
          <w:tcPr>
            <w:tcW w:w="6420" w:type="dxa"/>
            <w:vAlign w:val="center"/>
          </w:tcPr>
          <w:p w:rsidR="002D74C8" w:rsidRPr="00224563" w:rsidRDefault="00277168" w:rsidP="00277168">
            <w:pPr>
              <w:jc w:val="center"/>
              <w:rPr>
                <w:rFonts w:ascii="Century Gothic" w:hAnsi="Century Gothic"/>
                <w:b/>
                <w:sz w:val="24"/>
                <w:szCs w:val="24"/>
              </w:rPr>
            </w:pPr>
            <w:r>
              <w:rPr>
                <w:rFonts w:ascii="Century Gothic" w:hAnsi="Century Gothic"/>
                <w:b/>
                <w:sz w:val="24"/>
                <w:szCs w:val="24"/>
              </w:rPr>
              <w:t>BAN 622</w:t>
            </w:r>
            <w:r w:rsidR="002D74C8" w:rsidRPr="00224563">
              <w:rPr>
                <w:rFonts w:ascii="Century Gothic" w:hAnsi="Century Gothic"/>
                <w:b/>
                <w:sz w:val="24"/>
                <w:szCs w:val="24"/>
              </w:rPr>
              <w:t xml:space="preserve"> – </w:t>
            </w:r>
            <w:r>
              <w:rPr>
                <w:rFonts w:ascii="Century Gothic" w:hAnsi="Century Gothic"/>
                <w:b/>
                <w:sz w:val="24"/>
                <w:szCs w:val="24"/>
              </w:rPr>
              <w:t>Data Warehousing and BI</w:t>
            </w:r>
          </w:p>
        </w:tc>
      </w:tr>
      <w:tr w:rsidR="002D74C8" w:rsidRPr="00DE0292" w:rsidTr="009C3334">
        <w:trPr>
          <w:trHeight w:val="818"/>
        </w:trPr>
        <w:tc>
          <w:tcPr>
            <w:tcW w:w="3228" w:type="dxa"/>
            <w:vMerge/>
          </w:tcPr>
          <w:p w:rsidR="002D74C8" w:rsidRPr="00DE0292" w:rsidRDefault="002D74C8" w:rsidP="009C3334"/>
        </w:tc>
        <w:tc>
          <w:tcPr>
            <w:tcW w:w="6420" w:type="dxa"/>
            <w:vAlign w:val="center"/>
          </w:tcPr>
          <w:p w:rsidR="002D74C8" w:rsidRPr="00224563" w:rsidRDefault="00045420" w:rsidP="00224563">
            <w:pPr>
              <w:jc w:val="center"/>
              <w:rPr>
                <w:rFonts w:ascii="Century Gothic" w:hAnsi="Century Gothic"/>
                <w:b/>
                <w:sz w:val="24"/>
                <w:szCs w:val="24"/>
              </w:rPr>
            </w:pPr>
            <w:r>
              <w:rPr>
                <w:rFonts w:ascii="Century Gothic" w:hAnsi="Century Gothic"/>
                <w:b/>
                <w:sz w:val="24"/>
                <w:szCs w:val="24"/>
              </w:rPr>
              <w:t>Project 3</w:t>
            </w:r>
          </w:p>
          <w:p w:rsidR="002D74C8" w:rsidRPr="00224563" w:rsidRDefault="00045420" w:rsidP="00224563">
            <w:pPr>
              <w:jc w:val="center"/>
              <w:rPr>
                <w:rFonts w:ascii="Century Gothic" w:hAnsi="Century Gothic"/>
                <w:b/>
                <w:sz w:val="24"/>
                <w:szCs w:val="24"/>
              </w:rPr>
            </w:pPr>
            <w:r>
              <w:rPr>
                <w:rFonts w:ascii="Century Gothic" w:hAnsi="Century Gothic"/>
                <w:b/>
                <w:sz w:val="24"/>
                <w:szCs w:val="24"/>
              </w:rPr>
              <w:t>Points: 20</w:t>
            </w:r>
          </w:p>
        </w:tc>
      </w:tr>
    </w:tbl>
    <w:p w:rsidR="007E5362" w:rsidRPr="00DE0292" w:rsidRDefault="007E5362" w:rsidP="007E5362">
      <w:pPr>
        <w:pBdr>
          <w:bottom w:val="single" w:sz="12" w:space="1" w:color="auto"/>
        </w:pBdr>
        <w:rPr>
          <w:rFonts w:ascii="Times New Roman" w:hAnsi="Times New Roman"/>
        </w:rPr>
      </w:pPr>
    </w:p>
    <w:p w:rsidR="004E4DC5" w:rsidRPr="001C6DD4" w:rsidRDefault="001C6DD4" w:rsidP="00E03DBC">
      <w:pPr>
        <w:jc w:val="both"/>
        <w:rPr>
          <w:sz w:val="40"/>
          <w:szCs w:val="40"/>
        </w:rPr>
      </w:pPr>
      <w:r>
        <w:rPr>
          <w:b/>
          <w:sz w:val="40"/>
          <w:szCs w:val="40"/>
        </w:rPr>
        <w:t>Note: Below contains responses to the questions and screenshots for the responses. A separate</w:t>
      </w:r>
      <w:r w:rsidR="00735E92">
        <w:rPr>
          <w:b/>
          <w:sz w:val="40"/>
          <w:szCs w:val="40"/>
        </w:rPr>
        <w:t xml:space="preserve"> </w:t>
      </w:r>
      <w:r>
        <w:rPr>
          <w:b/>
          <w:sz w:val="40"/>
          <w:szCs w:val="40"/>
        </w:rPr>
        <w:t xml:space="preserve">word document will contain just the </w:t>
      </w:r>
      <w:r w:rsidR="00735E92">
        <w:rPr>
          <w:b/>
          <w:sz w:val="40"/>
          <w:szCs w:val="40"/>
        </w:rPr>
        <w:t xml:space="preserve">deliverable </w:t>
      </w:r>
      <w:bookmarkStart w:id="0" w:name="_GoBack"/>
      <w:bookmarkEnd w:id="0"/>
      <w:r>
        <w:rPr>
          <w:b/>
          <w:sz w:val="40"/>
          <w:szCs w:val="40"/>
        </w:rPr>
        <w:t>screenshots.</w:t>
      </w:r>
    </w:p>
    <w:p w:rsidR="008250E7" w:rsidRDefault="008250E7" w:rsidP="00E03DBC">
      <w:pPr>
        <w:jc w:val="both"/>
        <w:rPr>
          <w:b/>
          <w:sz w:val="24"/>
        </w:rPr>
      </w:pPr>
      <w:r w:rsidRPr="008250E7">
        <w:rPr>
          <w:b/>
          <w:sz w:val="24"/>
        </w:rPr>
        <w:t>Data Scraping</w:t>
      </w:r>
    </w:p>
    <w:p w:rsidR="008250E7" w:rsidRDefault="00E902FF" w:rsidP="00E03DBC">
      <w:pPr>
        <w:jc w:val="both"/>
        <w:rPr>
          <w:sz w:val="24"/>
        </w:rPr>
      </w:pPr>
      <w:r>
        <w:rPr>
          <w:sz w:val="24"/>
        </w:rPr>
        <w:t>You need to s</w:t>
      </w:r>
      <w:r w:rsidR="008250E7">
        <w:rPr>
          <w:sz w:val="24"/>
        </w:rPr>
        <w:t>crape movie data fr</w:t>
      </w:r>
      <w:r w:rsidR="003F070B">
        <w:rPr>
          <w:sz w:val="24"/>
        </w:rPr>
        <w:t>om two separate website</w:t>
      </w:r>
      <w:r w:rsidR="001D5E54">
        <w:rPr>
          <w:sz w:val="24"/>
        </w:rPr>
        <w:t>s</w:t>
      </w:r>
      <w:r w:rsidR="003F070B">
        <w:rPr>
          <w:sz w:val="24"/>
        </w:rPr>
        <w:t xml:space="preserve">. Use </w:t>
      </w:r>
      <w:proofErr w:type="spellStart"/>
      <w:r w:rsidR="008250E7">
        <w:rPr>
          <w:sz w:val="24"/>
        </w:rPr>
        <w:t>F</w:t>
      </w:r>
      <w:r w:rsidR="003F070B">
        <w:rPr>
          <w:sz w:val="24"/>
        </w:rPr>
        <w:t>actMovie</w:t>
      </w:r>
      <w:r w:rsidR="00C26DEC">
        <w:rPr>
          <w:sz w:val="24"/>
        </w:rPr>
        <w:t>.php</w:t>
      </w:r>
      <w:proofErr w:type="spellEnd"/>
      <w:r w:rsidR="00C26DEC">
        <w:rPr>
          <w:sz w:val="24"/>
        </w:rPr>
        <w:t xml:space="preserve"> file to scrape day wise revenue of top grossing movies of 2019. Before running the file, you need to</w:t>
      </w:r>
      <w:r w:rsidR="003F070B">
        <w:rPr>
          <w:sz w:val="24"/>
        </w:rPr>
        <w:t xml:space="preserve"> add appropriate code in the </w:t>
      </w:r>
      <w:proofErr w:type="spellStart"/>
      <w:r w:rsidR="00C26DEC">
        <w:rPr>
          <w:sz w:val="24"/>
        </w:rPr>
        <w:t>Fact</w:t>
      </w:r>
      <w:r w:rsidR="003F070B">
        <w:rPr>
          <w:sz w:val="24"/>
        </w:rPr>
        <w:t>Movie</w:t>
      </w:r>
      <w:r w:rsidR="00C26DEC">
        <w:rPr>
          <w:sz w:val="24"/>
        </w:rPr>
        <w:t>.php</w:t>
      </w:r>
      <w:proofErr w:type="spellEnd"/>
      <w:r w:rsidR="00C26DEC">
        <w:rPr>
          <w:sz w:val="24"/>
        </w:rPr>
        <w:t xml:space="preserve"> </w:t>
      </w:r>
      <w:r>
        <w:rPr>
          <w:sz w:val="24"/>
        </w:rPr>
        <w:t xml:space="preserve">file </w:t>
      </w:r>
      <w:r w:rsidR="00C26DEC">
        <w:rPr>
          <w:sz w:val="24"/>
        </w:rPr>
        <w:t xml:space="preserve">to store the scraped data in </w:t>
      </w:r>
      <w:r>
        <w:rPr>
          <w:sz w:val="24"/>
        </w:rPr>
        <w:t xml:space="preserve">a </w:t>
      </w:r>
      <w:r w:rsidR="00C26DEC" w:rsidRPr="00E902FF">
        <w:rPr>
          <w:b/>
          <w:sz w:val="24"/>
        </w:rPr>
        <w:t>Fact.txt</w:t>
      </w:r>
      <w:r w:rsidR="00C26DEC">
        <w:rPr>
          <w:sz w:val="24"/>
        </w:rPr>
        <w:t xml:space="preserve"> file. Fol</w:t>
      </w:r>
      <w:r w:rsidR="000A62A6">
        <w:rPr>
          <w:sz w:val="24"/>
        </w:rPr>
        <w:t>lowing is the website from where</w:t>
      </w:r>
      <w:r w:rsidR="00C26DEC">
        <w:rPr>
          <w:sz w:val="24"/>
        </w:rPr>
        <w:t xml:space="preserve"> you will scrape the relevant information.</w:t>
      </w:r>
    </w:p>
    <w:p w:rsidR="00A070C3" w:rsidRDefault="00535C9B" w:rsidP="00E03DBC">
      <w:pPr>
        <w:jc w:val="both"/>
        <w:rPr>
          <w:sz w:val="24"/>
        </w:rPr>
      </w:pPr>
      <w:hyperlink r:id="rId9" w:history="1">
        <w:r w:rsidR="00A070C3" w:rsidRPr="00595360">
          <w:rPr>
            <w:rStyle w:val="Hyperlink"/>
            <w:sz w:val="24"/>
          </w:rPr>
          <w:t>https://www.boxofficemojo.com/daily/2019/?view=year</w:t>
        </w:r>
      </w:hyperlink>
      <w:r w:rsidR="00A070C3">
        <w:rPr>
          <w:sz w:val="24"/>
        </w:rPr>
        <w:t xml:space="preserve"> </w:t>
      </w:r>
    </w:p>
    <w:p w:rsidR="00A070C3" w:rsidRPr="00A070C3" w:rsidRDefault="00062496" w:rsidP="00D70A69">
      <w:pPr>
        <w:jc w:val="center"/>
        <w:rPr>
          <w:b/>
          <w:color w:val="FF0000"/>
          <w:sz w:val="24"/>
        </w:rPr>
      </w:pPr>
      <w:proofErr w:type="spellStart"/>
      <w:r>
        <w:rPr>
          <w:b/>
          <w:color w:val="FF0000"/>
          <w:sz w:val="24"/>
        </w:rPr>
        <w:t>Editted</w:t>
      </w:r>
      <w:proofErr w:type="spellEnd"/>
      <w:r w:rsidR="00A070C3" w:rsidRPr="00A070C3">
        <w:rPr>
          <w:b/>
          <w:color w:val="FF0000"/>
          <w:sz w:val="24"/>
        </w:rPr>
        <w:t xml:space="preserve"> </w:t>
      </w:r>
      <w:proofErr w:type="spellStart"/>
      <w:r w:rsidR="00A070C3" w:rsidRPr="00A070C3">
        <w:rPr>
          <w:b/>
          <w:color w:val="FF0000"/>
          <w:sz w:val="24"/>
        </w:rPr>
        <w:t>FactMovie.php</w:t>
      </w:r>
      <w:proofErr w:type="spellEnd"/>
      <w:r w:rsidR="00A070C3" w:rsidRPr="00A070C3">
        <w:rPr>
          <w:b/>
          <w:color w:val="FF0000"/>
          <w:sz w:val="24"/>
        </w:rPr>
        <w:t xml:space="preserve"> file</w:t>
      </w:r>
    </w:p>
    <w:p w:rsidR="00097640" w:rsidRPr="002979C0" w:rsidRDefault="00A070C3" w:rsidP="002979C0">
      <w:pPr>
        <w:jc w:val="both"/>
        <w:rPr>
          <w:sz w:val="24"/>
        </w:rPr>
      </w:pPr>
      <w:r w:rsidRPr="00A070C3">
        <w:rPr>
          <w:noProof/>
          <w:sz w:val="24"/>
          <w:lang w:eastAsia="ja-JP"/>
        </w:rPr>
        <w:drawing>
          <wp:inline distT="0" distB="0" distL="0" distR="0" wp14:anchorId="1234452A" wp14:editId="7A0BA1E6">
            <wp:extent cx="6503858"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3840" cy="3396104"/>
                    </a:xfrm>
                    <a:prstGeom prst="rect">
                      <a:avLst/>
                    </a:prstGeom>
                  </pic:spPr>
                </pic:pic>
              </a:graphicData>
            </a:graphic>
          </wp:inline>
        </w:drawing>
      </w:r>
    </w:p>
    <w:p w:rsidR="00D70A69" w:rsidRPr="00D70A69" w:rsidRDefault="00D70A69" w:rsidP="00D70A69">
      <w:pPr>
        <w:jc w:val="center"/>
        <w:rPr>
          <w:b/>
          <w:color w:val="FF0000"/>
          <w:sz w:val="24"/>
        </w:rPr>
      </w:pPr>
      <w:r w:rsidRPr="00D70A69">
        <w:rPr>
          <w:b/>
          <w:color w:val="FF0000"/>
          <w:sz w:val="24"/>
        </w:rPr>
        <w:lastRenderedPageBreak/>
        <w:t>Execution and Completion of PHP script (</w:t>
      </w:r>
      <w:proofErr w:type="spellStart"/>
      <w:r w:rsidRPr="00D70A69">
        <w:rPr>
          <w:b/>
          <w:color w:val="FF0000"/>
          <w:sz w:val="24"/>
        </w:rPr>
        <w:t>simple_html_dom.php</w:t>
      </w:r>
      <w:proofErr w:type="spellEnd"/>
      <w:r w:rsidRPr="00D70A69">
        <w:rPr>
          <w:b/>
          <w:color w:val="FF0000"/>
          <w:sz w:val="24"/>
        </w:rPr>
        <w:t xml:space="preserve"> is also in </w:t>
      </w:r>
      <w:proofErr w:type="spellStart"/>
      <w:r w:rsidRPr="00D70A69">
        <w:rPr>
          <w:b/>
          <w:color w:val="FF0000"/>
          <w:sz w:val="24"/>
        </w:rPr>
        <w:t>htdocs</w:t>
      </w:r>
      <w:proofErr w:type="spellEnd"/>
      <w:r w:rsidRPr="00D70A69">
        <w:rPr>
          <w:b/>
          <w:color w:val="FF0000"/>
          <w:sz w:val="24"/>
        </w:rPr>
        <w:t>)</w:t>
      </w:r>
    </w:p>
    <w:p w:rsidR="00D70A69" w:rsidRPr="00D70A69" w:rsidRDefault="00D70A69" w:rsidP="00D70A69">
      <w:pPr>
        <w:jc w:val="center"/>
        <w:rPr>
          <w:color w:val="FF0000"/>
          <w:sz w:val="24"/>
        </w:rPr>
      </w:pPr>
      <w:r w:rsidRPr="00D70A69">
        <w:rPr>
          <w:noProof/>
          <w:color w:val="FF0000"/>
          <w:sz w:val="24"/>
          <w:lang w:eastAsia="ja-JP"/>
        </w:rPr>
        <w:drawing>
          <wp:inline distT="0" distB="0" distL="0" distR="0" wp14:anchorId="148B4B73" wp14:editId="3FB497F5">
            <wp:extent cx="3629025" cy="247518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4505" cy="2478919"/>
                    </a:xfrm>
                    <a:prstGeom prst="rect">
                      <a:avLst/>
                    </a:prstGeom>
                  </pic:spPr>
                </pic:pic>
              </a:graphicData>
            </a:graphic>
          </wp:inline>
        </w:drawing>
      </w:r>
    </w:p>
    <w:p w:rsidR="002C678D" w:rsidRDefault="00C26DEC" w:rsidP="00E03DBC">
      <w:pPr>
        <w:jc w:val="both"/>
        <w:rPr>
          <w:sz w:val="24"/>
        </w:rPr>
      </w:pPr>
      <w:r>
        <w:rPr>
          <w:sz w:val="24"/>
        </w:rPr>
        <w:t xml:space="preserve">After scraping, add the header columns </w:t>
      </w:r>
      <w:r w:rsidRPr="00C26DEC">
        <w:rPr>
          <w:sz w:val="24"/>
        </w:rPr>
        <w:t>Date</w:t>
      </w:r>
      <w:r>
        <w:rPr>
          <w:sz w:val="24"/>
        </w:rPr>
        <w:t xml:space="preserve">, Day, Top10gross, Title, </w:t>
      </w:r>
      <w:r w:rsidR="00640BE1">
        <w:rPr>
          <w:sz w:val="24"/>
        </w:rPr>
        <w:t xml:space="preserve">and </w:t>
      </w:r>
      <w:r w:rsidRPr="00C26DEC">
        <w:rPr>
          <w:sz w:val="24"/>
        </w:rPr>
        <w:t>Top1gross</w:t>
      </w:r>
      <w:r>
        <w:rPr>
          <w:sz w:val="24"/>
        </w:rPr>
        <w:t xml:space="preserve"> in the first line of the Fact.txt table. Use the same column separator you used while appending each row</w:t>
      </w:r>
      <w:r w:rsidR="00C661B5">
        <w:rPr>
          <w:sz w:val="24"/>
        </w:rPr>
        <w:t>. Note that the sequence of the header columns should be same as the values appended.</w:t>
      </w:r>
      <w:r>
        <w:rPr>
          <w:sz w:val="24"/>
        </w:rPr>
        <w:t xml:space="preserve"> </w:t>
      </w:r>
      <w:r w:rsidR="00E902FF">
        <w:rPr>
          <w:sz w:val="24"/>
        </w:rPr>
        <w:t>The Fact.txt file should contain</w:t>
      </w:r>
      <w:r w:rsidR="00C661B5">
        <w:rPr>
          <w:sz w:val="24"/>
        </w:rPr>
        <w:t xml:space="preserve"> 365 rows of values.</w:t>
      </w:r>
    </w:p>
    <w:p w:rsidR="00476891" w:rsidRDefault="00476891" w:rsidP="00D70A69">
      <w:pPr>
        <w:jc w:val="center"/>
        <w:rPr>
          <w:b/>
          <w:color w:val="FF0000"/>
          <w:sz w:val="24"/>
        </w:rPr>
      </w:pPr>
    </w:p>
    <w:p w:rsidR="00D70A69" w:rsidRDefault="00D70A69" w:rsidP="00D70A69">
      <w:pPr>
        <w:jc w:val="center"/>
        <w:rPr>
          <w:b/>
          <w:color w:val="FF0000"/>
          <w:sz w:val="24"/>
        </w:rPr>
      </w:pPr>
      <w:r w:rsidRPr="00D70A69">
        <w:rPr>
          <w:b/>
          <w:color w:val="FF0000"/>
          <w:sz w:val="24"/>
        </w:rPr>
        <w:t>Adding the header column names to Fact.txt</w:t>
      </w:r>
    </w:p>
    <w:p w:rsidR="00D70A69" w:rsidRPr="00D70A69" w:rsidRDefault="00D70A69" w:rsidP="00D70A69">
      <w:pPr>
        <w:jc w:val="center"/>
        <w:rPr>
          <w:b/>
          <w:color w:val="FF0000"/>
          <w:sz w:val="24"/>
        </w:rPr>
      </w:pPr>
      <w:r w:rsidRPr="00D70A69">
        <w:rPr>
          <w:b/>
          <w:noProof/>
          <w:color w:val="FF0000"/>
          <w:sz w:val="24"/>
          <w:lang w:eastAsia="ja-JP"/>
        </w:rPr>
        <w:drawing>
          <wp:inline distT="0" distB="0" distL="0" distR="0" wp14:anchorId="1754D603" wp14:editId="276FFA6F">
            <wp:extent cx="6313713"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1618" cy="2765708"/>
                    </a:xfrm>
                    <a:prstGeom prst="rect">
                      <a:avLst/>
                    </a:prstGeom>
                  </pic:spPr>
                </pic:pic>
              </a:graphicData>
            </a:graphic>
          </wp:inline>
        </w:drawing>
      </w:r>
    </w:p>
    <w:p w:rsidR="004671B8" w:rsidRDefault="004671B8" w:rsidP="00E03DBC">
      <w:pPr>
        <w:jc w:val="both"/>
        <w:rPr>
          <w:sz w:val="24"/>
        </w:rPr>
      </w:pPr>
    </w:p>
    <w:p w:rsidR="004671B8" w:rsidRDefault="004671B8" w:rsidP="00E03DBC">
      <w:pPr>
        <w:jc w:val="both"/>
        <w:rPr>
          <w:sz w:val="24"/>
        </w:rPr>
      </w:pPr>
    </w:p>
    <w:p w:rsidR="000A62A6" w:rsidRDefault="003F070B" w:rsidP="00E03DBC">
      <w:pPr>
        <w:jc w:val="both"/>
        <w:rPr>
          <w:sz w:val="24"/>
        </w:rPr>
      </w:pPr>
      <w:r>
        <w:rPr>
          <w:sz w:val="24"/>
        </w:rPr>
        <w:lastRenderedPageBreak/>
        <w:t xml:space="preserve">Use </w:t>
      </w:r>
      <w:proofErr w:type="spellStart"/>
      <w:r>
        <w:rPr>
          <w:sz w:val="24"/>
        </w:rPr>
        <w:t>Dim</w:t>
      </w:r>
      <w:r w:rsidR="000A62A6">
        <w:rPr>
          <w:sz w:val="24"/>
        </w:rPr>
        <w:t>Movie.php</w:t>
      </w:r>
      <w:proofErr w:type="spellEnd"/>
      <w:r w:rsidR="000A62A6">
        <w:rPr>
          <w:sz w:val="24"/>
        </w:rPr>
        <w:t xml:space="preserve"> file to scrape movie specific information of year 2019. Following is the website from where you will scrape the data.</w:t>
      </w:r>
    </w:p>
    <w:p w:rsidR="000A62A6" w:rsidRDefault="00535C9B" w:rsidP="000A62A6">
      <w:pPr>
        <w:jc w:val="both"/>
        <w:rPr>
          <w:rStyle w:val="Hyperlink"/>
        </w:rPr>
      </w:pPr>
      <w:hyperlink r:id="rId13" w:history="1">
        <w:r w:rsidR="000A62A6">
          <w:rPr>
            <w:rStyle w:val="Hyperlink"/>
          </w:rPr>
          <w:t>https://www.imdb.com/list/ls041799464/?sort=list_order,asc&amp;st_dt=&amp;mode=detail&amp;page=1</w:t>
        </w:r>
      </w:hyperlink>
    </w:p>
    <w:p w:rsidR="004671B8" w:rsidRDefault="004671B8" w:rsidP="004671B8">
      <w:pPr>
        <w:jc w:val="center"/>
        <w:rPr>
          <w:b/>
          <w:color w:val="FF0000"/>
          <w:sz w:val="24"/>
        </w:rPr>
      </w:pPr>
      <w:proofErr w:type="spellStart"/>
      <w:r>
        <w:rPr>
          <w:b/>
          <w:color w:val="FF0000"/>
          <w:sz w:val="24"/>
        </w:rPr>
        <w:t>Editted</w:t>
      </w:r>
      <w:proofErr w:type="spellEnd"/>
      <w:r>
        <w:rPr>
          <w:b/>
          <w:color w:val="FF0000"/>
          <w:sz w:val="24"/>
        </w:rPr>
        <w:t xml:space="preserve"> </w:t>
      </w:r>
      <w:proofErr w:type="spellStart"/>
      <w:r>
        <w:rPr>
          <w:b/>
          <w:color w:val="FF0000"/>
          <w:sz w:val="24"/>
        </w:rPr>
        <w:t>Dim</w:t>
      </w:r>
      <w:r w:rsidRPr="00A070C3">
        <w:rPr>
          <w:b/>
          <w:color w:val="FF0000"/>
          <w:sz w:val="24"/>
        </w:rPr>
        <w:t>Movie.php</w:t>
      </w:r>
      <w:proofErr w:type="spellEnd"/>
      <w:r w:rsidRPr="00A070C3">
        <w:rPr>
          <w:b/>
          <w:color w:val="FF0000"/>
          <w:sz w:val="24"/>
        </w:rPr>
        <w:t xml:space="preserve"> file</w:t>
      </w:r>
    </w:p>
    <w:p w:rsidR="004671B8" w:rsidRPr="00A070C3" w:rsidRDefault="004671B8" w:rsidP="004671B8">
      <w:pPr>
        <w:jc w:val="center"/>
        <w:rPr>
          <w:b/>
          <w:color w:val="FF0000"/>
          <w:sz w:val="24"/>
        </w:rPr>
      </w:pPr>
      <w:r w:rsidRPr="004671B8">
        <w:rPr>
          <w:b/>
          <w:noProof/>
          <w:color w:val="FF0000"/>
          <w:sz w:val="24"/>
          <w:lang w:eastAsia="ja-JP"/>
        </w:rPr>
        <w:drawing>
          <wp:inline distT="0" distB="0" distL="0" distR="0" wp14:anchorId="0A21C6BB" wp14:editId="0C121185">
            <wp:extent cx="5773378" cy="3876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144" cy="3877189"/>
                    </a:xfrm>
                    <a:prstGeom prst="rect">
                      <a:avLst/>
                    </a:prstGeom>
                  </pic:spPr>
                </pic:pic>
              </a:graphicData>
            </a:graphic>
          </wp:inline>
        </w:drawing>
      </w:r>
    </w:p>
    <w:p w:rsidR="004671B8" w:rsidRPr="00D70A69" w:rsidRDefault="004671B8" w:rsidP="004671B8">
      <w:pPr>
        <w:jc w:val="center"/>
        <w:rPr>
          <w:b/>
          <w:color w:val="FF0000"/>
          <w:sz w:val="24"/>
        </w:rPr>
      </w:pPr>
      <w:r w:rsidRPr="00D70A69">
        <w:rPr>
          <w:b/>
          <w:color w:val="FF0000"/>
          <w:sz w:val="24"/>
        </w:rPr>
        <w:t>Execution and Completion of PHP script (</w:t>
      </w:r>
      <w:proofErr w:type="spellStart"/>
      <w:r w:rsidRPr="00D70A69">
        <w:rPr>
          <w:b/>
          <w:color w:val="FF0000"/>
          <w:sz w:val="24"/>
        </w:rPr>
        <w:t>simple_html_dom.php</w:t>
      </w:r>
      <w:proofErr w:type="spellEnd"/>
      <w:r w:rsidRPr="00D70A69">
        <w:rPr>
          <w:b/>
          <w:color w:val="FF0000"/>
          <w:sz w:val="24"/>
        </w:rPr>
        <w:t xml:space="preserve"> is also in </w:t>
      </w:r>
      <w:proofErr w:type="spellStart"/>
      <w:r w:rsidRPr="00D70A69">
        <w:rPr>
          <w:b/>
          <w:color w:val="FF0000"/>
          <w:sz w:val="24"/>
        </w:rPr>
        <w:t>htdocs</w:t>
      </w:r>
      <w:proofErr w:type="spellEnd"/>
      <w:r w:rsidRPr="00D70A69">
        <w:rPr>
          <w:b/>
          <w:color w:val="FF0000"/>
          <w:sz w:val="24"/>
        </w:rPr>
        <w:t>)</w:t>
      </w:r>
    </w:p>
    <w:p w:rsidR="004671B8" w:rsidRPr="00120784" w:rsidRDefault="004671B8" w:rsidP="00120784">
      <w:pPr>
        <w:jc w:val="center"/>
        <w:rPr>
          <w:color w:val="0000FF"/>
          <w:u w:val="single"/>
        </w:rPr>
      </w:pPr>
      <w:r w:rsidRPr="004671B8">
        <w:rPr>
          <w:rStyle w:val="Hyperlink"/>
          <w:noProof/>
          <w:lang w:eastAsia="ja-JP"/>
        </w:rPr>
        <w:drawing>
          <wp:inline distT="0" distB="0" distL="0" distR="0" wp14:anchorId="44714331" wp14:editId="1052CEE6">
            <wp:extent cx="3737757"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1573" cy="2517167"/>
                    </a:xfrm>
                    <a:prstGeom prst="rect">
                      <a:avLst/>
                    </a:prstGeom>
                  </pic:spPr>
                </pic:pic>
              </a:graphicData>
            </a:graphic>
          </wp:inline>
        </w:drawing>
      </w:r>
    </w:p>
    <w:p w:rsidR="000A62A6" w:rsidRDefault="000A62A6" w:rsidP="00E03DBC">
      <w:pPr>
        <w:jc w:val="both"/>
        <w:rPr>
          <w:sz w:val="24"/>
        </w:rPr>
      </w:pPr>
      <w:r>
        <w:rPr>
          <w:sz w:val="24"/>
        </w:rPr>
        <w:lastRenderedPageBreak/>
        <w:t xml:space="preserve">You will store the scraped data in </w:t>
      </w:r>
      <w:r w:rsidRPr="00E902FF">
        <w:rPr>
          <w:b/>
          <w:sz w:val="24"/>
        </w:rPr>
        <w:t>Rating.txt</w:t>
      </w:r>
      <w:r>
        <w:rPr>
          <w:sz w:val="24"/>
        </w:rPr>
        <w:t xml:space="preserve"> file.</w:t>
      </w:r>
      <w:r w:rsidR="00640BE1">
        <w:rPr>
          <w:sz w:val="24"/>
        </w:rPr>
        <w:t xml:space="preserve"> Add the header columns Title, Certificate, Runtime, Genres, and </w:t>
      </w:r>
      <w:r w:rsidR="00640BE1" w:rsidRPr="00640BE1">
        <w:rPr>
          <w:sz w:val="24"/>
        </w:rPr>
        <w:t>Rating</w:t>
      </w:r>
      <w:r w:rsidR="00640BE1">
        <w:rPr>
          <w:sz w:val="24"/>
        </w:rPr>
        <w:t xml:space="preserve"> in the Rating.</w:t>
      </w:r>
      <w:r w:rsidR="00E902FF">
        <w:rPr>
          <w:sz w:val="24"/>
        </w:rPr>
        <w:t>txt file. This files should contain</w:t>
      </w:r>
      <w:r w:rsidR="00640BE1">
        <w:rPr>
          <w:sz w:val="24"/>
        </w:rPr>
        <w:t xml:space="preserve"> 143 rows of values.</w:t>
      </w:r>
    </w:p>
    <w:p w:rsidR="00685E95" w:rsidRPr="00685E95" w:rsidRDefault="00685E95" w:rsidP="00685E95">
      <w:pPr>
        <w:jc w:val="center"/>
        <w:rPr>
          <w:b/>
          <w:color w:val="FF0000"/>
          <w:sz w:val="24"/>
        </w:rPr>
      </w:pPr>
      <w:r w:rsidRPr="00D70A69">
        <w:rPr>
          <w:b/>
          <w:color w:val="FF0000"/>
          <w:sz w:val="24"/>
        </w:rPr>
        <w:t>Adding</w:t>
      </w:r>
      <w:r>
        <w:rPr>
          <w:b/>
          <w:color w:val="FF0000"/>
          <w:sz w:val="24"/>
        </w:rPr>
        <w:t xml:space="preserve"> the header column names to Rating</w:t>
      </w:r>
      <w:r w:rsidRPr="00D70A69">
        <w:rPr>
          <w:b/>
          <w:color w:val="FF0000"/>
          <w:sz w:val="24"/>
        </w:rPr>
        <w:t>.txt</w:t>
      </w:r>
    </w:p>
    <w:p w:rsidR="00685E95" w:rsidRDefault="00A85333" w:rsidP="00A85333">
      <w:pPr>
        <w:jc w:val="center"/>
        <w:rPr>
          <w:sz w:val="24"/>
        </w:rPr>
      </w:pPr>
      <w:r w:rsidRPr="00A85333">
        <w:rPr>
          <w:noProof/>
          <w:sz w:val="24"/>
          <w:lang w:eastAsia="ja-JP"/>
        </w:rPr>
        <w:drawing>
          <wp:inline distT="0" distB="0" distL="0" distR="0" wp14:anchorId="32EBB651" wp14:editId="491FBD16">
            <wp:extent cx="5286328" cy="345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859" cy="3458576"/>
                    </a:xfrm>
                    <a:prstGeom prst="rect">
                      <a:avLst/>
                    </a:prstGeom>
                  </pic:spPr>
                </pic:pic>
              </a:graphicData>
            </a:graphic>
          </wp:inline>
        </w:drawing>
      </w: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CA1E45" w:rsidRDefault="00CA1E45" w:rsidP="00E03DBC">
      <w:pPr>
        <w:jc w:val="both"/>
        <w:rPr>
          <w:b/>
          <w:sz w:val="24"/>
        </w:rPr>
      </w:pPr>
    </w:p>
    <w:p w:rsidR="00640BE1" w:rsidRDefault="00640BE1" w:rsidP="00E03DBC">
      <w:pPr>
        <w:jc w:val="both"/>
        <w:rPr>
          <w:b/>
          <w:sz w:val="24"/>
        </w:rPr>
      </w:pPr>
      <w:r w:rsidRPr="00640BE1">
        <w:rPr>
          <w:b/>
          <w:sz w:val="24"/>
        </w:rPr>
        <w:lastRenderedPageBreak/>
        <w:t>Movie Database</w:t>
      </w:r>
    </w:p>
    <w:p w:rsidR="00640BE1" w:rsidRDefault="00640BE1" w:rsidP="00E03DBC">
      <w:pPr>
        <w:jc w:val="both"/>
        <w:rPr>
          <w:sz w:val="24"/>
        </w:rPr>
      </w:pPr>
      <w:r>
        <w:rPr>
          <w:sz w:val="24"/>
        </w:rPr>
        <w:t xml:space="preserve">In SQL Management Studio (SSMS), create a </w:t>
      </w:r>
      <w:r w:rsidRPr="00D5384E">
        <w:rPr>
          <w:b/>
          <w:sz w:val="24"/>
        </w:rPr>
        <w:t>Movie</w:t>
      </w:r>
      <w:r>
        <w:rPr>
          <w:sz w:val="24"/>
        </w:rPr>
        <w:t xml:space="preserve"> database containing </w:t>
      </w:r>
      <w:proofErr w:type="spellStart"/>
      <w:r w:rsidR="00650EC4">
        <w:rPr>
          <w:sz w:val="24"/>
        </w:rPr>
        <w:t>DimMovie</w:t>
      </w:r>
      <w:proofErr w:type="spellEnd"/>
      <w:r w:rsidR="00650EC4">
        <w:rPr>
          <w:sz w:val="24"/>
        </w:rPr>
        <w:t xml:space="preserve">, </w:t>
      </w:r>
      <w:proofErr w:type="spellStart"/>
      <w:r w:rsidR="00650EC4">
        <w:rPr>
          <w:sz w:val="24"/>
        </w:rPr>
        <w:t>DimDate</w:t>
      </w:r>
      <w:proofErr w:type="spellEnd"/>
      <w:r w:rsidR="00650EC4">
        <w:rPr>
          <w:sz w:val="24"/>
        </w:rPr>
        <w:t xml:space="preserve">, and </w:t>
      </w:r>
      <w:proofErr w:type="spellStart"/>
      <w:r w:rsidR="00650EC4">
        <w:rPr>
          <w:sz w:val="24"/>
        </w:rPr>
        <w:t>FactMovie</w:t>
      </w:r>
      <w:proofErr w:type="spellEnd"/>
      <w:r>
        <w:rPr>
          <w:sz w:val="24"/>
        </w:rPr>
        <w:t xml:space="preserve"> tables. Name this file as </w:t>
      </w:r>
      <w:r w:rsidRPr="00640BE1">
        <w:rPr>
          <w:b/>
          <w:sz w:val="24"/>
        </w:rPr>
        <w:t>Project 3.sql</w:t>
      </w:r>
      <w:r>
        <w:rPr>
          <w:sz w:val="24"/>
        </w:rPr>
        <w:t xml:space="preserve">. </w:t>
      </w:r>
      <w:proofErr w:type="spellStart"/>
      <w:r w:rsidR="00650EC4">
        <w:rPr>
          <w:sz w:val="24"/>
        </w:rPr>
        <w:t>DimMovie</w:t>
      </w:r>
      <w:proofErr w:type="spellEnd"/>
      <w:r w:rsidR="00650EC4">
        <w:rPr>
          <w:sz w:val="24"/>
        </w:rPr>
        <w:t xml:space="preserve"> should have a </w:t>
      </w:r>
      <w:proofErr w:type="spellStart"/>
      <w:r w:rsidR="00650EC4">
        <w:rPr>
          <w:sz w:val="24"/>
        </w:rPr>
        <w:t>MovieKey</w:t>
      </w:r>
      <w:proofErr w:type="spellEnd"/>
      <w:r w:rsidR="00650EC4">
        <w:rPr>
          <w:sz w:val="24"/>
        </w:rPr>
        <w:t xml:space="preserve"> which is auto generated. It should also contain the title, certificate, runtime, genres, and rating columns. Remember that the size of the title and genres should be large enough to accommodate long values. </w:t>
      </w:r>
      <w:proofErr w:type="spellStart"/>
      <w:r w:rsidR="00650EC4">
        <w:rPr>
          <w:sz w:val="24"/>
        </w:rPr>
        <w:t>DimDate</w:t>
      </w:r>
      <w:proofErr w:type="spellEnd"/>
      <w:r w:rsidR="00650EC4">
        <w:rPr>
          <w:sz w:val="24"/>
        </w:rPr>
        <w:t xml:space="preserve"> should have 365 rows corresponding to each day of the year 2019. </w:t>
      </w:r>
      <w:r w:rsidR="00AD3445">
        <w:rPr>
          <w:sz w:val="24"/>
        </w:rPr>
        <w:t xml:space="preserve">You can use the date dimension query used in the classroom exercise to populate this dimension. </w:t>
      </w:r>
      <w:proofErr w:type="spellStart"/>
      <w:r w:rsidR="00AD3445">
        <w:rPr>
          <w:sz w:val="24"/>
        </w:rPr>
        <w:t>FactMovie</w:t>
      </w:r>
      <w:proofErr w:type="spellEnd"/>
      <w:r w:rsidR="00AD3445">
        <w:rPr>
          <w:sz w:val="24"/>
        </w:rPr>
        <w:t xml:space="preserve"> table should contain an auto generated </w:t>
      </w:r>
      <w:proofErr w:type="spellStart"/>
      <w:r w:rsidR="00AD3445">
        <w:rPr>
          <w:sz w:val="24"/>
        </w:rPr>
        <w:t>RowKey</w:t>
      </w:r>
      <w:proofErr w:type="spellEnd"/>
      <w:r w:rsidR="00AD3445">
        <w:rPr>
          <w:sz w:val="24"/>
        </w:rPr>
        <w:t>, Date, Day, Top10Gross, Top1Gross, and appropriate foreign key.</w:t>
      </w:r>
    </w:p>
    <w:p w:rsidR="006A2F75" w:rsidRDefault="00553D64" w:rsidP="00E609E5">
      <w:pPr>
        <w:jc w:val="center"/>
        <w:rPr>
          <w:b/>
          <w:color w:val="FF0000"/>
          <w:sz w:val="24"/>
        </w:rPr>
      </w:pPr>
      <w:r>
        <w:rPr>
          <w:b/>
          <w:color w:val="FF0000"/>
          <w:sz w:val="24"/>
        </w:rPr>
        <w:t>SQL codes for c</w:t>
      </w:r>
      <w:r w:rsidR="00E609E5" w:rsidRPr="00E609E5">
        <w:rPr>
          <w:b/>
          <w:color w:val="FF0000"/>
          <w:sz w:val="24"/>
        </w:rPr>
        <w:t xml:space="preserve">reating </w:t>
      </w:r>
      <w:proofErr w:type="spellStart"/>
      <w:r w:rsidR="00E609E5" w:rsidRPr="00E609E5">
        <w:rPr>
          <w:b/>
          <w:color w:val="FF0000"/>
          <w:sz w:val="24"/>
        </w:rPr>
        <w:t>DimMovie</w:t>
      </w:r>
      <w:proofErr w:type="spellEnd"/>
      <w:r w:rsidR="00E609E5" w:rsidRPr="00E609E5">
        <w:rPr>
          <w:b/>
          <w:color w:val="FF0000"/>
          <w:sz w:val="24"/>
        </w:rPr>
        <w:t xml:space="preserve">, </w:t>
      </w:r>
      <w:proofErr w:type="spellStart"/>
      <w:r w:rsidR="00E609E5" w:rsidRPr="00E609E5">
        <w:rPr>
          <w:b/>
          <w:color w:val="FF0000"/>
          <w:sz w:val="24"/>
        </w:rPr>
        <w:t>DimDate</w:t>
      </w:r>
      <w:proofErr w:type="spellEnd"/>
      <w:r w:rsidR="00E609E5" w:rsidRPr="00E609E5">
        <w:rPr>
          <w:b/>
          <w:color w:val="FF0000"/>
          <w:sz w:val="24"/>
        </w:rPr>
        <w:t xml:space="preserve">, and </w:t>
      </w:r>
      <w:proofErr w:type="spellStart"/>
      <w:r w:rsidR="00E609E5" w:rsidRPr="00E609E5">
        <w:rPr>
          <w:b/>
          <w:color w:val="FF0000"/>
          <w:sz w:val="24"/>
        </w:rPr>
        <w:t>FactMovie</w:t>
      </w:r>
      <w:proofErr w:type="spellEnd"/>
    </w:p>
    <w:p w:rsidR="00702607" w:rsidRDefault="00227C3C" w:rsidP="00227C3C">
      <w:pPr>
        <w:jc w:val="center"/>
        <w:rPr>
          <w:sz w:val="24"/>
        </w:rPr>
      </w:pPr>
      <w:r w:rsidRPr="00227C3C">
        <w:rPr>
          <w:noProof/>
          <w:sz w:val="24"/>
          <w:lang w:eastAsia="ja-JP"/>
        </w:rPr>
        <w:drawing>
          <wp:inline distT="0" distB="0" distL="0" distR="0" wp14:anchorId="558BF945" wp14:editId="07DE6E13">
            <wp:extent cx="5820587" cy="553479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587" cy="5534797"/>
                    </a:xfrm>
                    <a:prstGeom prst="rect">
                      <a:avLst/>
                    </a:prstGeom>
                  </pic:spPr>
                </pic:pic>
              </a:graphicData>
            </a:graphic>
          </wp:inline>
        </w:drawing>
      </w:r>
    </w:p>
    <w:p w:rsidR="00E609E5" w:rsidRDefault="00553D64" w:rsidP="00553D64">
      <w:pPr>
        <w:jc w:val="center"/>
        <w:rPr>
          <w:sz w:val="24"/>
        </w:rPr>
      </w:pPr>
      <w:r w:rsidRPr="00553D64">
        <w:rPr>
          <w:noProof/>
          <w:sz w:val="24"/>
          <w:lang w:eastAsia="ja-JP"/>
        </w:rPr>
        <w:lastRenderedPageBreak/>
        <w:drawing>
          <wp:inline distT="0" distB="0" distL="0" distR="0" wp14:anchorId="5A1DF456" wp14:editId="67C78177">
            <wp:extent cx="4020111" cy="3400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3400900"/>
                    </a:xfrm>
                    <a:prstGeom prst="rect">
                      <a:avLst/>
                    </a:prstGeom>
                  </pic:spPr>
                </pic:pic>
              </a:graphicData>
            </a:graphic>
          </wp:inline>
        </w:drawing>
      </w:r>
    </w:p>
    <w:p w:rsidR="00E609E5" w:rsidRDefault="00E609E5" w:rsidP="00E03DBC">
      <w:pPr>
        <w:jc w:val="both"/>
        <w:rPr>
          <w:b/>
          <w:sz w:val="24"/>
        </w:rPr>
      </w:pPr>
    </w:p>
    <w:p w:rsidR="00553D64" w:rsidRPr="00553D64" w:rsidRDefault="00553D64" w:rsidP="00553D64">
      <w:pPr>
        <w:jc w:val="center"/>
        <w:rPr>
          <w:b/>
          <w:color w:val="FF0000"/>
          <w:sz w:val="24"/>
        </w:rPr>
      </w:pPr>
      <w:r w:rsidRPr="00553D64">
        <w:rPr>
          <w:b/>
          <w:color w:val="FF0000"/>
          <w:sz w:val="24"/>
        </w:rPr>
        <w:t xml:space="preserve">Screenshot of the number of rows in the </w:t>
      </w:r>
      <w:proofErr w:type="spellStart"/>
      <w:r w:rsidRPr="00553D64">
        <w:rPr>
          <w:b/>
          <w:color w:val="FF0000"/>
          <w:sz w:val="24"/>
        </w:rPr>
        <w:t>DimDate</w:t>
      </w:r>
      <w:proofErr w:type="spellEnd"/>
      <w:r w:rsidRPr="00553D64">
        <w:rPr>
          <w:b/>
          <w:color w:val="FF0000"/>
          <w:sz w:val="24"/>
        </w:rPr>
        <w:t xml:space="preserve"> table</w:t>
      </w:r>
    </w:p>
    <w:p w:rsidR="00E609E5" w:rsidRDefault="00553D64" w:rsidP="00553D64">
      <w:pPr>
        <w:jc w:val="center"/>
        <w:rPr>
          <w:b/>
          <w:sz w:val="24"/>
        </w:rPr>
      </w:pPr>
      <w:r w:rsidRPr="00553D64">
        <w:rPr>
          <w:b/>
          <w:noProof/>
          <w:sz w:val="24"/>
          <w:lang w:eastAsia="ja-JP"/>
        </w:rPr>
        <w:drawing>
          <wp:inline distT="0" distB="0" distL="0" distR="0" wp14:anchorId="60C5230C" wp14:editId="064AA6AE">
            <wp:extent cx="3229426" cy="157184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426" cy="1571844"/>
                    </a:xfrm>
                    <a:prstGeom prst="rect">
                      <a:avLst/>
                    </a:prstGeom>
                  </pic:spPr>
                </pic:pic>
              </a:graphicData>
            </a:graphic>
          </wp:inline>
        </w:drawing>
      </w:r>
    </w:p>
    <w:p w:rsidR="00E609E5" w:rsidRDefault="00E609E5" w:rsidP="00E03DBC">
      <w:pPr>
        <w:jc w:val="both"/>
        <w:rPr>
          <w:b/>
          <w:sz w:val="24"/>
        </w:rPr>
      </w:pPr>
    </w:p>
    <w:p w:rsidR="00E609E5" w:rsidRDefault="00E609E5" w:rsidP="00E03DBC">
      <w:pPr>
        <w:jc w:val="both"/>
        <w:rPr>
          <w:b/>
          <w:sz w:val="24"/>
        </w:rPr>
      </w:pPr>
    </w:p>
    <w:p w:rsidR="00E609E5" w:rsidRDefault="00E609E5" w:rsidP="00E03DBC">
      <w:pPr>
        <w:jc w:val="both"/>
        <w:rPr>
          <w:b/>
          <w:sz w:val="24"/>
        </w:rPr>
      </w:pPr>
    </w:p>
    <w:p w:rsidR="00E609E5" w:rsidRDefault="00E609E5" w:rsidP="00E03DBC">
      <w:pPr>
        <w:jc w:val="both"/>
        <w:rPr>
          <w:b/>
          <w:sz w:val="24"/>
        </w:rPr>
      </w:pPr>
    </w:p>
    <w:p w:rsidR="00E609E5" w:rsidRDefault="00E609E5" w:rsidP="00E03DBC">
      <w:pPr>
        <w:jc w:val="both"/>
        <w:rPr>
          <w:b/>
          <w:sz w:val="24"/>
        </w:rPr>
      </w:pPr>
    </w:p>
    <w:p w:rsidR="00E609E5" w:rsidRDefault="00E609E5" w:rsidP="00E03DBC">
      <w:pPr>
        <w:jc w:val="both"/>
        <w:rPr>
          <w:b/>
          <w:sz w:val="24"/>
        </w:rPr>
      </w:pPr>
    </w:p>
    <w:p w:rsidR="00E609E5" w:rsidRDefault="00E609E5" w:rsidP="00E03DBC">
      <w:pPr>
        <w:jc w:val="both"/>
        <w:rPr>
          <w:b/>
          <w:sz w:val="24"/>
        </w:rPr>
      </w:pPr>
    </w:p>
    <w:p w:rsidR="00AD3445" w:rsidRPr="00AD3445" w:rsidRDefault="00AD3445" w:rsidP="00E03DBC">
      <w:pPr>
        <w:jc w:val="both"/>
        <w:rPr>
          <w:b/>
          <w:sz w:val="24"/>
        </w:rPr>
      </w:pPr>
      <w:r w:rsidRPr="00AD3445">
        <w:rPr>
          <w:b/>
          <w:sz w:val="24"/>
        </w:rPr>
        <w:lastRenderedPageBreak/>
        <w:t>Populating the Database</w:t>
      </w:r>
    </w:p>
    <w:p w:rsidR="000D6645" w:rsidRDefault="00AD3445" w:rsidP="00AD3445">
      <w:pPr>
        <w:jc w:val="both"/>
        <w:rPr>
          <w:sz w:val="24"/>
        </w:rPr>
      </w:pPr>
      <w:r>
        <w:rPr>
          <w:sz w:val="24"/>
        </w:rPr>
        <w:t>In SQL Server Data Tools (SSDT)</w:t>
      </w:r>
      <w:r w:rsidR="00E902FF">
        <w:rPr>
          <w:sz w:val="24"/>
        </w:rPr>
        <w:t>,</w:t>
      </w:r>
      <w:r>
        <w:rPr>
          <w:sz w:val="24"/>
        </w:rPr>
        <w:t xml:space="preserve"> create a multidimensional SSIS project to populate the </w:t>
      </w:r>
      <w:proofErr w:type="spellStart"/>
      <w:r>
        <w:rPr>
          <w:sz w:val="24"/>
        </w:rPr>
        <w:t>DimMovie</w:t>
      </w:r>
      <w:proofErr w:type="spellEnd"/>
      <w:r>
        <w:rPr>
          <w:sz w:val="24"/>
        </w:rPr>
        <w:t xml:space="preserve"> table. </w:t>
      </w:r>
      <w:r w:rsidR="000D6645">
        <w:rPr>
          <w:sz w:val="24"/>
        </w:rPr>
        <w:t xml:space="preserve">Drag two </w:t>
      </w:r>
      <w:r w:rsidR="000D6645" w:rsidRPr="00E902FF">
        <w:rPr>
          <w:b/>
          <w:sz w:val="24"/>
        </w:rPr>
        <w:t>Sequence Containers</w:t>
      </w:r>
      <w:r w:rsidR="000D6645">
        <w:rPr>
          <w:sz w:val="24"/>
        </w:rPr>
        <w:t xml:space="preserve"> in the Control Flow window. Then drag a Data Flow task inside each of these containers</w:t>
      </w:r>
      <w:r w:rsidR="00E902FF">
        <w:rPr>
          <w:sz w:val="24"/>
        </w:rPr>
        <w:t>. C</w:t>
      </w:r>
      <w:r w:rsidR="000D6645">
        <w:rPr>
          <w:sz w:val="24"/>
        </w:rPr>
        <w:t>onnect the first container to the second by dragging the green arrow as shown below.</w:t>
      </w:r>
    </w:p>
    <w:p w:rsidR="000D6645" w:rsidRDefault="000D6645" w:rsidP="00AD3445">
      <w:pPr>
        <w:jc w:val="both"/>
        <w:rPr>
          <w:sz w:val="24"/>
        </w:rPr>
      </w:pPr>
      <w:r>
        <w:rPr>
          <w:noProof/>
          <w:sz w:val="24"/>
          <w:lang w:eastAsia="ja-JP"/>
        </w:rPr>
        <w:drawing>
          <wp:inline distT="0" distB="0" distL="0" distR="0">
            <wp:extent cx="5943600" cy="1588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vie contain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rsidR="003E117D" w:rsidRDefault="000D6645" w:rsidP="00AD3445">
      <w:pPr>
        <w:jc w:val="both"/>
        <w:rPr>
          <w:sz w:val="24"/>
        </w:rPr>
      </w:pPr>
      <w:r>
        <w:rPr>
          <w:sz w:val="24"/>
        </w:rPr>
        <w:t xml:space="preserve">The first data flow task will populate the </w:t>
      </w:r>
      <w:proofErr w:type="spellStart"/>
      <w:r w:rsidR="006C5ACA">
        <w:rPr>
          <w:sz w:val="24"/>
        </w:rPr>
        <w:t>DimMovie</w:t>
      </w:r>
      <w:proofErr w:type="spellEnd"/>
      <w:r w:rsidR="006C5ACA">
        <w:rPr>
          <w:sz w:val="24"/>
        </w:rPr>
        <w:t xml:space="preserve"> dimension from Rating.txt file. Once the data </w:t>
      </w:r>
      <w:r w:rsidR="003E117D">
        <w:rPr>
          <w:sz w:val="24"/>
        </w:rPr>
        <w:t xml:space="preserve">is </w:t>
      </w:r>
      <w:r w:rsidR="006C5ACA">
        <w:rPr>
          <w:sz w:val="24"/>
        </w:rPr>
        <w:t xml:space="preserve">added to the dimension, the data flow task in the second container will </w:t>
      </w:r>
      <w:r w:rsidR="00E902FF">
        <w:rPr>
          <w:sz w:val="24"/>
        </w:rPr>
        <w:t xml:space="preserve">automatically </w:t>
      </w:r>
      <w:r w:rsidR="006C5ACA">
        <w:rPr>
          <w:sz w:val="24"/>
        </w:rPr>
        <w:t>execute and populate the remain</w:t>
      </w:r>
      <w:r w:rsidR="003E117D">
        <w:rPr>
          <w:sz w:val="24"/>
        </w:rPr>
        <w:t>ing movie titles from Fact.txt.</w:t>
      </w:r>
    </w:p>
    <w:p w:rsidR="005241A0" w:rsidRDefault="003E117D" w:rsidP="00AD3445">
      <w:pPr>
        <w:jc w:val="both"/>
        <w:rPr>
          <w:sz w:val="24"/>
        </w:rPr>
      </w:pPr>
      <w:r>
        <w:rPr>
          <w:sz w:val="24"/>
        </w:rPr>
        <w:t xml:space="preserve">Double clicking the first data flow task will open the Data Flow window where you create a model to populate all 143 rows from Rating.txt to the </w:t>
      </w:r>
      <w:proofErr w:type="spellStart"/>
      <w:r>
        <w:rPr>
          <w:sz w:val="24"/>
        </w:rPr>
        <w:t>DimMovie</w:t>
      </w:r>
      <w:proofErr w:type="spellEnd"/>
      <w:r>
        <w:rPr>
          <w:sz w:val="24"/>
        </w:rPr>
        <w:t xml:space="preserve"> dimension. </w:t>
      </w:r>
      <w:r w:rsidR="00813DBF">
        <w:rPr>
          <w:sz w:val="24"/>
        </w:rPr>
        <w:t xml:space="preserve">While creating a connection to the flat file </w:t>
      </w:r>
      <w:r w:rsidR="00813DBF" w:rsidRPr="00AD3445">
        <w:rPr>
          <w:sz w:val="24"/>
        </w:rPr>
        <w:t>in the connection manager</w:t>
      </w:r>
      <w:r w:rsidR="00813DBF">
        <w:rPr>
          <w:sz w:val="24"/>
        </w:rPr>
        <w:t xml:space="preserve"> </w:t>
      </w:r>
      <w:r w:rsidR="00B14AC9">
        <w:rPr>
          <w:sz w:val="24"/>
        </w:rPr>
        <w:t xml:space="preserve">editor, </w:t>
      </w:r>
      <w:r w:rsidR="00813DBF">
        <w:rPr>
          <w:sz w:val="24"/>
        </w:rPr>
        <w:t>change the</w:t>
      </w:r>
      <w:r w:rsidR="00813DBF" w:rsidRPr="00AD3445">
        <w:rPr>
          <w:sz w:val="24"/>
        </w:rPr>
        <w:t xml:space="preserve"> </w:t>
      </w:r>
      <w:r w:rsidR="00813DBF" w:rsidRPr="00E902FF">
        <w:rPr>
          <w:b/>
          <w:sz w:val="24"/>
        </w:rPr>
        <w:t>Output Column Width</w:t>
      </w:r>
      <w:r w:rsidR="00813DBF" w:rsidRPr="00AD3445">
        <w:rPr>
          <w:sz w:val="24"/>
        </w:rPr>
        <w:t xml:space="preserve"> </w:t>
      </w:r>
      <w:r w:rsidR="00B14AC9">
        <w:rPr>
          <w:sz w:val="24"/>
        </w:rPr>
        <w:t xml:space="preserve">in the </w:t>
      </w:r>
      <w:r w:rsidR="00B14AC9" w:rsidRPr="00E902FF">
        <w:rPr>
          <w:b/>
          <w:sz w:val="24"/>
        </w:rPr>
        <w:t>Advance</w:t>
      </w:r>
      <w:r w:rsidR="00B14AC9">
        <w:rPr>
          <w:sz w:val="24"/>
        </w:rPr>
        <w:t xml:space="preserve"> tab </w:t>
      </w:r>
      <w:r w:rsidR="00813DBF" w:rsidRPr="00AD3445">
        <w:rPr>
          <w:sz w:val="24"/>
        </w:rPr>
        <w:t xml:space="preserve">for Title and Genre to </w:t>
      </w:r>
      <w:r w:rsidR="00813DBF">
        <w:rPr>
          <w:sz w:val="24"/>
        </w:rPr>
        <w:t xml:space="preserve">the same size as in the </w:t>
      </w:r>
      <w:proofErr w:type="spellStart"/>
      <w:r w:rsidR="00813DBF">
        <w:rPr>
          <w:sz w:val="24"/>
        </w:rPr>
        <w:t>DimMovie</w:t>
      </w:r>
      <w:proofErr w:type="spellEnd"/>
      <w:r w:rsidR="00813DBF">
        <w:rPr>
          <w:sz w:val="24"/>
        </w:rPr>
        <w:t xml:space="preserve"> dimension</w:t>
      </w:r>
      <w:r w:rsidR="00813DBF" w:rsidRPr="00AD3445">
        <w:rPr>
          <w:sz w:val="24"/>
        </w:rPr>
        <w:t>.</w:t>
      </w:r>
      <w:r w:rsidR="00813DBF">
        <w:rPr>
          <w:sz w:val="24"/>
        </w:rPr>
        <w:t xml:space="preserve"> </w:t>
      </w:r>
      <w:r w:rsidR="00AD3445" w:rsidRPr="00AD3445">
        <w:rPr>
          <w:sz w:val="24"/>
        </w:rPr>
        <w:t>R</w:t>
      </w:r>
      <w:r w:rsidR="005241A0" w:rsidRPr="00AD3445">
        <w:rPr>
          <w:sz w:val="24"/>
        </w:rPr>
        <w:t xml:space="preserve">emember to </w:t>
      </w:r>
      <w:r w:rsidR="000A7909">
        <w:rPr>
          <w:sz w:val="24"/>
        </w:rPr>
        <w:t xml:space="preserve">check the box for column names in the first data row. Also </w:t>
      </w:r>
      <w:r w:rsidR="005241A0" w:rsidRPr="00AD3445">
        <w:rPr>
          <w:sz w:val="24"/>
        </w:rPr>
        <w:t>retain the null values from the source file while transforming.</w:t>
      </w:r>
      <w:r w:rsidR="00B14AC9">
        <w:rPr>
          <w:sz w:val="24"/>
        </w:rPr>
        <w:t xml:space="preserve"> Use a look</w:t>
      </w:r>
      <w:r w:rsidR="001145EB">
        <w:rPr>
          <w:sz w:val="24"/>
        </w:rPr>
        <w:t>up tool to append new movie titles which are not already been populated</w:t>
      </w:r>
      <w:r w:rsidR="00E902FF">
        <w:rPr>
          <w:sz w:val="24"/>
        </w:rPr>
        <w:t xml:space="preserve"> in the dimension</w:t>
      </w:r>
      <w:r w:rsidR="001145EB">
        <w:rPr>
          <w:sz w:val="24"/>
        </w:rPr>
        <w:t>.</w:t>
      </w:r>
      <w:r w:rsidR="00B14AC9">
        <w:rPr>
          <w:sz w:val="24"/>
        </w:rPr>
        <w:t xml:space="preserve"> </w:t>
      </w:r>
      <w:r w:rsidR="001237A3">
        <w:rPr>
          <w:sz w:val="24"/>
          <w:u w:val="single"/>
        </w:rPr>
        <w:t xml:space="preserve">Remember to use </w:t>
      </w:r>
      <w:r w:rsidR="001237A3" w:rsidRPr="00E902FF">
        <w:rPr>
          <w:b/>
          <w:sz w:val="24"/>
          <w:u w:val="single"/>
        </w:rPr>
        <w:t>p</w:t>
      </w:r>
      <w:r w:rsidR="00B14AC9" w:rsidRPr="00E902FF">
        <w:rPr>
          <w:b/>
          <w:sz w:val="24"/>
          <w:u w:val="single"/>
        </w:rPr>
        <w:t>artial cache</w:t>
      </w:r>
      <w:r w:rsidR="00B14AC9" w:rsidRPr="00B14AC9">
        <w:rPr>
          <w:sz w:val="24"/>
          <w:u w:val="single"/>
        </w:rPr>
        <w:t xml:space="preserve"> mode while looking up for the title.</w:t>
      </w:r>
      <w:r w:rsidR="00B14AC9">
        <w:rPr>
          <w:sz w:val="24"/>
          <w:u w:val="single"/>
        </w:rPr>
        <w:t xml:space="preserve"> </w:t>
      </w:r>
      <w:r w:rsidR="00B14AC9">
        <w:rPr>
          <w:sz w:val="24"/>
        </w:rPr>
        <w:t>Partial cache is case insensitive for lookup value.</w:t>
      </w:r>
    </w:p>
    <w:p w:rsidR="00B14AC9" w:rsidRDefault="00B14AC9" w:rsidP="00AD3445">
      <w:pPr>
        <w:jc w:val="both"/>
        <w:rPr>
          <w:sz w:val="24"/>
        </w:rPr>
      </w:pPr>
      <w:r>
        <w:rPr>
          <w:sz w:val="24"/>
        </w:rPr>
        <w:t xml:space="preserve">Similarly, use the second data flow task to populate unmatched movie title from Fact.txt to the movie dimension. Remember to use </w:t>
      </w:r>
      <w:r w:rsidRPr="00BE42EF">
        <w:rPr>
          <w:b/>
          <w:sz w:val="24"/>
        </w:rPr>
        <w:t>Sort</w:t>
      </w:r>
      <w:r>
        <w:rPr>
          <w:sz w:val="24"/>
        </w:rPr>
        <w:t xml:space="preserve"> tool to remove duplicate movies while reading the source file. </w:t>
      </w:r>
      <w:r w:rsidR="001237A3">
        <w:rPr>
          <w:sz w:val="24"/>
        </w:rPr>
        <w:t>Also use partial cache mode for case insensitive lookup.</w:t>
      </w:r>
    </w:p>
    <w:p w:rsidR="001237A3" w:rsidRDefault="001237A3" w:rsidP="00AD3445">
      <w:pPr>
        <w:jc w:val="both"/>
        <w:rPr>
          <w:b/>
          <w:sz w:val="24"/>
        </w:rPr>
      </w:pPr>
      <w:r>
        <w:rPr>
          <w:sz w:val="24"/>
        </w:rPr>
        <w:t xml:space="preserve">Once all the tables are populated, create a database diagram. </w:t>
      </w:r>
      <w:r w:rsidR="00423F9D">
        <w:rPr>
          <w:b/>
          <w:sz w:val="24"/>
        </w:rPr>
        <w:t xml:space="preserve">Take </w:t>
      </w:r>
      <w:r w:rsidRPr="00423F9D">
        <w:rPr>
          <w:b/>
          <w:sz w:val="24"/>
        </w:rPr>
        <w:t>screenshot</w:t>
      </w:r>
      <w:r w:rsidR="00423F9D">
        <w:rPr>
          <w:b/>
          <w:sz w:val="24"/>
        </w:rPr>
        <w:t>s</w:t>
      </w:r>
      <w:r w:rsidR="00BE42EF" w:rsidRPr="00423F9D">
        <w:rPr>
          <w:b/>
          <w:sz w:val="24"/>
        </w:rPr>
        <w:t xml:space="preserve"> of the database diagram and</w:t>
      </w:r>
      <w:r w:rsidRPr="00423F9D">
        <w:rPr>
          <w:b/>
          <w:sz w:val="24"/>
        </w:rPr>
        <w:t xml:space="preserve"> both data flow models.</w:t>
      </w:r>
    </w:p>
    <w:p w:rsidR="002D0942" w:rsidRDefault="002D0942" w:rsidP="002D0942">
      <w:pPr>
        <w:jc w:val="center"/>
        <w:rPr>
          <w:b/>
          <w:color w:val="FF0000"/>
          <w:sz w:val="24"/>
        </w:rPr>
      </w:pPr>
    </w:p>
    <w:p w:rsidR="002D0942" w:rsidRDefault="002D0942" w:rsidP="002D0942">
      <w:pPr>
        <w:jc w:val="center"/>
        <w:rPr>
          <w:b/>
          <w:color w:val="FF0000"/>
          <w:sz w:val="24"/>
        </w:rPr>
      </w:pPr>
    </w:p>
    <w:p w:rsidR="002D0942" w:rsidRDefault="002D0942" w:rsidP="002D0942">
      <w:pPr>
        <w:jc w:val="center"/>
        <w:rPr>
          <w:b/>
          <w:color w:val="FF0000"/>
          <w:sz w:val="24"/>
        </w:rPr>
      </w:pPr>
    </w:p>
    <w:p w:rsidR="002D0942" w:rsidRDefault="002D0942" w:rsidP="002D0942">
      <w:pPr>
        <w:jc w:val="center"/>
        <w:rPr>
          <w:b/>
          <w:color w:val="FF0000"/>
          <w:sz w:val="24"/>
        </w:rPr>
      </w:pPr>
    </w:p>
    <w:p w:rsidR="002D0942" w:rsidRDefault="002D0942" w:rsidP="002D0942">
      <w:pPr>
        <w:jc w:val="center"/>
        <w:rPr>
          <w:b/>
          <w:color w:val="FF0000"/>
          <w:sz w:val="24"/>
        </w:rPr>
      </w:pPr>
      <w:r>
        <w:rPr>
          <w:b/>
          <w:color w:val="FF0000"/>
          <w:sz w:val="24"/>
        </w:rPr>
        <w:lastRenderedPageBreak/>
        <w:t>Created two sequence containers with a data flow in each</w:t>
      </w:r>
      <w:r w:rsidR="00C53DFD">
        <w:rPr>
          <w:b/>
          <w:color w:val="FF0000"/>
          <w:sz w:val="24"/>
        </w:rPr>
        <w:t xml:space="preserve"> to fill </w:t>
      </w:r>
      <w:proofErr w:type="spellStart"/>
      <w:r w:rsidR="00C53DFD">
        <w:rPr>
          <w:b/>
          <w:color w:val="FF0000"/>
          <w:sz w:val="24"/>
        </w:rPr>
        <w:t>DimMovie</w:t>
      </w:r>
      <w:proofErr w:type="spellEnd"/>
    </w:p>
    <w:p w:rsidR="002D0942" w:rsidRDefault="002D0942" w:rsidP="002D0942">
      <w:pPr>
        <w:jc w:val="center"/>
        <w:rPr>
          <w:b/>
          <w:sz w:val="24"/>
        </w:rPr>
      </w:pPr>
      <w:r w:rsidRPr="002D0942">
        <w:rPr>
          <w:noProof/>
          <w:color w:val="FF0000"/>
          <w:sz w:val="24"/>
          <w:lang w:eastAsia="ja-JP"/>
        </w:rPr>
        <w:drawing>
          <wp:inline distT="0" distB="0" distL="0" distR="0" wp14:anchorId="05C2BDBA" wp14:editId="7AB2D539">
            <wp:extent cx="6482893" cy="434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1522" cy="4355881"/>
                    </a:xfrm>
                    <a:prstGeom prst="rect">
                      <a:avLst/>
                    </a:prstGeom>
                  </pic:spPr>
                </pic:pic>
              </a:graphicData>
            </a:graphic>
          </wp:inline>
        </w:drawing>
      </w: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Default="008B0120" w:rsidP="002D0942">
      <w:pPr>
        <w:jc w:val="center"/>
        <w:rPr>
          <w:b/>
          <w:color w:val="FF0000"/>
          <w:sz w:val="24"/>
        </w:rPr>
      </w:pPr>
    </w:p>
    <w:p w:rsidR="008B0120" w:rsidRPr="008B0120" w:rsidRDefault="008B0120" w:rsidP="002D0942">
      <w:pPr>
        <w:jc w:val="center"/>
        <w:rPr>
          <w:b/>
          <w:color w:val="FF0000"/>
          <w:sz w:val="24"/>
        </w:rPr>
      </w:pPr>
      <w:r w:rsidRPr="008B0120">
        <w:rPr>
          <w:b/>
          <w:color w:val="FF0000"/>
          <w:sz w:val="24"/>
        </w:rPr>
        <w:lastRenderedPageBreak/>
        <w:t xml:space="preserve">Changing Title’s and Genres </w:t>
      </w:r>
      <w:proofErr w:type="spellStart"/>
      <w:r w:rsidRPr="008B0120">
        <w:rPr>
          <w:b/>
          <w:color w:val="FF0000"/>
          <w:sz w:val="24"/>
        </w:rPr>
        <w:t>OutputColumnWidth</w:t>
      </w:r>
      <w:proofErr w:type="spellEnd"/>
      <w:r w:rsidRPr="008B0120">
        <w:rPr>
          <w:b/>
          <w:color w:val="FF0000"/>
          <w:sz w:val="24"/>
        </w:rPr>
        <w:t xml:space="preserve"> in Rating.txt to 255</w:t>
      </w:r>
      <w:r w:rsidR="00B20759">
        <w:rPr>
          <w:b/>
          <w:color w:val="FF0000"/>
          <w:sz w:val="24"/>
        </w:rPr>
        <w:t xml:space="preserve"> (Same size as the </w:t>
      </w:r>
      <w:proofErr w:type="spellStart"/>
      <w:r w:rsidR="00B20759">
        <w:rPr>
          <w:b/>
          <w:color w:val="FF0000"/>
          <w:sz w:val="24"/>
        </w:rPr>
        <w:t>DimMovie</w:t>
      </w:r>
      <w:proofErr w:type="spellEnd"/>
      <w:r w:rsidR="00B20759">
        <w:rPr>
          <w:b/>
          <w:color w:val="FF0000"/>
          <w:sz w:val="24"/>
        </w:rPr>
        <w:t xml:space="preserve"> columns)</w:t>
      </w:r>
    </w:p>
    <w:p w:rsidR="008B0120" w:rsidRDefault="008B0120" w:rsidP="008B0120">
      <w:pPr>
        <w:jc w:val="center"/>
        <w:rPr>
          <w:b/>
          <w:sz w:val="24"/>
        </w:rPr>
      </w:pPr>
      <w:r w:rsidRPr="008B0120">
        <w:rPr>
          <w:b/>
          <w:noProof/>
          <w:sz w:val="24"/>
          <w:lang w:eastAsia="ja-JP"/>
        </w:rPr>
        <w:drawing>
          <wp:inline distT="0" distB="0" distL="0" distR="0" wp14:anchorId="348BDADD" wp14:editId="41025783">
            <wp:extent cx="4638675" cy="2959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887" cy="2960825"/>
                    </a:xfrm>
                    <a:prstGeom prst="rect">
                      <a:avLst/>
                    </a:prstGeom>
                  </pic:spPr>
                </pic:pic>
              </a:graphicData>
            </a:graphic>
          </wp:inline>
        </w:drawing>
      </w:r>
    </w:p>
    <w:p w:rsidR="008B0120" w:rsidRDefault="008B0120" w:rsidP="008B0120">
      <w:pPr>
        <w:jc w:val="center"/>
        <w:rPr>
          <w:b/>
          <w:sz w:val="24"/>
        </w:rPr>
      </w:pPr>
      <w:r w:rsidRPr="008B0120">
        <w:rPr>
          <w:b/>
          <w:noProof/>
          <w:sz w:val="24"/>
          <w:lang w:eastAsia="ja-JP"/>
        </w:rPr>
        <w:drawing>
          <wp:inline distT="0" distB="0" distL="0" distR="0" wp14:anchorId="08A8ECC9" wp14:editId="04F6C55C">
            <wp:extent cx="4391025" cy="306234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4889" cy="3072018"/>
                    </a:xfrm>
                    <a:prstGeom prst="rect">
                      <a:avLst/>
                    </a:prstGeom>
                  </pic:spPr>
                </pic:pic>
              </a:graphicData>
            </a:graphic>
          </wp:inline>
        </w:drawing>
      </w:r>
    </w:p>
    <w:p w:rsidR="00DD1B34" w:rsidRDefault="00DD1B34" w:rsidP="002D0942">
      <w:pPr>
        <w:jc w:val="center"/>
        <w:rPr>
          <w:b/>
          <w:color w:val="FF0000"/>
          <w:sz w:val="24"/>
        </w:rPr>
      </w:pPr>
    </w:p>
    <w:p w:rsidR="00DD1B34" w:rsidRDefault="00DD1B34" w:rsidP="002D0942">
      <w:pPr>
        <w:jc w:val="center"/>
        <w:rPr>
          <w:b/>
          <w:color w:val="FF0000"/>
          <w:sz w:val="24"/>
        </w:rPr>
      </w:pPr>
    </w:p>
    <w:p w:rsidR="00DD1B34" w:rsidRDefault="00DD1B34" w:rsidP="002D0942">
      <w:pPr>
        <w:jc w:val="center"/>
        <w:rPr>
          <w:b/>
          <w:color w:val="FF0000"/>
          <w:sz w:val="24"/>
        </w:rPr>
      </w:pPr>
    </w:p>
    <w:p w:rsidR="00DD1B34" w:rsidRDefault="00DD1B34" w:rsidP="007772E9">
      <w:pPr>
        <w:rPr>
          <w:b/>
          <w:color w:val="FF0000"/>
          <w:sz w:val="24"/>
        </w:rPr>
      </w:pPr>
    </w:p>
    <w:p w:rsidR="00DD1B34" w:rsidRDefault="002D0942" w:rsidP="00DD1B34">
      <w:pPr>
        <w:jc w:val="center"/>
        <w:rPr>
          <w:b/>
          <w:color w:val="FF0000"/>
          <w:sz w:val="24"/>
        </w:rPr>
      </w:pPr>
      <w:r w:rsidRPr="002D0942">
        <w:rPr>
          <w:b/>
          <w:color w:val="FF0000"/>
          <w:sz w:val="24"/>
        </w:rPr>
        <w:lastRenderedPageBreak/>
        <w:t xml:space="preserve">Data flow 1, which populates </w:t>
      </w:r>
      <w:proofErr w:type="spellStart"/>
      <w:r w:rsidRPr="002D0942">
        <w:rPr>
          <w:b/>
          <w:color w:val="FF0000"/>
          <w:sz w:val="24"/>
        </w:rPr>
        <w:t>DimMovie</w:t>
      </w:r>
      <w:proofErr w:type="spellEnd"/>
      <w:r w:rsidRPr="002D0942">
        <w:rPr>
          <w:b/>
          <w:color w:val="FF0000"/>
          <w:sz w:val="24"/>
        </w:rPr>
        <w:t xml:space="preserve"> table with </w:t>
      </w:r>
      <w:proofErr w:type="gramStart"/>
      <w:r w:rsidRPr="002D0942">
        <w:rPr>
          <w:b/>
          <w:color w:val="FF0000"/>
          <w:sz w:val="24"/>
        </w:rPr>
        <w:t>Rating</w:t>
      </w:r>
      <w:proofErr w:type="gramEnd"/>
      <w:r w:rsidRPr="002D0942">
        <w:rPr>
          <w:b/>
          <w:color w:val="FF0000"/>
          <w:sz w:val="24"/>
        </w:rPr>
        <w:t xml:space="preserve"> data</w:t>
      </w:r>
    </w:p>
    <w:p w:rsidR="00DD1B34" w:rsidRDefault="00DD1B34" w:rsidP="00DD1B34">
      <w:pPr>
        <w:jc w:val="center"/>
        <w:rPr>
          <w:b/>
          <w:color w:val="FF0000"/>
          <w:sz w:val="24"/>
        </w:rPr>
      </w:pPr>
      <w:r w:rsidRPr="00DD1B34">
        <w:rPr>
          <w:b/>
          <w:noProof/>
          <w:color w:val="FF0000"/>
          <w:sz w:val="24"/>
          <w:lang w:eastAsia="ja-JP"/>
        </w:rPr>
        <w:drawing>
          <wp:inline distT="0" distB="0" distL="0" distR="0" wp14:anchorId="08C93DB3" wp14:editId="3C94313C">
            <wp:extent cx="5880770" cy="59436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1041" cy="5953981"/>
                    </a:xfrm>
                    <a:prstGeom prst="rect">
                      <a:avLst/>
                    </a:prstGeom>
                  </pic:spPr>
                </pic:pic>
              </a:graphicData>
            </a:graphic>
          </wp:inline>
        </w:drawing>
      </w:r>
    </w:p>
    <w:p w:rsidR="002D0942" w:rsidRDefault="002D0942" w:rsidP="00DD1B34">
      <w:pPr>
        <w:jc w:val="center"/>
        <w:rPr>
          <w:b/>
          <w:color w:val="FF0000"/>
          <w:sz w:val="24"/>
        </w:rPr>
      </w:pPr>
    </w:p>
    <w:p w:rsidR="00DD1B34" w:rsidRDefault="00DD1B34" w:rsidP="002D0942">
      <w:pPr>
        <w:jc w:val="center"/>
        <w:rPr>
          <w:b/>
          <w:color w:val="FF0000"/>
          <w:sz w:val="24"/>
        </w:rPr>
      </w:pPr>
    </w:p>
    <w:p w:rsidR="00DD1B34" w:rsidRDefault="00DD1B34" w:rsidP="002D0942">
      <w:pPr>
        <w:jc w:val="center"/>
        <w:rPr>
          <w:b/>
          <w:color w:val="FF0000"/>
          <w:sz w:val="24"/>
        </w:rPr>
      </w:pPr>
    </w:p>
    <w:p w:rsidR="00DD1B34" w:rsidRDefault="00DD1B34" w:rsidP="002D0942">
      <w:pPr>
        <w:jc w:val="center"/>
        <w:rPr>
          <w:b/>
          <w:color w:val="FF0000"/>
          <w:sz w:val="24"/>
        </w:rPr>
      </w:pPr>
    </w:p>
    <w:p w:rsidR="00DD1B34" w:rsidRDefault="00DD1B34" w:rsidP="002D0942">
      <w:pPr>
        <w:jc w:val="center"/>
        <w:rPr>
          <w:b/>
          <w:color w:val="FF0000"/>
          <w:sz w:val="24"/>
        </w:rPr>
      </w:pPr>
    </w:p>
    <w:p w:rsidR="00DD1B34" w:rsidRDefault="00DD1B34" w:rsidP="002D0942">
      <w:pPr>
        <w:jc w:val="center"/>
        <w:rPr>
          <w:b/>
          <w:color w:val="FF0000"/>
          <w:sz w:val="24"/>
        </w:rPr>
      </w:pPr>
      <w:r>
        <w:rPr>
          <w:b/>
          <w:color w:val="FF0000"/>
          <w:sz w:val="24"/>
        </w:rPr>
        <w:lastRenderedPageBreak/>
        <w:t xml:space="preserve">Data flow 2, which populates </w:t>
      </w:r>
      <w:proofErr w:type="spellStart"/>
      <w:r>
        <w:rPr>
          <w:b/>
          <w:color w:val="FF0000"/>
          <w:sz w:val="24"/>
        </w:rPr>
        <w:t>DimMovie</w:t>
      </w:r>
      <w:proofErr w:type="spellEnd"/>
      <w:r>
        <w:rPr>
          <w:b/>
          <w:color w:val="FF0000"/>
          <w:sz w:val="24"/>
        </w:rPr>
        <w:t xml:space="preserve"> table with Fact data titles</w:t>
      </w:r>
    </w:p>
    <w:p w:rsidR="00DD1B34" w:rsidRDefault="00DD1B34" w:rsidP="002D0942">
      <w:pPr>
        <w:jc w:val="center"/>
        <w:rPr>
          <w:b/>
          <w:color w:val="FF0000"/>
          <w:sz w:val="24"/>
        </w:rPr>
      </w:pPr>
      <w:r w:rsidRPr="00DD1B34">
        <w:rPr>
          <w:b/>
          <w:noProof/>
          <w:color w:val="FF0000"/>
          <w:sz w:val="24"/>
          <w:lang w:eastAsia="ja-JP"/>
        </w:rPr>
        <w:drawing>
          <wp:inline distT="0" distB="0" distL="0" distR="0" wp14:anchorId="1000300C" wp14:editId="4B51A371">
            <wp:extent cx="5943600" cy="5153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53025"/>
                    </a:xfrm>
                    <a:prstGeom prst="rect">
                      <a:avLst/>
                    </a:prstGeom>
                  </pic:spPr>
                </pic:pic>
              </a:graphicData>
            </a:graphic>
          </wp:inline>
        </w:drawing>
      </w:r>
    </w:p>
    <w:p w:rsidR="00DD1B34" w:rsidRDefault="00DD1B34"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r>
        <w:rPr>
          <w:b/>
          <w:color w:val="FF0000"/>
          <w:sz w:val="24"/>
        </w:rPr>
        <w:lastRenderedPageBreak/>
        <w:t xml:space="preserve">Data flow for inserting the Fact.txt flat data into the </w:t>
      </w:r>
      <w:proofErr w:type="spellStart"/>
      <w:r>
        <w:rPr>
          <w:b/>
          <w:color w:val="FF0000"/>
          <w:sz w:val="24"/>
        </w:rPr>
        <w:t>FactMovie</w:t>
      </w:r>
      <w:proofErr w:type="spellEnd"/>
      <w:r>
        <w:rPr>
          <w:b/>
          <w:color w:val="FF0000"/>
          <w:sz w:val="24"/>
        </w:rPr>
        <w:t xml:space="preserve"> table</w:t>
      </w:r>
    </w:p>
    <w:p w:rsidR="00210720" w:rsidRDefault="00923C28" w:rsidP="002D0942">
      <w:pPr>
        <w:jc w:val="center"/>
        <w:rPr>
          <w:b/>
          <w:color w:val="FF0000"/>
          <w:sz w:val="24"/>
        </w:rPr>
      </w:pPr>
      <w:r w:rsidRPr="00923C28">
        <w:rPr>
          <w:b/>
          <w:noProof/>
          <w:color w:val="FF0000"/>
          <w:sz w:val="24"/>
          <w:lang w:eastAsia="ja-JP"/>
        </w:rPr>
        <w:drawing>
          <wp:inline distT="0" distB="0" distL="0" distR="0" wp14:anchorId="15816A9A" wp14:editId="7BE9895A">
            <wp:extent cx="5943600" cy="4387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215"/>
                    </a:xfrm>
                    <a:prstGeom prst="rect">
                      <a:avLst/>
                    </a:prstGeom>
                  </pic:spPr>
                </pic:pic>
              </a:graphicData>
            </a:graphic>
          </wp:inline>
        </w:drawing>
      </w:r>
    </w:p>
    <w:p w:rsidR="00210720" w:rsidRDefault="00210720" w:rsidP="002D0942">
      <w:pPr>
        <w:jc w:val="center"/>
        <w:rPr>
          <w:b/>
          <w:color w:val="FF0000"/>
          <w:sz w:val="24"/>
        </w:rPr>
      </w:pPr>
    </w:p>
    <w:p w:rsidR="00210720" w:rsidRDefault="00210720" w:rsidP="002D0942">
      <w:pPr>
        <w:jc w:val="center"/>
        <w:rPr>
          <w:b/>
          <w:color w:val="FF0000"/>
          <w:sz w:val="24"/>
        </w:rPr>
      </w:pPr>
    </w:p>
    <w:p w:rsidR="00210720" w:rsidRDefault="00210720" w:rsidP="002D0942">
      <w:pPr>
        <w:jc w:val="center"/>
        <w:rPr>
          <w:b/>
          <w:color w:val="FF0000"/>
          <w:sz w:val="24"/>
        </w:rPr>
      </w:pPr>
    </w:p>
    <w:p w:rsidR="00210720" w:rsidRDefault="00210720"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FA2D46" w:rsidRDefault="00FA2D46" w:rsidP="002D0942">
      <w:pPr>
        <w:jc w:val="center"/>
        <w:rPr>
          <w:b/>
          <w:color w:val="FF0000"/>
          <w:sz w:val="24"/>
        </w:rPr>
      </w:pPr>
    </w:p>
    <w:p w:rsidR="00923C28" w:rsidRDefault="00923C28" w:rsidP="002D0942">
      <w:pPr>
        <w:jc w:val="center"/>
        <w:rPr>
          <w:b/>
          <w:color w:val="FF0000"/>
          <w:sz w:val="24"/>
        </w:rPr>
      </w:pPr>
    </w:p>
    <w:p w:rsidR="00923C28" w:rsidRDefault="00923C28"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r>
        <w:rPr>
          <w:b/>
          <w:color w:val="FF0000"/>
          <w:sz w:val="24"/>
        </w:rPr>
        <w:lastRenderedPageBreak/>
        <w:t>Database diagram of the Movie database</w:t>
      </w:r>
    </w:p>
    <w:p w:rsidR="00DD63E5" w:rsidRDefault="00DD63E5" w:rsidP="002D0942">
      <w:pPr>
        <w:jc w:val="center"/>
        <w:rPr>
          <w:b/>
          <w:color w:val="FF0000"/>
          <w:sz w:val="24"/>
        </w:rPr>
      </w:pPr>
    </w:p>
    <w:p w:rsidR="00DD63E5" w:rsidRDefault="00DD63E5" w:rsidP="002D0942">
      <w:pPr>
        <w:jc w:val="center"/>
        <w:rPr>
          <w:b/>
          <w:color w:val="FF0000"/>
          <w:sz w:val="24"/>
        </w:rPr>
      </w:pPr>
      <w:r w:rsidRPr="00DD63E5">
        <w:rPr>
          <w:b/>
          <w:noProof/>
          <w:color w:val="FF0000"/>
          <w:sz w:val="24"/>
          <w:lang w:eastAsia="ja-JP"/>
        </w:rPr>
        <w:drawing>
          <wp:inline distT="0" distB="0" distL="0" distR="0">
            <wp:extent cx="4981575" cy="4667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1575" cy="4667250"/>
                    </a:xfrm>
                    <a:prstGeom prst="rect">
                      <a:avLst/>
                    </a:prstGeom>
                    <a:noFill/>
                    <a:ln>
                      <a:noFill/>
                    </a:ln>
                  </pic:spPr>
                </pic:pic>
              </a:graphicData>
            </a:graphic>
          </wp:inline>
        </w:drawing>
      </w:r>
    </w:p>
    <w:p w:rsidR="00210720" w:rsidRDefault="00210720"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p>
    <w:p w:rsidR="00DD63E5" w:rsidRDefault="00DD63E5" w:rsidP="002D0942">
      <w:pPr>
        <w:jc w:val="center"/>
        <w:rPr>
          <w:b/>
          <w:color w:val="FF0000"/>
          <w:sz w:val="24"/>
        </w:rPr>
      </w:pPr>
    </w:p>
    <w:p w:rsidR="00DD63E5" w:rsidRPr="002D0942" w:rsidRDefault="00DD63E5" w:rsidP="002D0942">
      <w:pPr>
        <w:jc w:val="center"/>
        <w:rPr>
          <w:b/>
          <w:color w:val="FF0000"/>
          <w:sz w:val="24"/>
        </w:rPr>
      </w:pPr>
    </w:p>
    <w:p w:rsidR="005241A0" w:rsidRPr="002A4890" w:rsidRDefault="002A4890" w:rsidP="00AD3445">
      <w:pPr>
        <w:jc w:val="both"/>
        <w:rPr>
          <w:b/>
          <w:sz w:val="24"/>
        </w:rPr>
      </w:pPr>
      <w:r w:rsidRPr="002A4890">
        <w:rPr>
          <w:b/>
          <w:sz w:val="24"/>
        </w:rPr>
        <w:lastRenderedPageBreak/>
        <w:t>Data Mining</w:t>
      </w:r>
    </w:p>
    <w:p w:rsidR="00BE42EF" w:rsidRPr="00BE42EF" w:rsidRDefault="002A4890" w:rsidP="009C3334">
      <w:pPr>
        <w:pStyle w:val="ListParagraph"/>
        <w:numPr>
          <w:ilvl w:val="0"/>
          <w:numId w:val="24"/>
        </w:numPr>
        <w:jc w:val="both"/>
        <w:rPr>
          <w:rStyle w:val="Hyperlink"/>
          <w:color w:val="auto"/>
          <w:sz w:val="24"/>
          <w:u w:val="none"/>
        </w:rPr>
      </w:pPr>
      <w:r w:rsidRPr="00887E57">
        <w:rPr>
          <w:b/>
          <w:sz w:val="24"/>
        </w:rPr>
        <w:t>Time Series Analysis</w:t>
      </w:r>
      <w:r w:rsidRPr="00887E57">
        <w:rPr>
          <w:sz w:val="24"/>
        </w:rPr>
        <w:t xml:space="preserve">: </w:t>
      </w:r>
      <w:r w:rsidR="00BE42EF">
        <w:rPr>
          <w:sz w:val="24"/>
        </w:rPr>
        <w:t xml:space="preserve">Following video explains how to create a time series project in SSAS. </w:t>
      </w:r>
      <w:hyperlink r:id="rId28" w:history="1">
        <w:r w:rsidR="00BE42EF">
          <w:rPr>
            <w:rStyle w:val="Hyperlink"/>
          </w:rPr>
          <w:t>https://www.youtube.com/watch?v=UCXDR2VXnQM</w:t>
        </w:r>
      </w:hyperlink>
      <w:r w:rsidR="00BE42EF">
        <w:rPr>
          <w:rStyle w:val="Hyperlink"/>
        </w:rPr>
        <w:t>.</w:t>
      </w:r>
    </w:p>
    <w:p w:rsidR="00DF50A6" w:rsidRDefault="00887E57" w:rsidP="00691EC3">
      <w:pPr>
        <w:pStyle w:val="ListParagraph"/>
        <w:jc w:val="both"/>
        <w:rPr>
          <w:i/>
          <w:sz w:val="24"/>
        </w:rPr>
      </w:pPr>
      <w:r w:rsidRPr="00887E57">
        <w:rPr>
          <w:sz w:val="24"/>
        </w:rPr>
        <w:t xml:space="preserve">Connect to the Analysis Services Server in SSMS. </w:t>
      </w:r>
      <w:r w:rsidR="002A4890" w:rsidRPr="00887E57">
        <w:rPr>
          <w:sz w:val="24"/>
        </w:rPr>
        <w:t xml:space="preserve">Create </w:t>
      </w:r>
      <w:r w:rsidRPr="00887E57">
        <w:rPr>
          <w:sz w:val="24"/>
        </w:rPr>
        <w:t xml:space="preserve">an Analysis Services Multidimensional and Data Mining project with the name </w:t>
      </w:r>
      <w:r w:rsidRPr="00D5384E">
        <w:rPr>
          <w:b/>
          <w:sz w:val="24"/>
        </w:rPr>
        <w:t>Time Series</w:t>
      </w:r>
      <w:r w:rsidRPr="00887E57">
        <w:rPr>
          <w:sz w:val="24"/>
        </w:rPr>
        <w:t>. Create an</w:t>
      </w:r>
      <w:r w:rsidR="002A4890" w:rsidRPr="00887E57">
        <w:rPr>
          <w:sz w:val="24"/>
        </w:rPr>
        <w:t xml:space="preserve"> OLAP cube </w:t>
      </w:r>
      <w:r w:rsidRPr="00887E57">
        <w:rPr>
          <w:sz w:val="24"/>
        </w:rPr>
        <w:t xml:space="preserve">from the movie database. Create a new mining structure by right-clicking the </w:t>
      </w:r>
      <w:r w:rsidRPr="00BE42EF">
        <w:rPr>
          <w:b/>
          <w:sz w:val="24"/>
        </w:rPr>
        <w:t>Mining Structure</w:t>
      </w:r>
      <w:r w:rsidRPr="00887E57">
        <w:rPr>
          <w:sz w:val="24"/>
        </w:rPr>
        <w:t xml:space="preserve"> folder in the Solution Explorer. </w:t>
      </w:r>
      <w:r w:rsidR="00C84BEF" w:rsidRPr="00887E57">
        <w:rPr>
          <w:sz w:val="24"/>
        </w:rPr>
        <w:t>Use the existing cube to do the mining structure.</w:t>
      </w:r>
      <w:r w:rsidR="002A4890" w:rsidRPr="00887E57">
        <w:rPr>
          <w:sz w:val="24"/>
        </w:rPr>
        <w:t xml:space="preserve"> </w:t>
      </w:r>
      <w:r w:rsidRPr="00887E57">
        <w:rPr>
          <w:sz w:val="24"/>
        </w:rPr>
        <w:t xml:space="preserve">Select Time Series mining model. </w:t>
      </w:r>
      <w:r w:rsidR="00C84BEF" w:rsidRPr="00887E57">
        <w:rPr>
          <w:sz w:val="24"/>
        </w:rPr>
        <w:t xml:space="preserve">Select the Date dimension as the Source Cube Dimension. Select Date as the Case Key. Select Top10Gross </w:t>
      </w:r>
      <w:r w:rsidR="00DF50A6" w:rsidRPr="00887E57">
        <w:rPr>
          <w:sz w:val="24"/>
        </w:rPr>
        <w:t xml:space="preserve">and Top1Gross </w:t>
      </w:r>
      <w:r w:rsidR="00C84BEF" w:rsidRPr="00887E57">
        <w:rPr>
          <w:sz w:val="24"/>
        </w:rPr>
        <w:t xml:space="preserve">as the Case Level Columns. Top10Gross </w:t>
      </w:r>
      <w:r w:rsidR="00DF50A6" w:rsidRPr="00887E57">
        <w:rPr>
          <w:sz w:val="24"/>
        </w:rPr>
        <w:t xml:space="preserve">and Top1Gross </w:t>
      </w:r>
      <w:r w:rsidR="00C84BEF" w:rsidRPr="00887E57">
        <w:rPr>
          <w:sz w:val="24"/>
        </w:rPr>
        <w:t>should also be used as the input and predictable attribute</w:t>
      </w:r>
      <w:r w:rsidR="00BE42EF">
        <w:rPr>
          <w:sz w:val="24"/>
        </w:rPr>
        <w:t>s</w:t>
      </w:r>
      <w:r w:rsidR="00C84BEF" w:rsidRPr="00887E57">
        <w:rPr>
          <w:sz w:val="24"/>
        </w:rPr>
        <w:t xml:space="preserve">. You can select Date dimension </w:t>
      </w:r>
      <w:r w:rsidR="00BE42EF">
        <w:rPr>
          <w:sz w:val="24"/>
        </w:rPr>
        <w:t>to slice the source cube. Name the Data mining</w:t>
      </w:r>
      <w:r w:rsidR="00BE42EF" w:rsidRPr="00887E57">
        <w:rPr>
          <w:sz w:val="24"/>
        </w:rPr>
        <w:t xml:space="preserve"> and the model </w:t>
      </w:r>
      <w:r w:rsidR="00BE42EF">
        <w:rPr>
          <w:sz w:val="24"/>
        </w:rPr>
        <w:t>as</w:t>
      </w:r>
      <w:r w:rsidR="00BE42EF" w:rsidRPr="00BE42EF">
        <w:rPr>
          <w:b/>
          <w:sz w:val="24"/>
        </w:rPr>
        <w:t xml:space="preserve"> </w:t>
      </w:r>
      <w:r w:rsidR="00C15031" w:rsidRPr="00BE42EF">
        <w:rPr>
          <w:b/>
          <w:sz w:val="24"/>
        </w:rPr>
        <w:t>Top Gross by date</w:t>
      </w:r>
      <w:r w:rsidR="00C84BEF" w:rsidRPr="00887E57">
        <w:rPr>
          <w:sz w:val="24"/>
        </w:rPr>
        <w:t xml:space="preserve">. </w:t>
      </w:r>
      <w:r w:rsidR="006960F2" w:rsidRPr="00887E57">
        <w:rPr>
          <w:sz w:val="24"/>
        </w:rPr>
        <w:t>Check the box to create cube using mining model. Right-click the ‘</w:t>
      </w:r>
      <w:r w:rsidR="00C15031" w:rsidRPr="00887E57">
        <w:rPr>
          <w:sz w:val="24"/>
        </w:rPr>
        <w:t xml:space="preserve">Top Gross by </w:t>
      </w:r>
      <w:proofErr w:type="spellStart"/>
      <w:r w:rsidR="00C15031" w:rsidRPr="00887E57">
        <w:rPr>
          <w:sz w:val="24"/>
        </w:rPr>
        <w:t>date</w:t>
      </w:r>
      <w:r w:rsidR="006960F2" w:rsidRPr="00887E57">
        <w:rPr>
          <w:sz w:val="24"/>
        </w:rPr>
        <w:t>.dmm</w:t>
      </w:r>
      <w:proofErr w:type="spellEnd"/>
      <w:r w:rsidR="006960F2" w:rsidRPr="00887E57">
        <w:rPr>
          <w:sz w:val="24"/>
        </w:rPr>
        <w:t xml:space="preserve">’ </w:t>
      </w:r>
      <w:r w:rsidR="00A247A0" w:rsidRPr="00887E57">
        <w:rPr>
          <w:sz w:val="24"/>
        </w:rPr>
        <w:t xml:space="preserve">data mining model in the solution explorer and click Process to deploy the model. </w:t>
      </w:r>
      <w:r w:rsidR="006960F2" w:rsidRPr="00887E57">
        <w:rPr>
          <w:sz w:val="24"/>
        </w:rPr>
        <w:t>Click Run to process mining structure</w:t>
      </w:r>
      <w:r w:rsidR="00A247A0" w:rsidRPr="00887E57">
        <w:rPr>
          <w:sz w:val="24"/>
        </w:rPr>
        <w:t xml:space="preserve"> after successful deployment</w:t>
      </w:r>
      <w:r w:rsidR="006960F2" w:rsidRPr="00887E57">
        <w:rPr>
          <w:sz w:val="24"/>
        </w:rPr>
        <w:t>.</w:t>
      </w:r>
      <w:r w:rsidR="00DF50A6" w:rsidRPr="00887E57">
        <w:rPr>
          <w:sz w:val="24"/>
        </w:rPr>
        <w:t xml:space="preserve"> </w:t>
      </w:r>
    </w:p>
    <w:p w:rsidR="009C3334" w:rsidRPr="00691EC3" w:rsidRDefault="009C3334" w:rsidP="00691EC3">
      <w:pPr>
        <w:jc w:val="both"/>
        <w:rPr>
          <w:i/>
          <w:sz w:val="24"/>
        </w:rPr>
      </w:pPr>
    </w:p>
    <w:p w:rsidR="00E27D54" w:rsidRDefault="00E27D54" w:rsidP="009C3334">
      <w:pPr>
        <w:pStyle w:val="ListParagraph"/>
        <w:jc w:val="center"/>
        <w:rPr>
          <w:b/>
          <w:color w:val="FF0000"/>
          <w:sz w:val="24"/>
        </w:rPr>
      </w:pPr>
      <w:r>
        <w:rPr>
          <w:b/>
          <w:color w:val="FF0000"/>
          <w:sz w:val="24"/>
        </w:rPr>
        <w:t>Data Source/Data Source View</w:t>
      </w:r>
    </w:p>
    <w:p w:rsidR="00E27D54" w:rsidRDefault="00E27D54" w:rsidP="009C3334">
      <w:pPr>
        <w:pStyle w:val="ListParagraph"/>
        <w:jc w:val="center"/>
        <w:rPr>
          <w:color w:val="FF0000"/>
          <w:sz w:val="24"/>
        </w:rPr>
      </w:pPr>
      <w:r w:rsidRPr="00E27D54">
        <w:rPr>
          <w:noProof/>
          <w:color w:val="FF0000"/>
          <w:sz w:val="24"/>
          <w:lang w:eastAsia="ja-JP"/>
        </w:rPr>
        <w:drawing>
          <wp:inline distT="0" distB="0" distL="0" distR="0" wp14:anchorId="0474DBE3" wp14:editId="335AD542">
            <wp:extent cx="5943600" cy="3635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5375"/>
                    </a:xfrm>
                    <a:prstGeom prst="rect">
                      <a:avLst/>
                    </a:prstGeom>
                  </pic:spPr>
                </pic:pic>
              </a:graphicData>
            </a:graphic>
          </wp:inline>
        </w:drawing>
      </w:r>
    </w:p>
    <w:p w:rsidR="00E27D54" w:rsidRDefault="00E27D54" w:rsidP="009C3334">
      <w:pPr>
        <w:pStyle w:val="ListParagraph"/>
        <w:jc w:val="center"/>
        <w:rPr>
          <w:color w:val="FF0000"/>
          <w:sz w:val="24"/>
        </w:rPr>
      </w:pPr>
    </w:p>
    <w:p w:rsidR="00691EC3" w:rsidRDefault="00691EC3" w:rsidP="009C3334">
      <w:pPr>
        <w:pStyle w:val="ListParagraph"/>
        <w:jc w:val="center"/>
        <w:rPr>
          <w:b/>
          <w:color w:val="FF0000"/>
          <w:sz w:val="24"/>
        </w:rPr>
      </w:pPr>
    </w:p>
    <w:p w:rsidR="00E27D54" w:rsidRDefault="00E27D54" w:rsidP="009C3334">
      <w:pPr>
        <w:pStyle w:val="ListParagraph"/>
        <w:jc w:val="center"/>
        <w:rPr>
          <w:b/>
          <w:color w:val="FF0000"/>
          <w:sz w:val="24"/>
        </w:rPr>
      </w:pPr>
      <w:r w:rsidRPr="00E27D54">
        <w:rPr>
          <w:b/>
          <w:color w:val="FF0000"/>
          <w:sz w:val="24"/>
        </w:rPr>
        <w:lastRenderedPageBreak/>
        <w:t>OLAP Cube</w:t>
      </w:r>
    </w:p>
    <w:p w:rsidR="00E27D54" w:rsidRDefault="00E27D54" w:rsidP="009C3334">
      <w:pPr>
        <w:pStyle w:val="ListParagraph"/>
        <w:jc w:val="center"/>
        <w:rPr>
          <w:b/>
          <w:color w:val="FF0000"/>
          <w:sz w:val="24"/>
        </w:rPr>
      </w:pPr>
      <w:r w:rsidRPr="00E27D54">
        <w:rPr>
          <w:b/>
          <w:noProof/>
          <w:color w:val="FF0000"/>
          <w:sz w:val="24"/>
          <w:lang w:eastAsia="ja-JP"/>
        </w:rPr>
        <w:drawing>
          <wp:inline distT="0" distB="0" distL="0" distR="0" wp14:anchorId="4F5343B5" wp14:editId="1B87E494">
            <wp:extent cx="5943600" cy="3588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8385"/>
                    </a:xfrm>
                    <a:prstGeom prst="rect">
                      <a:avLst/>
                    </a:prstGeom>
                  </pic:spPr>
                </pic:pic>
              </a:graphicData>
            </a:graphic>
          </wp:inline>
        </w:drawing>
      </w:r>
    </w:p>
    <w:p w:rsidR="00E27D54" w:rsidRDefault="00E27D54" w:rsidP="009C3334">
      <w:pPr>
        <w:pStyle w:val="ListParagraph"/>
        <w:jc w:val="center"/>
        <w:rPr>
          <w:b/>
          <w:color w:val="FF0000"/>
          <w:sz w:val="24"/>
        </w:rPr>
      </w:pPr>
    </w:p>
    <w:p w:rsidR="00E27D54" w:rsidRDefault="00E27D54" w:rsidP="009C3334">
      <w:pPr>
        <w:pStyle w:val="ListParagraph"/>
        <w:jc w:val="center"/>
        <w:rPr>
          <w:b/>
          <w:color w:val="FF0000"/>
          <w:sz w:val="24"/>
        </w:rPr>
      </w:pPr>
      <w:r>
        <w:rPr>
          <w:b/>
          <w:color w:val="FF0000"/>
          <w:sz w:val="24"/>
        </w:rPr>
        <w:t>Time Series Mining Structure</w:t>
      </w:r>
      <w:r w:rsidR="0022134E">
        <w:rPr>
          <w:b/>
          <w:color w:val="FF0000"/>
          <w:sz w:val="24"/>
        </w:rPr>
        <w:t xml:space="preserve"> (Used Existing Cube)</w:t>
      </w:r>
    </w:p>
    <w:p w:rsidR="00E27D54" w:rsidRPr="00E27D54" w:rsidRDefault="00E27D54" w:rsidP="00E27D54">
      <w:pPr>
        <w:pStyle w:val="ListParagraph"/>
        <w:jc w:val="center"/>
        <w:rPr>
          <w:b/>
          <w:color w:val="FF0000"/>
          <w:sz w:val="24"/>
        </w:rPr>
      </w:pPr>
      <w:r w:rsidRPr="00E27D54">
        <w:rPr>
          <w:b/>
          <w:noProof/>
          <w:color w:val="FF0000"/>
          <w:sz w:val="24"/>
          <w:lang w:eastAsia="ja-JP"/>
        </w:rPr>
        <w:drawing>
          <wp:inline distT="0" distB="0" distL="0" distR="0" wp14:anchorId="096C1972" wp14:editId="75BC8E06">
            <wp:extent cx="5943600" cy="2879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7826" cy="2881137"/>
                    </a:xfrm>
                    <a:prstGeom prst="rect">
                      <a:avLst/>
                    </a:prstGeom>
                  </pic:spPr>
                </pic:pic>
              </a:graphicData>
            </a:graphic>
          </wp:inline>
        </w:drawing>
      </w:r>
    </w:p>
    <w:p w:rsidR="00E27D54" w:rsidRDefault="00E27D54" w:rsidP="009C3334">
      <w:pPr>
        <w:pStyle w:val="ListParagraph"/>
        <w:jc w:val="center"/>
        <w:rPr>
          <w:b/>
          <w:color w:val="FF0000"/>
          <w:sz w:val="24"/>
        </w:rPr>
      </w:pPr>
    </w:p>
    <w:p w:rsidR="0022134E" w:rsidRDefault="0022134E" w:rsidP="009C3334">
      <w:pPr>
        <w:pStyle w:val="ListParagraph"/>
        <w:jc w:val="center"/>
        <w:rPr>
          <w:b/>
          <w:color w:val="FF0000"/>
          <w:sz w:val="24"/>
        </w:rPr>
      </w:pPr>
    </w:p>
    <w:p w:rsidR="0022134E" w:rsidRDefault="0022134E" w:rsidP="009C3334">
      <w:pPr>
        <w:pStyle w:val="ListParagraph"/>
        <w:jc w:val="center"/>
        <w:rPr>
          <w:b/>
          <w:color w:val="FF0000"/>
          <w:sz w:val="24"/>
        </w:rPr>
      </w:pPr>
    </w:p>
    <w:p w:rsidR="00691EC3" w:rsidRDefault="00691EC3" w:rsidP="009C3334">
      <w:pPr>
        <w:pStyle w:val="ListParagraph"/>
        <w:jc w:val="center"/>
        <w:rPr>
          <w:b/>
          <w:color w:val="FF0000"/>
          <w:sz w:val="24"/>
        </w:rPr>
      </w:pPr>
    </w:p>
    <w:p w:rsidR="00691EC3" w:rsidRDefault="00691EC3" w:rsidP="009C3334">
      <w:pPr>
        <w:pStyle w:val="ListParagraph"/>
        <w:jc w:val="center"/>
        <w:rPr>
          <w:b/>
          <w:color w:val="FF0000"/>
          <w:sz w:val="24"/>
        </w:rPr>
      </w:pPr>
    </w:p>
    <w:p w:rsidR="00691EC3" w:rsidRDefault="00691EC3" w:rsidP="00691EC3">
      <w:pPr>
        <w:pStyle w:val="ListParagraph"/>
        <w:jc w:val="both"/>
        <w:rPr>
          <w:i/>
          <w:sz w:val="24"/>
        </w:rPr>
      </w:pPr>
      <w:r w:rsidRPr="00887E57">
        <w:rPr>
          <w:sz w:val="24"/>
        </w:rPr>
        <w:lastRenderedPageBreak/>
        <w:t xml:space="preserve">Open the </w:t>
      </w:r>
      <w:r w:rsidRPr="00423F9D">
        <w:rPr>
          <w:b/>
          <w:sz w:val="24"/>
        </w:rPr>
        <w:t>Mining Model Viewer</w:t>
      </w:r>
      <w:r w:rsidRPr="00887E57">
        <w:rPr>
          <w:sz w:val="24"/>
        </w:rPr>
        <w:t xml:space="preserve"> tab. </w:t>
      </w:r>
      <w:r w:rsidRPr="00423F9D">
        <w:rPr>
          <w:b/>
          <w:sz w:val="24"/>
        </w:rPr>
        <w:t xml:space="preserve">Take </w:t>
      </w:r>
      <w:r>
        <w:rPr>
          <w:b/>
          <w:sz w:val="24"/>
        </w:rPr>
        <w:t xml:space="preserve">a </w:t>
      </w:r>
      <w:r w:rsidRPr="00423F9D">
        <w:rPr>
          <w:b/>
          <w:sz w:val="24"/>
        </w:rPr>
        <w:t>screenshot of the time series chart.</w:t>
      </w:r>
      <w:r w:rsidRPr="00887E57">
        <w:rPr>
          <w:sz w:val="24"/>
        </w:rPr>
        <w:t xml:space="preserve"> </w:t>
      </w:r>
    </w:p>
    <w:p w:rsidR="00691EC3" w:rsidRDefault="00691EC3" w:rsidP="009C3334">
      <w:pPr>
        <w:pStyle w:val="ListParagraph"/>
        <w:jc w:val="center"/>
        <w:rPr>
          <w:b/>
          <w:color w:val="FF0000"/>
          <w:sz w:val="24"/>
        </w:rPr>
      </w:pPr>
    </w:p>
    <w:p w:rsidR="009C3334" w:rsidRDefault="009C3334" w:rsidP="009C3334">
      <w:pPr>
        <w:pStyle w:val="ListParagraph"/>
        <w:jc w:val="center"/>
        <w:rPr>
          <w:b/>
          <w:color w:val="FF0000"/>
          <w:sz w:val="24"/>
        </w:rPr>
      </w:pPr>
      <w:r w:rsidRPr="009C3334">
        <w:rPr>
          <w:b/>
          <w:color w:val="FF0000"/>
          <w:sz w:val="24"/>
        </w:rPr>
        <w:t xml:space="preserve">Screenshot of the time series chart created from </w:t>
      </w:r>
      <w:r>
        <w:rPr>
          <w:b/>
          <w:color w:val="FF0000"/>
          <w:sz w:val="24"/>
        </w:rPr>
        <w:t>the Movie database OLAP cube</w:t>
      </w:r>
    </w:p>
    <w:p w:rsidR="009C3334" w:rsidRPr="009C3334" w:rsidRDefault="009C3334" w:rsidP="009C3334">
      <w:pPr>
        <w:pStyle w:val="ListParagraph"/>
        <w:jc w:val="center"/>
        <w:rPr>
          <w:b/>
          <w:color w:val="FF0000"/>
          <w:sz w:val="24"/>
        </w:rPr>
      </w:pPr>
    </w:p>
    <w:p w:rsidR="009C3334" w:rsidRDefault="009C3334" w:rsidP="009E1D72">
      <w:pPr>
        <w:pStyle w:val="ListParagraph"/>
        <w:jc w:val="both"/>
        <w:rPr>
          <w:i/>
          <w:sz w:val="24"/>
        </w:rPr>
      </w:pPr>
      <w:r w:rsidRPr="009C3334">
        <w:rPr>
          <w:i/>
          <w:noProof/>
          <w:sz w:val="24"/>
          <w:lang w:eastAsia="ja-JP"/>
        </w:rPr>
        <w:drawing>
          <wp:inline distT="0" distB="0" distL="0" distR="0" wp14:anchorId="3E654BC2" wp14:editId="513D0DB7">
            <wp:extent cx="5943600" cy="3039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39110"/>
                    </a:xfrm>
                    <a:prstGeom prst="rect">
                      <a:avLst/>
                    </a:prstGeom>
                  </pic:spPr>
                </pic:pic>
              </a:graphicData>
            </a:graphic>
          </wp:inline>
        </w:drawing>
      </w:r>
    </w:p>
    <w:p w:rsidR="009C3334" w:rsidRDefault="009C3334" w:rsidP="009E1D72">
      <w:pPr>
        <w:pStyle w:val="ListParagraph"/>
        <w:jc w:val="both"/>
        <w:rPr>
          <w:i/>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Default="00691EC3" w:rsidP="00691EC3">
      <w:pPr>
        <w:pStyle w:val="ListParagraph"/>
        <w:jc w:val="both"/>
        <w:rPr>
          <w:sz w:val="24"/>
        </w:rPr>
      </w:pPr>
    </w:p>
    <w:p w:rsidR="00691EC3" w:rsidRPr="00887E57" w:rsidRDefault="00691EC3" w:rsidP="00691EC3">
      <w:pPr>
        <w:pStyle w:val="ListParagraph"/>
        <w:jc w:val="both"/>
        <w:rPr>
          <w:sz w:val="24"/>
        </w:rPr>
      </w:pPr>
      <w:r w:rsidRPr="00887E57">
        <w:rPr>
          <w:sz w:val="24"/>
        </w:rPr>
        <w:lastRenderedPageBreak/>
        <w:t xml:space="preserve">Now uncheck the box of Top1Gross. </w:t>
      </w:r>
      <w:r w:rsidRPr="00423F9D">
        <w:rPr>
          <w:i/>
          <w:sz w:val="24"/>
        </w:rPr>
        <w:t>What do you infer from the time series chart? Why there are periodic spikes in Top10Gross revenue? Give suitable reason for periodic cycles. What is your guess about the number of days in each cycle?</w:t>
      </w:r>
    </w:p>
    <w:p w:rsidR="0022134E" w:rsidRDefault="0022134E" w:rsidP="009C3334">
      <w:pPr>
        <w:pStyle w:val="ListParagraph"/>
        <w:jc w:val="center"/>
        <w:rPr>
          <w:b/>
          <w:color w:val="FF0000"/>
          <w:sz w:val="24"/>
        </w:rPr>
      </w:pPr>
    </w:p>
    <w:p w:rsidR="0022134E" w:rsidRDefault="0022134E" w:rsidP="009C3334">
      <w:pPr>
        <w:pStyle w:val="ListParagraph"/>
        <w:jc w:val="center"/>
        <w:rPr>
          <w:b/>
          <w:color w:val="FF0000"/>
          <w:sz w:val="24"/>
        </w:rPr>
      </w:pPr>
    </w:p>
    <w:p w:rsidR="009C3334" w:rsidRPr="009C3334" w:rsidRDefault="009C3334" w:rsidP="009C3334">
      <w:pPr>
        <w:pStyle w:val="ListParagraph"/>
        <w:jc w:val="center"/>
        <w:rPr>
          <w:b/>
          <w:color w:val="FF0000"/>
          <w:sz w:val="24"/>
        </w:rPr>
      </w:pPr>
      <w:r w:rsidRPr="009C3334">
        <w:rPr>
          <w:b/>
          <w:color w:val="FF0000"/>
          <w:sz w:val="24"/>
        </w:rPr>
        <w:t>Screenshot of the time series chart created from the Movie database OLAP cube with Top1gross unchecked</w:t>
      </w:r>
    </w:p>
    <w:p w:rsidR="009C3334" w:rsidRDefault="009C3334" w:rsidP="009E1D72">
      <w:pPr>
        <w:pStyle w:val="ListParagraph"/>
        <w:jc w:val="both"/>
        <w:rPr>
          <w:i/>
          <w:sz w:val="24"/>
        </w:rPr>
      </w:pPr>
    </w:p>
    <w:p w:rsidR="009C3334" w:rsidRDefault="009C3334" w:rsidP="009E1D72">
      <w:pPr>
        <w:pStyle w:val="ListParagraph"/>
        <w:jc w:val="both"/>
        <w:rPr>
          <w:i/>
          <w:sz w:val="24"/>
        </w:rPr>
      </w:pPr>
      <w:r w:rsidRPr="009C3334">
        <w:rPr>
          <w:i/>
          <w:noProof/>
          <w:sz w:val="24"/>
          <w:lang w:eastAsia="ja-JP"/>
        </w:rPr>
        <w:drawing>
          <wp:inline distT="0" distB="0" distL="0" distR="0" wp14:anchorId="34CC6967" wp14:editId="705ED1E5">
            <wp:extent cx="594360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960"/>
                    </a:xfrm>
                    <a:prstGeom prst="rect">
                      <a:avLst/>
                    </a:prstGeom>
                  </pic:spPr>
                </pic:pic>
              </a:graphicData>
            </a:graphic>
          </wp:inline>
        </w:drawing>
      </w:r>
    </w:p>
    <w:p w:rsidR="009C3334" w:rsidRDefault="009C3334" w:rsidP="009E1D72">
      <w:pPr>
        <w:pStyle w:val="ListParagraph"/>
        <w:jc w:val="both"/>
        <w:rPr>
          <w:i/>
          <w:sz w:val="24"/>
        </w:rPr>
      </w:pPr>
    </w:p>
    <w:p w:rsidR="00691EC3" w:rsidRDefault="00691EC3" w:rsidP="009E1D72">
      <w:pPr>
        <w:pStyle w:val="ListParagraph"/>
        <w:jc w:val="both"/>
        <w:rPr>
          <w:b/>
          <w:color w:val="FF0000"/>
          <w:sz w:val="24"/>
        </w:rPr>
      </w:pPr>
    </w:p>
    <w:p w:rsidR="00691EC3" w:rsidRPr="007B4DA6" w:rsidRDefault="00691EC3" w:rsidP="007B4DA6">
      <w:pPr>
        <w:jc w:val="both"/>
        <w:rPr>
          <w:b/>
          <w:color w:val="FF0000"/>
          <w:sz w:val="24"/>
        </w:rPr>
      </w:pPr>
      <w:r w:rsidRPr="007B4DA6">
        <w:rPr>
          <w:b/>
          <w:color w:val="FF0000"/>
          <w:sz w:val="24"/>
        </w:rPr>
        <w:t>RESPONSE</w:t>
      </w:r>
      <w:r w:rsidR="00BD008C" w:rsidRPr="007B4DA6">
        <w:rPr>
          <w:b/>
          <w:color w:val="FF0000"/>
          <w:sz w:val="24"/>
        </w:rPr>
        <w:t xml:space="preserve">: </w:t>
      </w:r>
    </w:p>
    <w:p w:rsidR="00691EC3" w:rsidRPr="007B4DA6" w:rsidRDefault="00C234B0" w:rsidP="007B4DA6">
      <w:pPr>
        <w:jc w:val="both"/>
        <w:rPr>
          <w:b/>
          <w:sz w:val="24"/>
        </w:rPr>
      </w:pPr>
      <w:r w:rsidRPr="007B4DA6">
        <w:rPr>
          <w:b/>
          <w:color w:val="FF0000"/>
          <w:sz w:val="24"/>
        </w:rPr>
        <w:t xml:space="preserve">From looking at </w:t>
      </w:r>
      <w:r w:rsidR="00407C38" w:rsidRPr="007B4DA6">
        <w:rPr>
          <w:b/>
          <w:color w:val="FF0000"/>
          <w:sz w:val="24"/>
        </w:rPr>
        <w:t xml:space="preserve">the time series chart, we can see that there are several spikes </w:t>
      </w:r>
      <w:r w:rsidR="0002425B" w:rsidRPr="007B4DA6">
        <w:rPr>
          <w:b/>
          <w:color w:val="FF0000"/>
          <w:sz w:val="24"/>
        </w:rPr>
        <w:t xml:space="preserve">in top10 </w:t>
      </w:r>
      <w:r w:rsidR="00D71DB9" w:rsidRPr="007B4DA6">
        <w:rPr>
          <w:b/>
          <w:color w:val="FF0000"/>
          <w:sz w:val="24"/>
        </w:rPr>
        <w:t>box office</w:t>
      </w:r>
      <w:r w:rsidR="008B69FC" w:rsidRPr="007B4DA6">
        <w:rPr>
          <w:b/>
          <w:color w:val="FF0000"/>
          <w:sz w:val="24"/>
        </w:rPr>
        <w:t xml:space="preserve"> </w:t>
      </w:r>
      <w:r w:rsidR="0002425B" w:rsidRPr="007B4DA6">
        <w:rPr>
          <w:b/>
          <w:color w:val="FF0000"/>
          <w:sz w:val="24"/>
        </w:rPr>
        <w:t xml:space="preserve">gross </w:t>
      </w:r>
      <w:r w:rsidR="008B69FC" w:rsidRPr="007B4DA6">
        <w:rPr>
          <w:b/>
          <w:color w:val="FF0000"/>
          <w:sz w:val="24"/>
        </w:rPr>
        <w:t>earnings throughout the year. Hence, we can infer that the box office earnings happen in cycles, in which there are events that result</w:t>
      </w:r>
      <w:r w:rsidR="00D71DB9" w:rsidRPr="007B4DA6">
        <w:rPr>
          <w:b/>
          <w:color w:val="FF0000"/>
          <w:sz w:val="24"/>
        </w:rPr>
        <w:t xml:space="preserve"> in </w:t>
      </w:r>
      <w:r w:rsidR="008B69FC" w:rsidRPr="007B4DA6">
        <w:rPr>
          <w:b/>
          <w:color w:val="FF0000"/>
          <w:sz w:val="24"/>
        </w:rPr>
        <w:t>spike</w:t>
      </w:r>
      <w:r w:rsidR="00D71DB9" w:rsidRPr="007B4DA6">
        <w:rPr>
          <w:b/>
          <w:color w:val="FF0000"/>
          <w:sz w:val="24"/>
        </w:rPr>
        <w:t>s</w:t>
      </w:r>
      <w:r w:rsidR="008B69FC" w:rsidRPr="007B4DA6">
        <w:rPr>
          <w:b/>
          <w:color w:val="FF0000"/>
          <w:sz w:val="24"/>
        </w:rPr>
        <w:t xml:space="preserve"> in earnings</w:t>
      </w:r>
      <w:r w:rsidR="00D71DB9" w:rsidRPr="007B4DA6">
        <w:rPr>
          <w:b/>
          <w:color w:val="FF0000"/>
          <w:sz w:val="24"/>
        </w:rPr>
        <w:t xml:space="preserve"> throughout the year. </w:t>
      </w:r>
      <w:r w:rsidR="00554AEE" w:rsidRPr="007B4DA6">
        <w:rPr>
          <w:b/>
          <w:color w:val="FF0000"/>
          <w:sz w:val="24"/>
        </w:rPr>
        <w:t>These peri</w:t>
      </w:r>
      <w:r w:rsidR="004653A4" w:rsidRPr="007B4DA6">
        <w:rPr>
          <w:b/>
          <w:color w:val="FF0000"/>
          <w:sz w:val="24"/>
        </w:rPr>
        <w:t xml:space="preserve">odic cycles may be explained by </w:t>
      </w:r>
      <w:r w:rsidR="00554AEE" w:rsidRPr="007B4DA6">
        <w:rPr>
          <w:b/>
          <w:color w:val="FF0000"/>
          <w:sz w:val="24"/>
        </w:rPr>
        <w:t xml:space="preserve">new movie releases in theater, such that, when a new movie </w:t>
      </w:r>
      <w:r w:rsidR="00AE163F" w:rsidRPr="007B4DA6">
        <w:rPr>
          <w:b/>
          <w:color w:val="FF0000"/>
          <w:sz w:val="24"/>
        </w:rPr>
        <w:t>releases</w:t>
      </w:r>
      <w:r w:rsidR="00554AEE" w:rsidRPr="007B4DA6">
        <w:rPr>
          <w:b/>
          <w:color w:val="FF0000"/>
          <w:sz w:val="24"/>
        </w:rPr>
        <w:t xml:space="preserve">, </w:t>
      </w:r>
      <w:r w:rsidR="004653A4" w:rsidRPr="007B4DA6">
        <w:rPr>
          <w:b/>
          <w:color w:val="FF0000"/>
          <w:sz w:val="24"/>
        </w:rPr>
        <w:t>it will at</w:t>
      </w:r>
      <w:r w:rsidR="00AE163F" w:rsidRPr="007B4DA6">
        <w:rPr>
          <w:b/>
          <w:color w:val="FF0000"/>
          <w:sz w:val="24"/>
        </w:rPr>
        <w:t>tract a large base of customers, which will also dramatically increase the gross earning of the top 10 movies. Over</w:t>
      </w:r>
      <w:r w:rsidR="00F20F37">
        <w:rPr>
          <w:b/>
          <w:color w:val="FF0000"/>
          <w:sz w:val="24"/>
        </w:rPr>
        <w:t xml:space="preserve"> </w:t>
      </w:r>
      <w:r w:rsidR="00AE163F" w:rsidRPr="007B4DA6">
        <w:rPr>
          <w:b/>
          <w:color w:val="FF0000"/>
          <w:sz w:val="24"/>
        </w:rPr>
        <w:t>time, the customer base will decrease in size as most of the customers would have already watched the movie, resulting in a lower top 10 gross earning.</w:t>
      </w:r>
      <w:r w:rsidR="000C2360" w:rsidRPr="007B4DA6">
        <w:rPr>
          <w:b/>
          <w:color w:val="FF0000"/>
          <w:sz w:val="24"/>
        </w:rPr>
        <w:t xml:space="preserve"> </w:t>
      </w:r>
      <w:r w:rsidR="004009EA" w:rsidRPr="007B4DA6">
        <w:rPr>
          <w:b/>
          <w:color w:val="FF0000"/>
          <w:sz w:val="24"/>
        </w:rPr>
        <w:t>Since each cycle begins with a spike in earnings, and there seems to be approximately 7 spikes every 50 days, I would assume that each cycle is approximately 7 days.</w:t>
      </w:r>
    </w:p>
    <w:p w:rsidR="00691EC3" w:rsidRPr="00BD008C" w:rsidRDefault="00691EC3" w:rsidP="00BD008C">
      <w:pPr>
        <w:jc w:val="both"/>
        <w:rPr>
          <w:i/>
          <w:sz w:val="24"/>
        </w:rPr>
      </w:pPr>
    </w:p>
    <w:p w:rsidR="00691EC3" w:rsidRPr="00AD3445" w:rsidRDefault="00691EC3" w:rsidP="00691EC3">
      <w:pPr>
        <w:ind w:left="720"/>
        <w:jc w:val="both"/>
        <w:rPr>
          <w:sz w:val="24"/>
        </w:rPr>
      </w:pPr>
      <w:r>
        <w:rPr>
          <w:noProof/>
          <w:lang w:eastAsia="ja-JP"/>
        </w:rPr>
        <w:lastRenderedPageBreak/>
        <w:drawing>
          <wp:anchor distT="0" distB="0" distL="114300" distR="114300" simplePos="0" relativeHeight="251659264" behindDoc="0" locked="0" layoutInCell="1" allowOverlap="1" wp14:anchorId="7D8788CC" wp14:editId="5397EA80">
            <wp:simplePos x="0" y="0"/>
            <wp:positionH relativeFrom="margin">
              <wp:align>right</wp:align>
            </wp:positionH>
            <wp:positionV relativeFrom="paragraph">
              <wp:posOffset>881380</wp:posOffset>
            </wp:positionV>
            <wp:extent cx="5943600" cy="462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 Series Predictio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
                    </a:xfrm>
                    <a:prstGeom prst="rect">
                      <a:avLst/>
                    </a:prstGeom>
                  </pic:spPr>
                </pic:pic>
              </a:graphicData>
            </a:graphic>
          </wp:anchor>
        </w:drawing>
      </w:r>
      <w:r w:rsidRPr="00AD3445">
        <w:rPr>
          <w:sz w:val="24"/>
        </w:rPr>
        <w:t xml:space="preserve">Click on </w:t>
      </w:r>
      <w:r w:rsidRPr="00423F9D">
        <w:rPr>
          <w:b/>
          <w:sz w:val="24"/>
        </w:rPr>
        <w:t>Mining Model Prediction</w:t>
      </w:r>
      <w:r w:rsidRPr="00AD3445">
        <w:rPr>
          <w:sz w:val="24"/>
        </w:rPr>
        <w:t xml:space="preserve"> tab. Select Prediction Function as Source and Predict as Field. Drag and drop Top10Gross from Mining Model widow to the Criteria/Argument column, then add a comma followed by 5 as shown below. This means that you want to predict Top10Gross for next 5 days.</w:t>
      </w:r>
    </w:p>
    <w:p w:rsidR="00691EC3" w:rsidRDefault="00691EC3" w:rsidP="00691EC3">
      <w:pPr>
        <w:pStyle w:val="ListParagraph"/>
        <w:jc w:val="both"/>
        <w:rPr>
          <w:i/>
          <w:sz w:val="24"/>
        </w:rPr>
      </w:pPr>
      <w:r>
        <w:rPr>
          <w:sz w:val="24"/>
        </w:rPr>
        <w:t xml:space="preserve">Click on the drop-down arrow below the Mining Structure tab and expand the expression to see the predicted revenues for next 5 days. </w:t>
      </w:r>
      <w:r w:rsidRPr="00423F9D">
        <w:rPr>
          <w:b/>
          <w:sz w:val="24"/>
        </w:rPr>
        <w:t>Take a screenshot of the predictions</w:t>
      </w:r>
      <w:r>
        <w:rPr>
          <w:sz w:val="24"/>
        </w:rPr>
        <w:t xml:space="preserve">. </w:t>
      </w:r>
      <w:r w:rsidRPr="00423F9D">
        <w:rPr>
          <w:i/>
          <w:sz w:val="24"/>
        </w:rPr>
        <w:t>How good is this prediction (look at the website for actual values)?</w:t>
      </w:r>
    </w:p>
    <w:p w:rsidR="00691EC3" w:rsidRDefault="00691EC3" w:rsidP="009E1D72">
      <w:pPr>
        <w:pStyle w:val="ListParagraph"/>
        <w:jc w:val="both"/>
        <w:rPr>
          <w:i/>
          <w:sz w:val="24"/>
        </w:rPr>
      </w:pPr>
    </w:p>
    <w:p w:rsidR="009C3334" w:rsidRPr="00A72A2E" w:rsidRDefault="00A72A2E" w:rsidP="00A72A2E">
      <w:pPr>
        <w:pStyle w:val="ListParagraph"/>
        <w:jc w:val="center"/>
        <w:rPr>
          <w:b/>
          <w:sz w:val="24"/>
        </w:rPr>
      </w:pPr>
      <w:r w:rsidRPr="00A72A2E">
        <w:rPr>
          <w:b/>
          <w:color w:val="FF0000"/>
          <w:sz w:val="24"/>
        </w:rPr>
        <w:t>Screenshot of the mining model prediction for the next 5 days</w:t>
      </w:r>
    </w:p>
    <w:p w:rsidR="006F5AC3" w:rsidRDefault="00A72A2E" w:rsidP="006F5AC3">
      <w:pPr>
        <w:pStyle w:val="ListParagraph"/>
        <w:jc w:val="center"/>
        <w:rPr>
          <w:sz w:val="24"/>
        </w:rPr>
      </w:pPr>
      <w:r w:rsidRPr="00A72A2E">
        <w:rPr>
          <w:noProof/>
          <w:sz w:val="24"/>
          <w:lang w:eastAsia="ja-JP"/>
        </w:rPr>
        <w:drawing>
          <wp:inline distT="0" distB="0" distL="0" distR="0" wp14:anchorId="1F542D0E" wp14:editId="243DE38B">
            <wp:extent cx="5943600" cy="2759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9710"/>
                    </a:xfrm>
                    <a:prstGeom prst="rect">
                      <a:avLst/>
                    </a:prstGeom>
                  </pic:spPr>
                </pic:pic>
              </a:graphicData>
            </a:graphic>
          </wp:inline>
        </w:drawing>
      </w:r>
    </w:p>
    <w:p w:rsidR="006F5AC3" w:rsidRPr="006F5AC3" w:rsidRDefault="006F5AC3" w:rsidP="006F5AC3">
      <w:pPr>
        <w:pStyle w:val="ListParagraph"/>
        <w:jc w:val="center"/>
        <w:rPr>
          <w:sz w:val="24"/>
        </w:rPr>
      </w:pPr>
    </w:p>
    <w:p w:rsidR="006F5AC3" w:rsidRPr="006F5AC3" w:rsidRDefault="006F5AC3" w:rsidP="00723BE2">
      <w:pPr>
        <w:pStyle w:val="ListParagraph"/>
        <w:jc w:val="center"/>
        <w:rPr>
          <w:b/>
          <w:sz w:val="24"/>
        </w:rPr>
      </w:pPr>
      <w:r w:rsidRPr="006F5AC3">
        <w:rPr>
          <w:b/>
          <w:color w:val="FF0000"/>
          <w:sz w:val="24"/>
        </w:rPr>
        <w:t>Screenshot of the actual top 10 gross earnings</w:t>
      </w:r>
    </w:p>
    <w:p w:rsidR="006F5AC3" w:rsidRPr="00496015" w:rsidRDefault="006F5AC3" w:rsidP="00496015">
      <w:pPr>
        <w:pStyle w:val="ListParagraph"/>
        <w:jc w:val="center"/>
        <w:rPr>
          <w:sz w:val="24"/>
        </w:rPr>
      </w:pPr>
      <w:r w:rsidRPr="006F5AC3">
        <w:rPr>
          <w:noProof/>
          <w:sz w:val="24"/>
          <w:lang w:eastAsia="ja-JP"/>
        </w:rPr>
        <w:drawing>
          <wp:inline distT="0" distB="0" distL="0" distR="0" wp14:anchorId="202A902C" wp14:editId="0D1D03A8">
            <wp:extent cx="5943600" cy="2262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62505"/>
                    </a:xfrm>
                    <a:prstGeom prst="rect">
                      <a:avLst/>
                    </a:prstGeom>
                  </pic:spPr>
                </pic:pic>
              </a:graphicData>
            </a:graphic>
          </wp:inline>
        </w:drawing>
      </w:r>
    </w:p>
    <w:p w:rsidR="000F7845" w:rsidRPr="003628FC" w:rsidRDefault="000F7845" w:rsidP="003628FC">
      <w:pPr>
        <w:jc w:val="both"/>
        <w:rPr>
          <w:b/>
          <w:color w:val="FF0000"/>
          <w:sz w:val="24"/>
        </w:rPr>
      </w:pPr>
      <w:r w:rsidRPr="003628FC">
        <w:rPr>
          <w:b/>
          <w:color w:val="FF0000"/>
          <w:sz w:val="24"/>
        </w:rPr>
        <w:lastRenderedPageBreak/>
        <w:t xml:space="preserve">RESPONSE: </w:t>
      </w:r>
    </w:p>
    <w:p w:rsidR="00DA4264" w:rsidRDefault="00F3719E" w:rsidP="00DA4264">
      <w:r>
        <w:rPr>
          <w:b/>
          <w:color w:val="FF0000"/>
          <w:sz w:val="24"/>
        </w:rPr>
        <w:t>According to boxofficemojo.com, the top 10 gross box office earnings from January 1</w:t>
      </w:r>
      <w:proofErr w:type="gramStart"/>
      <w:r>
        <w:rPr>
          <w:b/>
          <w:color w:val="FF0000"/>
          <w:sz w:val="24"/>
        </w:rPr>
        <w:t>,2020</w:t>
      </w:r>
      <w:proofErr w:type="gramEnd"/>
      <w:r>
        <w:rPr>
          <w:b/>
          <w:color w:val="FF0000"/>
          <w:sz w:val="24"/>
        </w:rPr>
        <w:t xml:space="preserve"> to January 5, 2020 are $53,187,474, $31,762,542, $44,715,346, $53,199,800, and $33,304,942. In the time series prediction, for the same 5 days, we get $20</w:t>
      </w:r>
      <w:r w:rsidR="00B12A30">
        <w:rPr>
          <w:b/>
          <w:color w:val="FF0000"/>
          <w:sz w:val="24"/>
        </w:rPr>
        <w:t>,</w:t>
      </w:r>
      <w:r>
        <w:rPr>
          <w:b/>
          <w:color w:val="FF0000"/>
          <w:sz w:val="24"/>
        </w:rPr>
        <w:t>354</w:t>
      </w:r>
      <w:r w:rsidR="00B12A30">
        <w:rPr>
          <w:b/>
          <w:color w:val="FF0000"/>
          <w:sz w:val="24"/>
        </w:rPr>
        <w:t>,</w:t>
      </w:r>
      <w:r>
        <w:rPr>
          <w:b/>
          <w:color w:val="FF0000"/>
          <w:sz w:val="24"/>
        </w:rPr>
        <w:t>248, -$25,992,291, -$15,501,996, $866,333</w:t>
      </w:r>
      <w:r w:rsidR="00B12A30">
        <w:rPr>
          <w:b/>
          <w:color w:val="FF0000"/>
          <w:sz w:val="24"/>
        </w:rPr>
        <w:t xml:space="preserve">, and $35,583,474. </w:t>
      </w:r>
      <w:r w:rsidR="00723BE2">
        <w:rPr>
          <w:b/>
          <w:color w:val="FF0000"/>
          <w:sz w:val="24"/>
        </w:rPr>
        <w:t>The predicted values at January 2 and 3 (</w:t>
      </w:r>
      <w:r w:rsidR="003628FC">
        <w:rPr>
          <w:b/>
          <w:color w:val="FF0000"/>
          <w:sz w:val="24"/>
        </w:rPr>
        <w:t>-</w:t>
      </w:r>
      <w:r w:rsidR="00723BE2">
        <w:rPr>
          <w:b/>
          <w:color w:val="FF0000"/>
          <w:sz w:val="24"/>
        </w:rPr>
        <w:t>$25,992,291</w:t>
      </w:r>
      <w:r w:rsidR="003628FC">
        <w:rPr>
          <w:b/>
          <w:color w:val="FF0000"/>
          <w:sz w:val="24"/>
        </w:rPr>
        <w:t xml:space="preserve"> and</w:t>
      </w:r>
      <w:r w:rsidR="00723BE2">
        <w:rPr>
          <w:b/>
          <w:color w:val="FF0000"/>
          <w:sz w:val="24"/>
        </w:rPr>
        <w:t xml:space="preserve"> -$15,501,996) reported losses in gross earnings, which is far off the mark from the actual values</w:t>
      </w:r>
      <w:r w:rsidR="003628FC">
        <w:rPr>
          <w:b/>
          <w:color w:val="FF0000"/>
          <w:sz w:val="24"/>
        </w:rPr>
        <w:t xml:space="preserve"> ($31,762,542 and $44,715,346)</w:t>
      </w:r>
      <w:r w:rsidR="00723BE2">
        <w:rPr>
          <w:b/>
          <w:color w:val="FF0000"/>
          <w:sz w:val="24"/>
        </w:rPr>
        <w:t>. Values p</w:t>
      </w:r>
      <w:r w:rsidR="00DA4264">
        <w:rPr>
          <w:b/>
          <w:color w:val="FF0000"/>
          <w:sz w:val="24"/>
        </w:rPr>
        <w:t xml:space="preserve">redicted at </w:t>
      </w:r>
      <w:r w:rsidR="003628FC">
        <w:rPr>
          <w:b/>
          <w:color w:val="FF0000"/>
          <w:sz w:val="24"/>
        </w:rPr>
        <w:t>January 1</w:t>
      </w:r>
      <w:r w:rsidR="00DA4264" w:rsidRPr="003628FC">
        <w:rPr>
          <w:b/>
          <w:color w:val="FF0000"/>
          <w:sz w:val="24"/>
        </w:rPr>
        <w:t xml:space="preserve"> and 4</w:t>
      </w:r>
      <w:r w:rsidR="003628FC" w:rsidRPr="003628FC">
        <w:rPr>
          <w:b/>
          <w:color w:val="FF0000"/>
          <w:sz w:val="24"/>
        </w:rPr>
        <w:t xml:space="preserve"> </w:t>
      </w:r>
      <w:r w:rsidR="00DA4264" w:rsidRPr="003628FC">
        <w:rPr>
          <w:b/>
          <w:color w:val="FF0000"/>
          <w:sz w:val="24"/>
        </w:rPr>
        <w:t xml:space="preserve">($20,354,248 and $866,333) </w:t>
      </w:r>
      <w:r w:rsidR="00723BE2" w:rsidRPr="003628FC">
        <w:rPr>
          <w:b/>
          <w:color w:val="FF0000"/>
          <w:sz w:val="24"/>
        </w:rPr>
        <w:t xml:space="preserve">are all </w:t>
      </w:r>
      <w:r w:rsidR="00C30A02">
        <w:rPr>
          <w:b/>
          <w:color w:val="FF0000"/>
          <w:sz w:val="24"/>
        </w:rPr>
        <w:t xml:space="preserve">much </w:t>
      </w:r>
      <w:r w:rsidR="00723BE2" w:rsidRPr="003628FC">
        <w:rPr>
          <w:b/>
          <w:color w:val="FF0000"/>
          <w:sz w:val="24"/>
        </w:rPr>
        <w:t>lower than the actual gross earning values</w:t>
      </w:r>
      <w:r w:rsidR="00DA4264" w:rsidRPr="003628FC">
        <w:rPr>
          <w:b/>
          <w:color w:val="FF0000"/>
          <w:sz w:val="24"/>
        </w:rPr>
        <w:t xml:space="preserve"> on the same day</w:t>
      </w:r>
      <w:r w:rsidR="003628FC">
        <w:rPr>
          <w:b/>
          <w:color w:val="FF0000"/>
          <w:sz w:val="24"/>
        </w:rPr>
        <w:t>s</w:t>
      </w:r>
      <w:r w:rsidR="00DA4264" w:rsidRPr="003628FC">
        <w:rPr>
          <w:b/>
          <w:color w:val="FF0000"/>
          <w:sz w:val="24"/>
        </w:rPr>
        <w:t xml:space="preserve"> ($53,187,474</w:t>
      </w:r>
      <w:r w:rsidR="003628FC" w:rsidRPr="003628FC">
        <w:rPr>
          <w:color w:val="FF0000"/>
        </w:rPr>
        <w:t xml:space="preserve"> </w:t>
      </w:r>
      <w:r w:rsidR="003628FC" w:rsidRPr="003628FC">
        <w:rPr>
          <w:b/>
          <w:color w:val="FF0000"/>
        </w:rPr>
        <w:t>and</w:t>
      </w:r>
      <w:r w:rsidR="00DA4264" w:rsidRPr="003628FC">
        <w:rPr>
          <w:b/>
          <w:color w:val="FF0000"/>
        </w:rPr>
        <w:t xml:space="preserve"> </w:t>
      </w:r>
      <w:r w:rsidR="003628FC" w:rsidRPr="003628FC">
        <w:rPr>
          <w:b/>
          <w:color w:val="FF0000"/>
          <w:sz w:val="24"/>
        </w:rPr>
        <w:t>$53,199,800</w:t>
      </w:r>
      <w:r w:rsidR="00DA4264">
        <w:rPr>
          <w:b/>
          <w:color w:val="FF0000"/>
          <w:sz w:val="24"/>
        </w:rPr>
        <w:t>)</w:t>
      </w:r>
      <w:r w:rsidR="003628FC">
        <w:rPr>
          <w:b/>
          <w:color w:val="FF0000"/>
          <w:sz w:val="24"/>
        </w:rPr>
        <w:t>. The most accurate prediction would be the one for January 5, 2020, which is</w:t>
      </w:r>
      <w:r w:rsidR="00DA4264">
        <w:rPr>
          <w:b/>
          <w:color w:val="FF0000"/>
          <w:sz w:val="24"/>
        </w:rPr>
        <w:t xml:space="preserve"> </w:t>
      </w:r>
      <w:r w:rsidR="003628FC">
        <w:rPr>
          <w:b/>
          <w:color w:val="FF0000"/>
          <w:sz w:val="24"/>
        </w:rPr>
        <w:t>$35,583,474. In comparison</w:t>
      </w:r>
      <w:r w:rsidR="00AF6D4A">
        <w:rPr>
          <w:b/>
          <w:color w:val="FF0000"/>
          <w:sz w:val="24"/>
        </w:rPr>
        <w:t>,</w:t>
      </w:r>
      <w:r w:rsidR="003628FC">
        <w:rPr>
          <w:b/>
          <w:color w:val="FF0000"/>
          <w:sz w:val="24"/>
        </w:rPr>
        <w:t xml:space="preserve"> the actual value is $33,304,942.</w:t>
      </w:r>
    </w:p>
    <w:p w:rsidR="000F7845" w:rsidRPr="00DA4264" w:rsidRDefault="000F7845" w:rsidP="00DA4264"/>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A72A2E" w:rsidRDefault="00A72A2E" w:rsidP="009E1D72">
      <w:pPr>
        <w:pStyle w:val="ListParagraph"/>
        <w:jc w:val="both"/>
        <w:rPr>
          <w:i/>
          <w:sz w:val="24"/>
        </w:rPr>
      </w:pPr>
    </w:p>
    <w:p w:rsidR="009C3334" w:rsidRDefault="009C3334" w:rsidP="009E1D72">
      <w:pPr>
        <w:pStyle w:val="ListParagraph"/>
        <w:jc w:val="both"/>
        <w:rPr>
          <w:i/>
          <w:sz w:val="24"/>
        </w:rPr>
      </w:pPr>
    </w:p>
    <w:p w:rsidR="002160B1" w:rsidRDefault="002160B1" w:rsidP="009E1D72">
      <w:pPr>
        <w:pStyle w:val="ListParagraph"/>
        <w:jc w:val="both"/>
        <w:rPr>
          <w:i/>
          <w:sz w:val="24"/>
        </w:rPr>
      </w:pPr>
    </w:p>
    <w:p w:rsidR="00B24425" w:rsidRDefault="00B24425" w:rsidP="009E1D72">
      <w:pPr>
        <w:pStyle w:val="ListParagraph"/>
        <w:jc w:val="both"/>
        <w:rPr>
          <w:i/>
          <w:sz w:val="24"/>
        </w:rPr>
      </w:pPr>
    </w:p>
    <w:p w:rsidR="002160B1" w:rsidRPr="00246B3C" w:rsidRDefault="002160B1" w:rsidP="00246B3C">
      <w:pPr>
        <w:jc w:val="both"/>
        <w:rPr>
          <w:i/>
          <w:sz w:val="24"/>
        </w:rPr>
      </w:pPr>
    </w:p>
    <w:p w:rsidR="00DF50A6" w:rsidRDefault="00DF50A6" w:rsidP="009E1D72">
      <w:pPr>
        <w:pStyle w:val="ListParagraph"/>
        <w:jc w:val="both"/>
        <w:rPr>
          <w:sz w:val="24"/>
        </w:rPr>
      </w:pPr>
    </w:p>
    <w:p w:rsidR="00423F9D" w:rsidRPr="00423F9D" w:rsidRDefault="009E1D72" w:rsidP="009E1D72">
      <w:pPr>
        <w:pStyle w:val="ListParagraph"/>
        <w:numPr>
          <w:ilvl w:val="0"/>
          <w:numId w:val="24"/>
        </w:numPr>
        <w:jc w:val="both"/>
        <w:rPr>
          <w:sz w:val="24"/>
        </w:rPr>
      </w:pPr>
      <w:r w:rsidRPr="009E1D72">
        <w:rPr>
          <w:b/>
          <w:sz w:val="24"/>
        </w:rPr>
        <w:lastRenderedPageBreak/>
        <w:t>Linear Regression Analysis</w:t>
      </w:r>
      <w:r>
        <w:rPr>
          <w:sz w:val="24"/>
        </w:rPr>
        <w:t xml:space="preserve">: </w:t>
      </w:r>
      <w:r w:rsidR="00423F9D">
        <w:rPr>
          <w:sz w:val="24"/>
        </w:rPr>
        <w:t xml:space="preserve">Following video explains how to create a linear regression project in SSAS: </w:t>
      </w:r>
      <w:hyperlink r:id="rId37" w:history="1">
        <w:r w:rsidR="004D3B53" w:rsidRPr="00E63318">
          <w:rPr>
            <w:rStyle w:val="Hyperlink"/>
          </w:rPr>
          <w:t>https://www.youtube.com/watch?v=MJblg9ywfwo</w:t>
        </w:r>
      </w:hyperlink>
    </w:p>
    <w:p w:rsidR="009E1D72" w:rsidRDefault="009E1D72" w:rsidP="00423F9D">
      <w:pPr>
        <w:pStyle w:val="ListParagraph"/>
        <w:jc w:val="both"/>
        <w:rPr>
          <w:sz w:val="24"/>
        </w:rPr>
      </w:pPr>
      <w:r>
        <w:rPr>
          <w:sz w:val="24"/>
        </w:rPr>
        <w:t>Test the following hypothesis using simple OLS regression.</w:t>
      </w:r>
    </w:p>
    <w:p w:rsidR="009E1D72" w:rsidRDefault="009E1D72" w:rsidP="009E1D72">
      <w:pPr>
        <w:pStyle w:val="ListParagraph"/>
        <w:jc w:val="both"/>
        <w:rPr>
          <w:i/>
          <w:sz w:val="24"/>
        </w:rPr>
      </w:pPr>
      <w:r w:rsidRPr="009E1D72">
        <w:rPr>
          <w:i/>
          <w:sz w:val="24"/>
        </w:rPr>
        <w:t xml:space="preserve">Hypothesis: Higher the movie rating, </w:t>
      </w:r>
      <w:r w:rsidR="003F070B">
        <w:rPr>
          <w:i/>
          <w:sz w:val="24"/>
        </w:rPr>
        <w:t>more</w:t>
      </w:r>
      <w:r w:rsidRPr="009E1D72">
        <w:rPr>
          <w:i/>
          <w:sz w:val="24"/>
        </w:rPr>
        <w:t xml:space="preserve"> </w:t>
      </w:r>
      <w:r w:rsidR="003F070B">
        <w:rPr>
          <w:i/>
          <w:sz w:val="24"/>
        </w:rPr>
        <w:t xml:space="preserve">number of days </w:t>
      </w:r>
      <w:r w:rsidR="00423F9D">
        <w:rPr>
          <w:i/>
          <w:sz w:val="24"/>
        </w:rPr>
        <w:t>i</w:t>
      </w:r>
      <w:r w:rsidRPr="009E1D72">
        <w:rPr>
          <w:i/>
          <w:sz w:val="24"/>
        </w:rPr>
        <w:t xml:space="preserve">t </w:t>
      </w:r>
      <w:r w:rsidR="00423F9D">
        <w:rPr>
          <w:i/>
          <w:sz w:val="24"/>
        </w:rPr>
        <w:t xml:space="preserve">will </w:t>
      </w:r>
      <w:r w:rsidRPr="009E1D72">
        <w:rPr>
          <w:i/>
          <w:sz w:val="24"/>
        </w:rPr>
        <w:t>remain as the top grossing movie.</w:t>
      </w:r>
    </w:p>
    <w:p w:rsidR="009E1D72" w:rsidRDefault="009E1D72" w:rsidP="009E1D72">
      <w:pPr>
        <w:pStyle w:val="ListParagraph"/>
        <w:jc w:val="both"/>
        <w:rPr>
          <w:i/>
          <w:sz w:val="24"/>
        </w:rPr>
      </w:pPr>
    </w:p>
    <w:p w:rsidR="009E1D72" w:rsidRDefault="009E1D72" w:rsidP="009E1D72">
      <w:pPr>
        <w:pStyle w:val="ListParagraph"/>
        <w:jc w:val="both"/>
        <w:rPr>
          <w:sz w:val="24"/>
        </w:rPr>
      </w:pPr>
      <w:r>
        <w:rPr>
          <w:sz w:val="24"/>
        </w:rPr>
        <w:t>To test the above hypoth</w:t>
      </w:r>
      <w:r w:rsidR="003F070B">
        <w:rPr>
          <w:sz w:val="24"/>
        </w:rPr>
        <w:t xml:space="preserve">esis, you need to create a view </w:t>
      </w:r>
      <w:r w:rsidR="00417C99">
        <w:rPr>
          <w:sz w:val="24"/>
        </w:rPr>
        <w:t xml:space="preserve">named </w:t>
      </w:r>
      <w:r w:rsidR="00417C99" w:rsidRPr="00D5384E">
        <w:rPr>
          <w:b/>
          <w:sz w:val="24"/>
        </w:rPr>
        <w:t>Rating</w:t>
      </w:r>
      <w:r w:rsidR="00417C99">
        <w:rPr>
          <w:sz w:val="24"/>
        </w:rPr>
        <w:t xml:space="preserve"> </w:t>
      </w:r>
      <w:r w:rsidR="00D5384E">
        <w:rPr>
          <w:sz w:val="24"/>
        </w:rPr>
        <w:t xml:space="preserve">using SQL query in the Movie database </w:t>
      </w:r>
      <w:r w:rsidR="003F070B">
        <w:rPr>
          <w:sz w:val="24"/>
        </w:rPr>
        <w:t xml:space="preserve">with columns Movie Title, </w:t>
      </w:r>
      <w:proofErr w:type="spellStart"/>
      <w:r w:rsidR="003F070B">
        <w:rPr>
          <w:sz w:val="24"/>
        </w:rPr>
        <w:t>IMDbRating</w:t>
      </w:r>
      <w:proofErr w:type="spellEnd"/>
      <w:r w:rsidR="003F070B">
        <w:rPr>
          <w:sz w:val="24"/>
        </w:rPr>
        <w:t xml:space="preserve">, and </w:t>
      </w:r>
      <w:proofErr w:type="spellStart"/>
      <w:r w:rsidR="003F070B">
        <w:rPr>
          <w:sz w:val="24"/>
        </w:rPr>
        <w:t>NoOfDays</w:t>
      </w:r>
      <w:proofErr w:type="spellEnd"/>
      <w:r w:rsidR="003F070B">
        <w:rPr>
          <w:sz w:val="24"/>
        </w:rPr>
        <w:t xml:space="preserve">. The attribute </w:t>
      </w:r>
      <w:proofErr w:type="spellStart"/>
      <w:r w:rsidR="003F070B">
        <w:rPr>
          <w:sz w:val="24"/>
        </w:rPr>
        <w:t>NoOfDays</w:t>
      </w:r>
      <w:proofErr w:type="spellEnd"/>
      <w:r w:rsidR="003F070B">
        <w:rPr>
          <w:sz w:val="24"/>
        </w:rPr>
        <w:t xml:space="preserve"> </w:t>
      </w:r>
      <w:r w:rsidR="00D5384E">
        <w:rPr>
          <w:sz w:val="24"/>
        </w:rPr>
        <w:t>will contain</w:t>
      </w:r>
      <w:r w:rsidR="003F070B">
        <w:rPr>
          <w:sz w:val="24"/>
        </w:rPr>
        <w:t xml:space="preserve"> the number of days a movie remained as the number one release in terms of gross rev</w:t>
      </w:r>
      <w:r w:rsidR="00D5384E">
        <w:rPr>
          <w:sz w:val="24"/>
        </w:rPr>
        <w:t>enue. Following are</w:t>
      </w:r>
      <w:r w:rsidR="003F070B">
        <w:rPr>
          <w:sz w:val="24"/>
        </w:rPr>
        <w:t xml:space="preserve"> few rows of the</w:t>
      </w:r>
      <w:r w:rsidR="00417C99">
        <w:rPr>
          <w:sz w:val="24"/>
        </w:rPr>
        <w:t xml:space="preserve"> Rating</w:t>
      </w:r>
      <w:r w:rsidR="003F070B">
        <w:rPr>
          <w:sz w:val="24"/>
        </w:rPr>
        <w:t xml:space="preserve"> view.</w:t>
      </w:r>
    </w:p>
    <w:p w:rsidR="003F070B" w:rsidRDefault="003F070B" w:rsidP="003F070B">
      <w:pPr>
        <w:pStyle w:val="ListParagraph"/>
        <w:jc w:val="center"/>
        <w:rPr>
          <w:sz w:val="24"/>
        </w:rPr>
      </w:pPr>
      <w:r>
        <w:rPr>
          <w:noProof/>
          <w:sz w:val="24"/>
          <w:lang w:eastAsia="ja-JP"/>
        </w:rPr>
        <w:drawing>
          <wp:inline distT="0" distB="0" distL="0" distR="0">
            <wp:extent cx="295681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38">
                      <a:extLst>
                        <a:ext uri="{28A0092B-C50C-407E-A947-70E740481C1C}">
                          <a14:useLocalDpi xmlns:a14="http://schemas.microsoft.com/office/drawing/2010/main" val="0"/>
                        </a:ext>
                      </a:extLst>
                    </a:blip>
                    <a:stretch>
                      <a:fillRect/>
                    </a:stretch>
                  </pic:blipFill>
                  <pic:spPr>
                    <a:xfrm>
                      <a:off x="0" y="0"/>
                      <a:ext cx="2956816" cy="929721"/>
                    </a:xfrm>
                    <a:prstGeom prst="rect">
                      <a:avLst/>
                    </a:prstGeom>
                  </pic:spPr>
                </pic:pic>
              </a:graphicData>
            </a:graphic>
          </wp:inline>
        </w:drawing>
      </w:r>
    </w:p>
    <w:p w:rsidR="007630A6" w:rsidRDefault="007630A6" w:rsidP="003F070B">
      <w:pPr>
        <w:pStyle w:val="ListParagraph"/>
        <w:jc w:val="center"/>
        <w:rPr>
          <w:sz w:val="24"/>
        </w:rPr>
      </w:pPr>
    </w:p>
    <w:p w:rsidR="00B24425" w:rsidRDefault="00B24425" w:rsidP="003F070B">
      <w:pPr>
        <w:pStyle w:val="ListParagraph"/>
        <w:jc w:val="center"/>
        <w:rPr>
          <w:sz w:val="24"/>
        </w:rPr>
      </w:pPr>
    </w:p>
    <w:p w:rsidR="007630A6" w:rsidRPr="007630A6" w:rsidRDefault="007630A6" w:rsidP="003F070B">
      <w:pPr>
        <w:pStyle w:val="ListParagraph"/>
        <w:jc w:val="center"/>
        <w:rPr>
          <w:b/>
          <w:color w:val="FF0000"/>
          <w:sz w:val="24"/>
        </w:rPr>
      </w:pPr>
      <w:r w:rsidRPr="007630A6">
        <w:rPr>
          <w:b/>
          <w:color w:val="FF0000"/>
          <w:sz w:val="24"/>
        </w:rPr>
        <w:t>Rating view created in the Movie database</w:t>
      </w:r>
    </w:p>
    <w:p w:rsidR="00B24425" w:rsidRPr="00771726" w:rsidRDefault="007630A6" w:rsidP="00771726">
      <w:pPr>
        <w:pStyle w:val="ListParagraph"/>
        <w:jc w:val="center"/>
        <w:rPr>
          <w:sz w:val="24"/>
        </w:rPr>
      </w:pPr>
      <w:r w:rsidRPr="007630A6">
        <w:rPr>
          <w:noProof/>
          <w:sz w:val="24"/>
          <w:lang w:eastAsia="ja-JP"/>
        </w:rPr>
        <w:drawing>
          <wp:inline distT="0" distB="0" distL="0" distR="0" wp14:anchorId="5C11D652" wp14:editId="41D9709C">
            <wp:extent cx="5943600" cy="4253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53230"/>
                    </a:xfrm>
                    <a:prstGeom prst="rect">
                      <a:avLst/>
                    </a:prstGeom>
                  </pic:spPr>
                </pic:pic>
              </a:graphicData>
            </a:graphic>
          </wp:inline>
        </w:drawing>
      </w:r>
    </w:p>
    <w:p w:rsidR="00661613" w:rsidRDefault="00D87485" w:rsidP="00661613">
      <w:pPr>
        <w:pStyle w:val="ListParagraph"/>
        <w:jc w:val="both"/>
        <w:rPr>
          <w:i/>
          <w:sz w:val="24"/>
        </w:rPr>
      </w:pPr>
      <w:r>
        <w:rPr>
          <w:sz w:val="24"/>
        </w:rPr>
        <w:lastRenderedPageBreak/>
        <w:t xml:space="preserve">Create another SSAS Multidimensional and Data Mining project with the name </w:t>
      </w:r>
      <w:r w:rsidRPr="00D5384E">
        <w:rPr>
          <w:b/>
          <w:sz w:val="24"/>
        </w:rPr>
        <w:t>Regression</w:t>
      </w:r>
      <w:r>
        <w:rPr>
          <w:sz w:val="24"/>
        </w:rPr>
        <w:t>. Add the</w:t>
      </w:r>
      <w:r w:rsidR="00417C99">
        <w:rPr>
          <w:sz w:val="24"/>
        </w:rPr>
        <w:t xml:space="preserve"> Rating</w:t>
      </w:r>
      <w:r>
        <w:rPr>
          <w:sz w:val="24"/>
        </w:rPr>
        <w:t xml:space="preserve"> view as the source. Create a linear regression data mining model with </w:t>
      </w:r>
      <w:proofErr w:type="spellStart"/>
      <w:r>
        <w:rPr>
          <w:sz w:val="24"/>
        </w:rPr>
        <w:t>NoOfDays</w:t>
      </w:r>
      <w:proofErr w:type="spellEnd"/>
      <w:r>
        <w:rPr>
          <w:sz w:val="24"/>
        </w:rPr>
        <w:t xml:space="preserve"> as the predictable attribute. Both </w:t>
      </w:r>
      <w:proofErr w:type="spellStart"/>
      <w:r>
        <w:rPr>
          <w:sz w:val="24"/>
        </w:rPr>
        <w:t>IMDbRating</w:t>
      </w:r>
      <w:proofErr w:type="spellEnd"/>
      <w:r>
        <w:rPr>
          <w:sz w:val="24"/>
        </w:rPr>
        <w:t xml:space="preserve"> and </w:t>
      </w:r>
      <w:proofErr w:type="spellStart"/>
      <w:r>
        <w:rPr>
          <w:sz w:val="24"/>
        </w:rPr>
        <w:t>NoOfDays</w:t>
      </w:r>
      <w:proofErr w:type="spellEnd"/>
      <w:r>
        <w:rPr>
          <w:sz w:val="24"/>
        </w:rPr>
        <w:t xml:space="preserve"> will be inputs and Movie Title will be the key.</w:t>
      </w:r>
      <w:r w:rsidR="00441BCB">
        <w:rPr>
          <w:sz w:val="24"/>
        </w:rPr>
        <w:t xml:space="preserve"> Use zero</w:t>
      </w:r>
      <w:r>
        <w:rPr>
          <w:sz w:val="24"/>
        </w:rPr>
        <w:t xml:space="preserve"> percentage data for testing. </w:t>
      </w:r>
      <w:r w:rsidR="00441BCB">
        <w:rPr>
          <w:sz w:val="24"/>
        </w:rPr>
        <w:t xml:space="preserve">Deploy and process the model. Once successfully processed, click on the </w:t>
      </w:r>
      <w:r w:rsidR="00417C99">
        <w:rPr>
          <w:sz w:val="24"/>
        </w:rPr>
        <w:t xml:space="preserve">Mining Model Viewer tab. It will open Mining Legend windows. </w:t>
      </w:r>
      <w:r w:rsidR="00661613" w:rsidRPr="00D5384E">
        <w:rPr>
          <w:i/>
          <w:sz w:val="24"/>
        </w:rPr>
        <w:t>What is the regression equation?</w:t>
      </w:r>
      <w:r w:rsidR="00661613">
        <w:rPr>
          <w:sz w:val="24"/>
        </w:rPr>
        <w:t xml:space="preserve"> </w:t>
      </w:r>
      <w:r w:rsidR="00661613" w:rsidRPr="00D5384E">
        <w:rPr>
          <w:i/>
          <w:sz w:val="24"/>
        </w:rPr>
        <w:t>Do the model estimates support the hypothesis (do not consider the significance level as it is not provided)?</w:t>
      </w:r>
    </w:p>
    <w:p w:rsidR="00661613" w:rsidRPr="00D77E2E" w:rsidRDefault="00D77E2E" w:rsidP="00D77E2E">
      <w:pPr>
        <w:pStyle w:val="ListParagraph"/>
        <w:jc w:val="center"/>
        <w:rPr>
          <w:b/>
          <w:color w:val="FF0000"/>
          <w:sz w:val="24"/>
        </w:rPr>
      </w:pPr>
      <w:r w:rsidRPr="00D77E2E">
        <w:rPr>
          <w:b/>
          <w:color w:val="FF0000"/>
          <w:sz w:val="24"/>
        </w:rPr>
        <w:t>Data source view of the data source used for regression analysis</w:t>
      </w:r>
    </w:p>
    <w:p w:rsidR="00D77E2E" w:rsidRDefault="00D77E2E" w:rsidP="00D77E2E">
      <w:pPr>
        <w:pStyle w:val="ListParagraph"/>
        <w:jc w:val="center"/>
        <w:rPr>
          <w:b/>
          <w:sz w:val="24"/>
        </w:rPr>
      </w:pPr>
      <w:r w:rsidRPr="00D77E2E">
        <w:rPr>
          <w:b/>
          <w:noProof/>
          <w:sz w:val="24"/>
          <w:lang w:eastAsia="ja-JP"/>
        </w:rPr>
        <w:drawing>
          <wp:inline distT="0" distB="0" distL="0" distR="0" wp14:anchorId="08BD9E10" wp14:editId="5C25053B">
            <wp:extent cx="5019761" cy="3143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475" cy="3144323"/>
                    </a:xfrm>
                    <a:prstGeom prst="rect">
                      <a:avLst/>
                    </a:prstGeom>
                  </pic:spPr>
                </pic:pic>
              </a:graphicData>
            </a:graphic>
          </wp:inline>
        </w:drawing>
      </w:r>
    </w:p>
    <w:p w:rsidR="00FB153A" w:rsidRPr="00D77E2E" w:rsidRDefault="00FB153A" w:rsidP="00D77E2E">
      <w:pPr>
        <w:pStyle w:val="ListParagraph"/>
        <w:jc w:val="center"/>
        <w:rPr>
          <w:b/>
          <w:sz w:val="24"/>
        </w:rPr>
      </w:pPr>
    </w:p>
    <w:p w:rsidR="00707586" w:rsidRDefault="00707586" w:rsidP="00707586">
      <w:pPr>
        <w:pStyle w:val="ListParagraph"/>
        <w:jc w:val="center"/>
        <w:rPr>
          <w:b/>
          <w:color w:val="FF0000"/>
          <w:sz w:val="24"/>
        </w:rPr>
      </w:pPr>
      <w:r w:rsidRPr="00707586">
        <w:rPr>
          <w:b/>
          <w:color w:val="FF0000"/>
          <w:sz w:val="24"/>
        </w:rPr>
        <w:t xml:space="preserve">Setting the Regression Inputs, Keys and </w:t>
      </w:r>
      <w:proofErr w:type="spellStart"/>
      <w:r w:rsidRPr="00707586">
        <w:rPr>
          <w:b/>
          <w:color w:val="FF0000"/>
          <w:sz w:val="24"/>
        </w:rPr>
        <w:t>Predictables</w:t>
      </w:r>
      <w:proofErr w:type="spellEnd"/>
    </w:p>
    <w:p w:rsidR="00707586" w:rsidRDefault="00707586" w:rsidP="00707586">
      <w:pPr>
        <w:pStyle w:val="ListParagraph"/>
        <w:jc w:val="center"/>
        <w:rPr>
          <w:b/>
          <w:color w:val="FF0000"/>
          <w:sz w:val="24"/>
        </w:rPr>
      </w:pPr>
      <w:r w:rsidRPr="00707586">
        <w:rPr>
          <w:b/>
          <w:noProof/>
          <w:color w:val="FF0000"/>
          <w:sz w:val="24"/>
          <w:lang w:eastAsia="ja-JP"/>
        </w:rPr>
        <w:drawing>
          <wp:inline distT="0" distB="0" distL="0" distR="0" wp14:anchorId="5C0FFF28" wp14:editId="167495AF">
            <wp:extent cx="408538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2390" cy="2690659"/>
                    </a:xfrm>
                    <a:prstGeom prst="rect">
                      <a:avLst/>
                    </a:prstGeom>
                  </pic:spPr>
                </pic:pic>
              </a:graphicData>
            </a:graphic>
          </wp:inline>
        </w:drawing>
      </w:r>
    </w:p>
    <w:p w:rsidR="001A3CCD" w:rsidRDefault="001A3CCD" w:rsidP="00707586">
      <w:pPr>
        <w:pStyle w:val="ListParagraph"/>
        <w:jc w:val="center"/>
        <w:rPr>
          <w:b/>
          <w:color w:val="FF0000"/>
          <w:sz w:val="24"/>
        </w:rPr>
      </w:pPr>
      <w:r>
        <w:rPr>
          <w:b/>
          <w:color w:val="FF0000"/>
          <w:sz w:val="24"/>
        </w:rPr>
        <w:lastRenderedPageBreak/>
        <w:t>Dependency graph of regression model</w:t>
      </w:r>
    </w:p>
    <w:p w:rsidR="001A3CCD" w:rsidRDefault="001A3CCD" w:rsidP="00707586">
      <w:pPr>
        <w:pStyle w:val="ListParagraph"/>
        <w:jc w:val="center"/>
        <w:rPr>
          <w:b/>
          <w:color w:val="FF0000"/>
          <w:sz w:val="24"/>
        </w:rPr>
      </w:pPr>
      <w:r w:rsidRPr="001A3CCD">
        <w:rPr>
          <w:b/>
          <w:noProof/>
          <w:color w:val="FF0000"/>
          <w:sz w:val="24"/>
          <w:lang w:eastAsia="ja-JP"/>
        </w:rPr>
        <w:drawing>
          <wp:inline distT="0" distB="0" distL="0" distR="0" wp14:anchorId="789B6D10" wp14:editId="34357A73">
            <wp:extent cx="5943600" cy="3493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93135"/>
                    </a:xfrm>
                    <a:prstGeom prst="rect">
                      <a:avLst/>
                    </a:prstGeom>
                  </pic:spPr>
                </pic:pic>
              </a:graphicData>
            </a:graphic>
          </wp:inline>
        </w:drawing>
      </w:r>
    </w:p>
    <w:p w:rsidR="001A3CCD" w:rsidRDefault="001A3CCD" w:rsidP="00707586">
      <w:pPr>
        <w:pStyle w:val="ListParagraph"/>
        <w:jc w:val="center"/>
        <w:rPr>
          <w:b/>
          <w:color w:val="FF0000"/>
          <w:sz w:val="24"/>
        </w:rPr>
      </w:pPr>
    </w:p>
    <w:p w:rsidR="00FB153A" w:rsidRDefault="00825100" w:rsidP="00707586">
      <w:pPr>
        <w:pStyle w:val="ListParagraph"/>
        <w:jc w:val="center"/>
        <w:rPr>
          <w:b/>
          <w:color w:val="FF0000"/>
          <w:sz w:val="24"/>
        </w:rPr>
      </w:pPr>
      <w:r>
        <w:rPr>
          <w:b/>
          <w:color w:val="FF0000"/>
          <w:sz w:val="24"/>
        </w:rPr>
        <w:t>Processed regression m</w:t>
      </w:r>
      <w:r w:rsidR="00FB153A">
        <w:rPr>
          <w:b/>
          <w:color w:val="FF0000"/>
          <w:sz w:val="24"/>
        </w:rPr>
        <w:t>odel</w:t>
      </w:r>
    </w:p>
    <w:p w:rsidR="00FB153A" w:rsidRDefault="00FB153A" w:rsidP="00707586">
      <w:pPr>
        <w:pStyle w:val="ListParagraph"/>
        <w:jc w:val="center"/>
        <w:rPr>
          <w:b/>
          <w:color w:val="FF0000"/>
          <w:sz w:val="24"/>
        </w:rPr>
      </w:pPr>
    </w:p>
    <w:p w:rsidR="00661613" w:rsidRDefault="00FB153A" w:rsidP="00FB153A">
      <w:pPr>
        <w:pStyle w:val="ListParagraph"/>
        <w:jc w:val="center"/>
        <w:rPr>
          <w:b/>
          <w:color w:val="FF0000"/>
          <w:sz w:val="24"/>
        </w:rPr>
      </w:pPr>
      <w:r w:rsidRPr="00FB153A">
        <w:rPr>
          <w:b/>
          <w:noProof/>
          <w:color w:val="FF0000"/>
          <w:sz w:val="24"/>
          <w:lang w:eastAsia="ja-JP"/>
        </w:rPr>
        <w:drawing>
          <wp:inline distT="0" distB="0" distL="0" distR="0" wp14:anchorId="4BA15AA7" wp14:editId="5AD2E5B4">
            <wp:extent cx="5943600" cy="3749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040"/>
                    </a:xfrm>
                    <a:prstGeom prst="rect">
                      <a:avLst/>
                    </a:prstGeom>
                  </pic:spPr>
                </pic:pic>
              </a:graphicData>
            </a:graphic>
          </wp:inline>
        </w:drawing>
      </w:r>
    </w:p>
    <w:p w:rsidR="00926996" w:rsidRDefault="00580D5E" w:rsidP="00661613">
      <w:pPr>
        <w:jc w:val="both"/>
        <w:rPr>
          <w:b/>
          <w:color w:val="FF0000"/>
          <w:sz w:val="24"/>
        </w:rPr>
      </w:pPr>
      <w:r w:rsidRPr="00580D5E">
        <w:rPr>
          <w:b/>
          <w:color w:val="FF0000"/>
          <w:sz w:val="24"/>
        </w:rPr>
        <w:lastRenderedPageBreak/>
        <w:t>RESPONSE:</w:t>
      </w:r>
    </w:p>
    <w:p w:rsidR="00580D5E" w:rsidRDefault="00580D5E" w:rsidP="00661613">
      <w:pPr>
        <w:jc w:val="both"/>
        <w:rPr>
          <w:b/>
          <w:color w:val="FF0000"/>
          <w:sz w:val="24"/>
        </w:rPr>
      </w:pPr>
      <w:r>
        <w:rPr>
          <w:b/>
          <w:color w:val="FF0000"/>
          <w:sz w:val="24"/>
        </w:rPr>
        <w:t>Shown above, the regression equation is:</w:t>
      </w:r>
    </w:p>
    <w:p w:rsidR="00580D5E" w:rsidRDefault="00580D5E" w:rsidP="00661613">
      <w:pPr>
        <w:jc w:val="both"/>
        <w:rPr>
          <w:b/>
          <w:color w:val="FF0000"/>
          <w:sz w:val="24"/>
        </w:rPr>
      </w:pPr>
      <w:r>
        <w:rPr>
          <w:b/>
          <w:color w:val="FF0000"/>
          <w:sz w:val="24"/>
        </w:rPr>
        <w:tab/>
        <w:t>No Of Days = 9.432 + 4.030 * (IMDb Rating-6.886)</w:t>
      </w:r>
    </w:p>
    <w:p w:rsidR="001A3CCD" w:rsidRDefault="001A3CCD" w:rsidP="00661613">
      <w:pPr>
        <w:jc w:val="both"/>
        <w:rPr>
          <w:b/>
          <w:color w:val="FF0000"/>
          <w:sz w:val="24"/>
        </w:rPr>
      </w:pPr>
      <w:r>
        <w:rPr>
          <w:b/>
          <w:color w:val="FF0000"/>
          <w:sz w:val="24"/>
        </w:rPr>
        <w:t>Using the calculations below, which I hand calculated, it is shown that the number of days that a movie remains no.1 indeed increases with the ratings.</w:t>
      </w:r>
    </w:p>
    <w:tbl>
      <w:tblPr>
        <w:tblStyle w:val="TableGrid"/>
        <w:tblW w:w="0" w:type="auto"/>
        <w:tblLook w:val="04A0" w:firstRow="1" w:lastRow="0" w:firstColumn="1" w:lastColumn="0" w:noHBand="0" w:noVBand="1"/>
      </w:tblPr>
      <w:tblGrid>
        <w:gridCol w:w="1172"/>
        <w:gridCol w:w="821"/>
        <w:gridCol w:w="821"/>
        <w:gridCol w:w="813"/>
        <w:gridCol w:w="813"/>
        <w:gridCol w:w="813"/>
        <w:gridCol w:w="813"/>
        <w:gridCol w:w="821"/>
        <w:gridCol w:w="821"/>
        <w:gridCol w:w="821"/>
        <w:gridCol w:w="821"/>
      </w:tblGrid>
      <w:tr w:rsidR="001A3CCD" w:rsidTr="001A3CCD">
        <w:tc>
          <w:tcPr>
            <w:tcW w:w="850" w:type="dxa"/>
          </w:tcPr>
          <w:p w:rsidR="001A3CCD" w:rsidRDefault="001A3CCD" w:rsidP="00661613">
            <w:pPr>
              <w:jc w:val="both"/>
              <w:rPr>
                <w:b/>
                <w:color w:val="FF0000"/>
                <w:sz w:val="24"/>
              </w:rPr>
            </w:pPr>
            <w:r>
              <w:rPr>
                <w:b/>
                <w:color w:val="FF0000"/>
                <w:sz w:val="24"/>
              </w:rPr>
              <w:t>Ratings</w:t>
            </w:r>
          </w:p>
        </w:tc>
        <w:tc>
          <w:tcPr>
            <w:tcW w:w="850" w:type="dxa"/>
          </w:tcPr>
          <w:p w:rsidR="001A3CCD" w:rsidRDefault="001A3CCD" w:rsidP="00661613">
            <w:pPr>
              <w:jc w:val="both"/>
              <w:rPr>
                <w:b/>
                <w:color w:val="FF0000"/>
                <w:sz w:val="24"/>
              </w:rPr>
            </w:pPr>
            <w:r>
              <w:rPr>
                <w:b/>
                <w:color w:val="FF0000"/>
                <w:sz w:val="24"/>
              </w:rPr>
              <w:t>1</w:t>
            </w:r>
          </w:p>
        </w:tc>
        <w:tc>
          <w:tcPr>
            <w:tcW w:w="850" w:type="dxa"/>
          </w:tcPr>
          <w:p w:rsidR="001A3CCD" w:rsidRDefault="001A3CCD" w:rsidP="00661613">
            <w:pPr>
              <w:jc w:val="both"/>
              <w:rPr>
                <w:b/>
                <w:color w:val="FF0000"/>
                <w:sz w:val="24"/>
              </w:rPr>
            </w:pPr>
            <w:r>
              <w:rPr>
                <w:b/>
                <w:color w:val="FF0000"/>
                <w:sz w:val="24"/>
              </w:rPr>
              <w:t>2</w:t>
            </w:r>
          </w:p>
        </w:tc>
        <w:tc>
          <w:tcPr>
            <w:tcW w:w="850" w:type="dxa"/>
          </w:tcPr>
          <w:p w:rsidR="001A3CCD" w:rsidRDefault="001A3CCD" w:rsidP="00661613">
            <w:pPr>
              <w:jc w:val="both"/>
              <w:rPr>
                <w:b/>
                <w:color w:val="FF0000"/>
                <w:sz w:val="24"/>
              </w:rPr>
            </w:pPr>
            <w:r>
              <w:rPr>
                <w:b/>
                <w:color w:val="FF0000"/>
                <w:sz w:val="24"/>
              </w:rPr>
              <w:t>3</w:t>
            </w:r>
          </w:p>
        </w:tc>
        <w:tc>
          <w:tcPr>
            <w:tcW w:w="850" w:type="dxa"/>
          </w:tcPr>
          <w:p w:rsidR="001A3CCD" w:rsidRDefault="001A3CCD" w:rsidP="00661613">
            <w:pPr>
              <w:jc w:val="both"/>
              <w:rPr>
                <w:b/>
                <w:color w:val="FF0000"/>
                <w:sz w:val="24"/>
              </w:rPr>
            </w:pPr>
            <w:r>
              <w:rPr>
                <w:b/>
                <w:color w:val="FF0000"/>
                <w:sz w:val="24"/>
              </w:rPr>
              <w:t>4</w:t>
            </w:r>
          </w:p>
        </w:tc>
        <w:tc>
          <w:tcPr>
            <w:tcW w:w="850" w:type="dxa"/>
          </w:tcPr>
          <w:p w:rsidR="001A3CCD" w:rsidRDefault="001A3CCD" w:rsidP="00661613">
            <w:pPr>
              <w:jc w:val="both"/>
              <w:rPr>
                <w:b/>
                <w:color w:val="FF0000"/>
                <w:sz w:val="24"/>
              </w:rPr>
            </w:pPr>
            <w:r>
              <w:rPr>
                <w:b/>
                <w:color w:val="FF0000"/>
                <w:sz w:val="24"/>
              </w:rPr>
              <w:t>5</w:t>
            </w:r>
          </w:p>
        </w:tc>
        <w:tc>
          <w:tcPr>
            <w:tcW w:w="850" w:type="dxa"/>
          </w:tcPr>
          <w:p w:rsidR="001A3CCD" w:rsidRDefault="001A3CCD" w:rsidP="00661613">
            <w:pPr>
              <w:jc w:val="both"/>
              <w:rPr>
                <w:b/>
                <w:color w:val="FF0000"/>
                <w:sz w:val="24"/>
              </w:rPr>
            </w:pPr>
            <w:r>
              <w:rPr>
                <w:b/>
                <w:color w:val="FF0000"/>
                <w:sz w:val="24"/>
              </w:rPr>
              <w:t>6</w:t>
            </w:r>
          </w:p>
        </w:tc>
        <w:tc>
          <w:tcPr>
            <w:tcW w:w="850" w:type="dxa"/>
          </w:tcPr>
          <w:p w:rsidR="001A3CCD" w:rsidRDefault="001A3CCD" w:rsidP="00661613">
            <w:pPr>
              <w:jc w:val="both"/>
              <w:rPr>
                <w:b/>
                <w:color w:val="FF0000"/>
                <w:sz w:val="24"/>
              </w:rPr>
            </w:pPr>
            <w:r>
              <w:rPr>
                <w:b/>
                <w:color w:val="FF0000"/>
                <w:sz w:val="24"/>
              </w:rPr>
              <w:t>7</w:t>
            </w:r>
          </w:p>
        </w:tc>
        <w:tc>
          <w:tcPr>
            <w:tcW w:w="850" w:type="dxa"/>
          </w:tcPr>
          <w:p w:rsidR="001A3CCD" w:rsidRDefault="001A3CCD" w:rsidP="00661613">
            <w:pPr>
              <w:jc w:val="both"/>
              <w:rPr>
                <w:b/>
                <w:color w:val="FF0000"/>
                <w:sz w:val="24"/>
              </w:rPr>
            </w:pPr>
            <w:r>
              <w:rPr>
                <w:b/>
                <w:color w:val="FF0000"/>
                <w:sz w:val="24"/>
              </w:rPr>
              <w:t>8</w:t>
            </w:r>
          </w:p>
        </w:tc>
        <w:tc>
          <w:tcPr>
            <w:tcW w:w="850" w:type="dxa"/>
          </w:tcPr>
          <w:p w:rsidR="001A3CCD" w:rsidRDefault="001A3CCD" w:rsidP="00661613">
            <w:pPr>
              <w:jc w:val="both"/>
              <w:rPr>
                <w:b/>
                <w:color w:val="FF0000"/>
                <w:sz w:val="24"/>
              </w:rPr>
            </w:pPr>
            <w:r>
              <w:rPr>
                <w:b/>
                <w:color w:val="FF0000"/>
                <w:sz w:val="24"/>
              </w:rPr>
              <w:t>9</w:t>
            </w:r>
          </w:p>
        </w:tc>
        <w:tc>
          <w:tcPr>
            <w:tcW w:w="850" w:type="dxa"/>
          </w:tcPr>
          <w:p w:rsidR="001A3CCD" w:rsidRDefault="001A3CCD" w:rsidP="00661613">
            <w:pPr>
              <w:jc w:val="both"/>
              <w:rPr>
                <w:b/>
                <w:color w:val="FF0000"/>
                <w:sz w:val="24"/>
              </w:rPr>
            </w:pPr>
            <w:r>
              <w:rPr>
                <w:b/>
                <w:color w:val="FF0000"/>
                <w:sz w:val="24"/>
              </w:rPr>
              <w:t>10</w:t>
            </w:r>
          </w:p>
        </w:tc>
      </w:tr>
      <w:tr w:rsidR="001A3CCD" w:rsidTr="001A3CCD">
        <w:tc>
          <w:tcPr>
            <w:tcW w:w="850" w:type="dxa"/>
          </w:tcPr>
          <w:p w:rsidR="001A3CCD" w:rsidRDefault="001A3CCD" w:rsidP="00661613">
            <w:pPr>
              <w:jc w:val="both"/>
              <w:rPr>
                <w:b/>
                <w:color w:val="FF0000"/>
                <w:sz w:val="24"/>
              </w:rPr>
            </w:pPr>
            <w:r>
              <w:rPr>
                <w:b/>
                <w:color w:val="FF0000"/>
                <w:sz w:val="24"/>
              </w:rPr>
              <w:t>Predicted</w:t>
            </w:r>
          </w:p>
        </w:tc>
        <w:tc>
          <w:tcPr>
            <w:tcW w:w="850" w:type="dxa"/>
          </w:tcPr>
          <w:p w:rsidR="001A3CCD" w:rsidRDefault="002539A9" w:rsidP="00661613">
            <w:pPr>
              <w:jc w:val="both"/>
              <w:rPr>
                <w:b/>
                <w:color w:val="FF0000"/>
                <w:sz w:val="24"/>
              </w:rPr>
            </w:pPr>
            <w:r>
              <w:rPr>
                <w:b/>
                <w:color w:val="FF0000"/>
                <w:sz w:val="24"/>
              </w:rPr>
              <w:t>-14</w:t>
            </w:r>
          </w:p>
        </w:tc>
        <w:tc>
          <w:tcPr>
            <w:tcW w:w="850" w:type="dxa"/>
          </w:tcPr>
          <w:p w:rsidR="001A3CCD" w:rsidRDefault="002539A9" w:rsidP="00661613">
            <w:pPr>
              <w:jc w:val="both"/>
              <w:rPr>
                <w:b/>
                <w:color w:val="FF0000"/>
                <w:sz w:val="24"/>
              </w:rPr>
            </w:pPr>
            <w:r>
              <w:rPr>
                <w:b/>
                <w:color w:val="FF0000"/>
                <w:sz w:val="24"/>
              </w:rPr>
              <w:t>-10</w:t>
            </w:r>
          </w:p>
        </w:tc>
        <w:tc>
          <w:tcPr>
            <w:tcW w:w="850" w:type="dxa"/>
          </w:tcPr>
          <w:p w:rsidR="001A3CCD" w:rsidRDefault="002539A9" w:rsidP="00661613">
            <w:pPr>
              <w:jc w:val="both"/>
              <w:rPr>
                <w:b/>
                <w:color w:val="FF0000"/>
                <w:sz w:val="24"/>
              </w:rPr>
            </w:pPr>
            <w:r>
              <w:rPr>
                <w:b/>
                <w:color w:val="FF0000"/>
                <w:sz w:val="24"/>
              </w:rPr>
              <w:t>-6</w:t>
            </w:r>
          </w:p>
        </w:tc>
        <w:tc>
          <w:tcPr>
            <w:tcW w:w="850" w:type="dxa"/>
          </w:tcPr>
          <w:p w:rsidR="001A3CCD" w:rsidRDefault="002539A9" w:rsidP="00661613">
            <w:pPr>
              <w:jc w:val="both"/>
              <w:rPr>
                <w:b/>
                <w:color w:val="FF0000"/>
                <w:sz w:val="24"/>
              </w:rPr>
            </w:pPr>
            <w:r>
              <w:rPr>
                <w:b/>
                <w:color w:val="FF0000"/>
                <w:sz w:val="24"/>
              </w:rPr>
              <w:t>-2</w:t>
            </w:r>
          </w:p>
        </w:tc>
        <w:tc>
          <w:tcPr>
            <w:tcW w:w="850" w:type="dxa"/>
          </w:tcPr>
          <w:p w:rsidR="001A3CCD" w:rsidRDefault="002539A9" w:rsidP="00661613">
            <w:pPr>
              <w:jc w:val="both"/>
              <w:rPr>
                <w:b/>
                <w:color w:val="FF0000"/>
                <w:sz w:val="24"/>
              </w:rPr>
            </w:pPr>
            <w:r>
              <w:rPr>
                <w:b/>
                <w:color w:val="FF0000"/>
                <w:sz w:val="24"/>
              </w:rPr>
              <w:t>2</w:t>
            </w:r>
          </w:p>
        </w:tc>
        <w:tc>
          <w:tcPr>
            <w:tcW w:w="850" w:type="dxa"/>
          </w:tcPr>
          <w:p w:rsidR="001A3CCD" w:rsidRDefault="002539A9" w:rsidP="00661613">
            <w:pPr>
              <w:jc w:val="both"/>
              <w:rPr>
                <w:b/>
                <w:color w:val="FF0000"/>
                <w:sz w:val="24"/>
              </w:rPr>
            </w:pPr>
            <w:r>
              <w:rPr>
                <w:b/>
                <w:color w:val="FF0000"/>
                <w:sz w:val="24"/>
              </w:rPr>
              <w:t>6</w:t>
            </w:r>
          </w:p>
        </w:tc>
        <w:tc>
          <w:tcPr>
            <w:tcW w:w="850" w:type="dxa"/>
          </w:tcPr>
          <w:p w:rsidR="001A3CCD" w:rsidRDefault="002539A9" w:rsidP="00661613">
            <w:pPr>
              <w:jc w:val="both"/>
              <w:rPr>
                <w:b/>
                <w:color w:val="FF0000"/>
                <w:sz w:val="24"/>
              </w:rPr>
            </w:pPr>
            <w:r>
              <w:rPr>
                <w:b/>
                <w:color w:val="FF0000"/>
                <w:sz w:val="24"/>
              </w:rPr>
              <w:t>10</w:t>
            </w:r>
          </w:p>
        </w:tc>
        <w:tc>
          <w:tcPr>
            <w:tcW w:w="850" w:type="dxa"/>
          </w:tcPr>
          <w:p w:rsidR="001A3CCD" w:rsidRDefault="002539A9" w:rsidP="00661613">
            <w:pPr>
              <w:jc w:val="both"/>
              <w:rPr>
                <w:b/>
                <w:color w:val="FF0000"/>
                <w:sz w:val="24"/>
              </w:rPr>
            </w:pPr>
            <w:r>
              <w:rPr>
                <w:b/>
                <w:color w:val="FF0000"/>
                <w:sz w:val="24"/>
              </w:rPr>
              <w:t>14</w:t>
            </w:r>
          </w:p>
        </w:tc>
        <w:tc>
          <w:tcPr>
            <w:tcW w:w="850" w:type="dxa"/>
          </w:tcPr>
          <w:p w:rsidR="001A3CCD" w:rsidRDefault="002539A9" w:rsidP="00661613">
            <w:pPr>
              <w:jc w:val="both"/>
              <w:rPr>
                <w:b/>
                <w:color w:val="FF0000"/>
                <w:sz w:val="24"/>
              </w:rPr>
            </w:pPr>
            <w:r>
              <w:rPr>
                <w:b/>
                <w:color w:val="FF0000"/>
                <w:sz w:val="24"/>
              </w:rPr>
              <w:t>18</w:t>
            </w:r>
          </w:p>
        </w:tc>
        <w:tc>
          <w:tcPr>
            <w:tcW w:w="850" w:type="dxa"/>
          </w:tcPr>
          <w:p w:rsidR="001A3CCD" w:rsidRDefault="002539A9" w:rsidP="00661613">
            <w:pPr>
              <w:jc w:val="both"/>
              <w:rPr>
                <w:b/>
                <w:color w:val="FF0000"/>
                <w:sz w:val="24"/>
              </w:rPr>
            </w:pPr>
            <w:r>
              <w:rPr>
                <w:b/>
                <w:color w:val="FF0000"/>
                <w:sz w:val="24"/>
              </w:rPr>
              <w:t>22</w:t>
            </w:r>
          </w:p>
        </w:tc>
      </w:tr>
    </w:tbl>
    <w:p w:rsidR="001A3CCD" w:rsidRDefault="001A3CCD" w:rsidP="00661613">
      <w:pPr>
        <w:jc w:val="both"/>
        <w:rPr>
          <w:b/>
          <w:color w:val="FF0000"/>
          <w:sz w:val="24"/>
        </w:rPr>
      </w:pPr>
    </w:p>
    <w:p w:rsidR="002539A9" w:rsidRDefault="002539A9" w:rsidP="00661613">
      <w:pPr>
        <w:jc w:val="both"/>
        <w:rPr>
          <w:b/>
          <w:color w:val="FF0000"/>
          <w:sz w:val="24"/>
        </w:rPr>
      </w:pPr>
      <w:r>
        <w:rPr>
          <w:b/>
          <w:color w:val="FF0000"/>
          <w:sz w:val="24"/>
        </w:rPr>
        <w:t xml:space="preserve">Predicted values above are rounded to integers. As this is a linear regression function that was created while utilizing the </w:t>
      </w:r>
      <w:proofErr w:type="spellStart"/>
      <w:r>
        <w:rPr>
          <w:b/>
          <w:color w:val="FF0000"/>
          <w:sz w:val="24"/>
        </w:rPr>
        <w:t>IMDbRating</w:t>
      </w:r>
      <w:proofErr w:type="spellEnd"/>
      <w:r>
        <w:rPr>
          <w:b/>
          <w:color w:val="FF0000"/>
          <w:sz w:val="24"/>
        </w:rPr>
        <w:t xml:space="preserve"> and </w:t>
      </w:r>
      <w:proofErr w:type="spellStart"/>
      <w:r>
        <w:rPr>
          <w:b/>
          <w:color w:val="FF0000"/>
          <w:sz w:val="24"/>
        </w:rPr>
        <w:t>NoOfDays</w:t>
      </w:r>
      <w:proofErr w:type="spellEnd"/>
      <w:r>
        <w:rPr>
          <w:b/>
          <w:color w:val="FF0000"/>
          <w:sz w:val="24"/>
        </w:rPr>
        <w:t xml:space="preserve"> values</w:t>
      </w:r>
      <w:r w:rsidR="001C3498">
        <w:rPr>
          <w:b/>
          <w:color w:val="FF0000"/>
          <w:sz w:val="24"/>
        </w:rPr>
        <w:t xml:space="preserve">, and it is shown that predicted </w:t>
      </w:r>
      <w:proofErr w:type="spellStart"/>
      <w:r w:rsidR="001C3498">
        <w:rPr>
          <w:b/>
          <w:color w:val="FF0000"/>
          <w:sz w:val="24"/>
        </w:rPr>
        <w:t>NoOfDays</w:t>
      </w:r>
      <w:proofErr w:type="spellEnd"/>
      <w:r w:rsidR="001C3498">
        <w:rPr>
          <w:b/>
          <w:color w:val="FF0000"/>
          <w:sz w:val="24"/>
        </w:rPr>
        <w:t xml:space="preserve"> values increases while </w:t>
      </w:r>
      <w:proofErr w:type="spellStart"/>
      <w:r w:rsidR="001C3498">
        <w:rPr>
          <w:b/>
          <w:color w:val="FF0000"/>
          <w:sz w:val="24"/>
        </w:rPr>
        <w:t>IMDbRating</w:t>
      </w:r>
      <w:proofErr w:type="spellEnd"/>
      <w:r w:rsidR="001C3498">
        <w:rPr>
          <w:b/>
          <w:color w:val="FF0000"/>
          <w:sz w:val="24"/>
        </w:rPr>
        <w:t xml:space="preserve"> values increases,</w:t>
      </w:r>
      <w:r>
        <w:rPr>
          <w:b/>
          <w:color w:val="FF0000"/>
          <w:sz w:val="24"/>
        </w:rPr>
        <w:t xml:space="preserve"> </w:t>
      </w:r>
      <w:r w:rsidR="001C3498">
        <w:rPr>
          <w:b/>
          <w:color w:val="FF0000"/>
          <w:sz w:val="24"/>
        </w:rPr>
        <w:t xml:space="preserve">this clearly shows that </w:t>
      </w:r>
      <w:proofErr w:type="spellStart"/>
      <w:r w:rsidR="001C3498">
        <w:rPr>
          <w:b/>
          <w:color w:val="FF0000"/>
          <w:sz w:val="24"/>
        </w:rPr>
        <w:t>IMDbRating</w:t>
      </w:r>
      <w:proofErr w:type="spellEnd"/>
      <w:r w:rsidR="001C3498">
        <w:rPr>
          <w:b/>
          <w:color w:val="FF0000"/>
          <w:sz w:val="24"/>
        </w:rPr>
        <w:t xml:space="preserve"> and </w:t>
      </w:r>
      <w:proofErr w:type="spellStart"/>
      <w:r w:rsidR="001C3498">
        <w:rPr>
          <w:b/>
          <w:color w:val="FF0000"/>
          <w:sz w:val="24"/>
        </w:rPr>
        <w:t>NoOfDays</w:t>
      </w:r>
      <w:proofErr w:type="spellEnd"/>
      <w:r w:rsidR="001C3498">
        <w:rPr>
          <w:b/>
          <w:color w:val="FF0000"/>
          <w:sz w:val="24"/>
        </w:rPr>
        <w:t xml:space="preserve"> have a positive correlation. Thus, the </w:t>
      </w:r>
      <w:r w:rsidR="00C33C88">
        <w:rPr>
          <w:b/>
          <w:color w:val="FF0000"/>
          <w:sz w:val="24"/>
        </w:rPr>
        <w:t>model estimates confirm the hypothesis</w:t>
      </w:r>
      <w:r w:rsidR="001C3498">
        <w:rPr>
          <w:b/>
          <w:color w:val="FF0000"/>
          <w:sz w:val="24"/>
        </w:rPr>
        <w:t>.</w:t>
      </w:r>
    </w:p>
    <w:p w:rsidR="001A3CCD" w:rsidRDefault="001A3CCD"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580D5E" w:rsidRDefault="00580D5E" w:rsidP="00661613">
      <w:pPr>
        <w:jc w:val="both"/>
        <w:rPr>
          <w:b/>
          <w:color w:val="FF0000"/>
          <w:sz w:val="24"/>
        </w:rPr>
      </w:pPr>
    </w:p>
    <w:p w:rsidR="001C3498" w:rsidRDefault="001C3498" w:rsidP="00661613">
      <w:pPr>
        <w:jc w:val="both"/>
        <w:rPr>
          <w:b/>
          <w:color w:val="FF0000"/>
          <w:sz w:val="24"/>
        </w:rPr>
      </w:pPr>
    </w:p>
    <w:p w:rsidR="001C3498" w:rsidRDefault="001C3498" w:rsidP="00661613">
      <w:pPr>
        <w:jc w:val="both"/>
        <w:rPr>
          <w:b/>
          <w:color w:val="FF0000"/>
          <w:sz w:val="24"/>
        </w:rPr>
      </w:pPr>
    </w:p>
    <w:p w:rsidR="001C3498" w:rsidRDefault="001C3498" w:rsidP="00661613">
      <w:pPr>
        <w:jc w:val="both"/>
        <w:rPr>
          <w:b/>
          <w:color w:val="FF0000"/>
          <w:sz w:val="24"/>
        </w:rPr>
      </w:pPr>
    </w:p>
    <w:p w:rsidR="001C3498" w:rsidRDefault="001C3498" w:rsidP="00661613">
      <w:pPr>
        <w:jc w:val="both"/>
        <w:rPr>
          <w:b/>
          <w:color w:val="FF0000"/>
          <w:sz w:val="24"/>
        </w:rPr>
      </w:pPr>
    </w:p>
    <w:p w:rsidR="00580D5E" w:rsidRPr="00580D5E" w:rsidRDefault="00580D5E" w:rsidP="00661613">
      <w:pPr>
        <w:jc w:val="both"/>
        <w:rPr>
          <w:b/>
          <w:color w:val="FF0000"/>
          <w:sz w:val="24"/>
        </w:rPr>
      </w:pPr>
    </w:p>
    <w:p w:rsidR="00926996" w:rsidRDefault="00926996" w:rsidP="00D87485">
      <w:pPr>
        <w:pStyle w:val="ListParagraph"/>
        <w:jc w:val="both"/>
        <w:rPr>
          <w:b/>
          <w:sz w:val="24"/>
        </w:rPr>
      </w:pPr>
      <w:r>
        <w:rPr>
          <w:sz w:val="24"/>
        </w:rPr>
        <w:lastRenderedPageBreak/>
        <w:t>Click on the Mining Model Prediction tab and select Rating as the Case table. Right click to select Singleton query. Predict how long a movie with rating 8.5 will re</w:t>
      </w:r>
      <w:r w:rsidR="00423F9D">
        <w:rPr>
          <w:sz w:val="24"/>
        </w:rPr>
        <w:t>main as the number one release.</w:t>
      </w:r>
      <w:r w:rsidR="006E749A">
        <w:rPr>
          <w:sz w:val="24"/>
        </w:rPr>
        <w:t xml:space="preserve"> </w:t>
      </w:r>
      <w:r w:rsidR="006E749A" w:rsidRPr="006E749A">
        <w:rPr>
          <w:b/>
          <w:sz w:val="24"/>
        </w:rPr>
        <w:t>Take a screenshot of the result.</w:t>
      </w:r>
    </w:p>
    <w:p w:rsidR="00F86914" w:rsidRDefault="00F86914" w:rsidP="00D87485">
      <w:pPr>
        <w:pStyle w:val="ListParagraph"/>
        <w:jc w:val="both"/>
        <w:rPr>
          <w:b/>
          <w:sz w:val="24"/>
        </w:rPr>
      </w:pPr>
    </w:p>
    <w:p w:rsidR="00F86914" w:rsidRPr="00F86914" w:rsidRDefault="00F86914" w:rsidP="00F86914">
      <w:pPr>
        <w:pStyle w:val="ListParagraph"/>
        <w:jc w:val="center"/>
        <w:rPr>
          <w:b/>
          <w:color w:val="FF0000"/>
          <w:sz w:val="24"/>
        </w:rPr>
      </w:pPr>
      <w:r w:rsidRPr="00F86914">
        <w:rPr>
          <w:b/>
          <w:color w:val="FF0000"/>
          <w:sz w:val="24"/>
        </w:rPr>
        <w:t>Singleton Query Setup</w:t>
      </w:r>
    </w:p>
    <w:p w:rsidR="00F86914" w:rsidRDefault="00F86914" w:rsidP="00D87485">
      <w:pPr>
        <w:pStyle w:val="ListParagraph"/>
        <w:jc w:val="both"/>
        <w:rPr>
          <w:sz w:val="24"/>
        </w:rPr>
      </w:pPr>
      <w:r w:rsidRPr="00F86914">
        <w:rPr>
          <w:noProof/>
          <w:sz w:val="24"/>
          <w:lang w:eastAsia="ja-JP"/>
        </w:rPr>
        <w:drawing>
          <wp:inline distT="0" distB="0" distL="0" distR="0" wp14:anchorId="7A1B8B24" wp14:editId="68196644">
            <wp:extent cx="5943600" cy="3448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48685"/>
                    </a:xfrm>
                    <a:prstGeom prst="rect">
                      <a:avLst/>
                    </a:prstGeom>
                  </pic:spPr>
                </pic:pic>
              </a:graphicData>
            </a:graphic>
          </wp:inline>
        </w:drawing>
      </w:r>
    </w:p>
    <w:p w:rsidR="00F86914" w:rsidRDefault="00F86914" w:rsidP="00D87485">
      <w:pPr>
        <w:pStyle w:val="ListParagraph"/>
        <w:jc w:val="both"/>
        <w:rPr>
          <w:sz w:val="24"/>
        </w:rPr>
      </w:pPr>
    </w:p>
    <w:p w:rsidR="00F86914" w:rsidRDefault="00F86914" w:rsidP="00F86914">
      <w:pPr>
        <w:pStyle w:val="ListParagraph"/>
        <w:jc w:val="center"/>
        <w:rPr>
          <w:b/>
          <w:color w:val="FF0000"/>
          <w:sz w:val="24"/>
        </w:rPr>
      </w:pPr>
      <w:r w:rsidRPr="00F86914">
        <w:rPr>
          <w:b/>
          <w:color w:val="FF0000"/>
          <w:sz w:val="24"/>
        </w:rPr>
        <w:t>Result of Singleton Query</w:t>
      </w:r>
    </w:p>
    <w:p w:rsidR="00F86914" w:rsidRPr="00F86914" w:rsidRDefault="00F86914" w:rsidP="00F86914">
      <w:pPr>
        <w:pStyle w:val="ListParagraph"/>
        <w:jc w:val="center"/>
        <w:rPr>
          <w:b/>
          <w:color w:val="FF0000"/>
          <w:sz w:val="24"/>
        </w:rPr>
      </w:pPr>
      <w:r w:rsidRPr="00F86914">
        <w:rPr>
          <w:b/>
          <w:noProof/>
          <w:color w:val="FF0000"/>
          <w:sz w:val="24"/>
          <w:lang w:eastAsia="ja-JP"/>
        </w:rPr>
        <w:drawing>
          <wp:inline distT="0" distB="0" distL="0" distR="0" wp14:anchorId="3E34B2A5" wp14:editId="5551638C">
            <wp:extent cx="5943600" cy="1522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22095"/>
                    </a:xfrm>
                    <a:prstGeom prst="rect">
                      <a:avLst/>
                    </a:prstGeom>
                  </pic:spPr>
                </pic:pic>
              </a:graphicData>
            </a:graphic>
          </wp:inline>
        </w:drawing>
      </w:r>
    </w:p>
    <w:p w:rsidR="00F86914" w:rsidRDefault="00F86914" w:rsidP="00D87485">
      <w:pPr>
        <w:pStyle w:val="ListParagraph"/>
        <w:jc w:val="both"/>
        <w:rPr>
          <w:sz w:val="24"/>
        </w:rPr>
      </w:pPr>
    </w:p>
    <w:p w:rsidR="00997CBE" w:rsidRDefault="00997CBE" w:rsidP="00D87485">
      <w:pPr>
        <w:pStyle w:val="ListParagraph"/>
        <w:jc w:val="both"/>
        <w:rPr>
          <w:sz w:val="24"/>
        </w:rPr>
      </w:pPr>
    </w:p>
    <w:p w:rsidR="00F86914" w:rsidRPr="00CF0D23" w:rsidRDefault="00F86914" w:rsidP="00CF0D23">
      <w:pPr>
        <w:pStyle w:val="ListParagraph"/>
        <w:jc w:val="both"/>
        <w:rPr>
          <w:b/>
          <w:color w:val="FF0000"/>
          <w:sz w:val="24"/>
        </w:rPr>
      </w:pPr>
      <w:r w:rsidRPr="00F86914">
        <w:rPr>
          <w:b/>
          <w:color w:val="FF0000"/>
          <w:sz w:val="24"/>
        </w:rPr>
        <w:t>RESPONSE:</w:t>
      </w:r>
    </w:p>
    <w:p w:rsidR="00F86914" w:rsidRPr="00F075DE" w:rsidRDefault="00F075DE" w:rsidP="00D87485">
      <w:pPr>
        <w:pStyle w:val="ListParagraph"/>
        <w:jc w:val="both"/>
        <w:rPr>
          <w:b/>
          <w:color w:val="FF0000"/>
          <w:sz w:val="24"/>
        </w:rPr>
      </w:pPr>
      <w:r w:rsidRPr="00F075DE">
        <w:rPr>
          <w:b/>
          <w:color w:val="FF0000"/>
          <w:sz w:val="24"/>
        </w:rPr>
        <w:t>With a movie rating of 8.5, the movie is predicted to remain number 1 for 16 days</w:t>
      </w:r>
      <w:r w:rsidR="00997CBE">
        <w:rPr>
          <w:b/>
          <w:color w:val="FF0000"/>
          <w:sz w:val="24"/>
        </w:rPr>
        <w:t>.</w:t>
      </w:r>
    </w:p>
    <w:p w:rsidR="00E60D77" w:rsidRDefault="00E60D77" w:rsidP="00E03DBC">
      <w:pPr>
        <w:rPr>
          <w:b/>
          <w:sz w:val="24"/>
        </w:rPr>
      </w:pPr>
    </w:p>
    <w:p w:rsidR="00E60D77" w:rsidRDefault="00E60D77" w:rsidP="00E03DBC">
      <w:pPr>
        <w:rPr>
          <w:b/>
          <w:sz w:val="24"/>
        </w:rPr>
      </w:pPr>
    </w:p>
    <w:p w:rsidR="007353CC" w:rsidRDefault="007353CC" w:rsidP="007353CC">
      <w:pPr>
        <w:rPr>
          <w:b/>
          <w:color w:val="FF0000"/>
          <w:sz w:val="24"/>
        </w:rPr>
      </w:pPr>
      <w:r>
        <w:rPr>
          <w:b/>
          <w:color w:val="FF0000"/>
          <w:sz w:val="24"/>
        </w:rPr>
        <w:lastRenderedPageBreak/>
        <w:t>Flow Chart</w:t>
      </w:r>
      <w:r w:rsidR="00E60D77" w:rsidRPr="007353CC">
        <w:rPr>
          <w:b/>
          <w:color w:val="FF0000"/>
          <w:sz w:val="24"/>
        </w:rPr>
        <w:t xml:space="preserve"> for </w:t>
      </w:r>
      <w:proofErr w:type="spellStart"/>
      <w:r w:rsidR="00E60D77" w:rsidRPr="007353CC">
        <w:rPr>
          <w:b/>
          <w:color w:val="FF0000"/>
          <w:sz w:val="24"/>
        </w:rPr>
        <w:t>DimMovie</w:t>
      </w:r>
      <w:proofErr w:type="spellEnd"/>
      <w:r w:rsidR="00E60D77" w:rsidRPr="007353CC">
        <w:rPr>
          <w:b/>
          <w:color w:val="FF0000"/>
          <w:sz w:val="24"/>
        </w:rPr>
        <w:t xml:space="preserve"> </w:t>
      </w:r>
    </w:p>
    <w:p w:rsidR="00DE776B" w:rsidRDefault="00DE776B" w:rsidP="007353CC">
      <w:pPr>
        <w:rPr>
          <w:b/>
          <w:color w:val="FF0000"/>
          <w:sz w:val="24"/>
        </w:rPr>
      </w:pPr>
    </w:p>
    <w:p w:rsidR="00DE776B" w:rsidRPr="00DE776B" w:rsidRDefault="00DE776B" w:rsidP="00DE776B">
      <w:pPr>
        <w:ind w:left="360"/>
        <w:jc w:val="center"/>
        <w:rPr>
          <w:b/>
          <w:color w:val="FF0000"/>
          <w:sz w:val="24"/>
        </w:rPr>
      </w:pPr>
      <w:r w:rsidRPr="00DE776B">
        <w:rPr>
          <w:b/>
          <w:color w:val="FF0000"/>
          <w:sz w:val="24"/>
        </w:rPr>
        <w:t>Overall Control Flow</w:t>
      </w:r>
    </w:p>
    <w:p w:rsidR="00DE776B" w:rsidRPr="00DE776B" w:rsidRDefault="00DE776B" w:rsidP="00DE776B">
      <w:pPr>
        <w:ind w:left="360"/>
        <w:rPr>
          <w:b/>
          <w:color w:val="FF0000"/>
          <w:sz w:val="24"/>
        </w:rPr>
      </w:pPr>
      <w:r w:rsidRPr="00E60D77">
        <w:rPr>
          <w:noProof/>
          <w:lang w:eastAsia="ja-JP"/>
        </w:rPr>
        <w:drawing>
          <wp:inline distT="0" distB="0" distL="0" distR="0" wp14:anchorId="63165EAB" wp14:editId="6C3ABD7B">
            <wp:extent cx="5943600" cy="1974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74215"/>
                    </a:xfrm>
                    <a:prstGeom prst="rect">
                      <a:avLst/>
                    </a:prstGeom>
                  </pic:spPr>
                </pic:pic>
              </a:graphicData>
            </a:graphic>
          </wp:inline>
        </w:drawing>
      </w:r>
    </w:p>
    <w:p w:rsidR="00DE776B" w:rsidRDefault="00DE776B" w:rsidP="007353CC">
      <w:pPr>
        <w:rPr>
          <w:b/>
          <w:color w:val="FF0000"/>
          <w:sz w:val="24"/>
        </w:rPr>
      </w:pPr>
    </w:p>
    <w:p w:rsidR="00DE776B" w:rsidRDefault="00DE776B" w:rsidP="007353CC">
      <w:pPr>
        <w:rPr>
          <w:b/>
          <w:color w:val="FF0000"/>
          <w:sz w:val="24"/>
        </w:rPr>
      </w:pPr>
    </w:p>
    <w:p w:rsidR="00DE776B" w:rsidRDefault="00DE776B" w:rsidP="00DE776B">
      <w:pPr>
        <w:jc w:val="center"/>
        <w:rPr>
          <w:b/>
          <w:color w:val="FF0000"/>
          <w:sz w:val="24"/>
        </w:rPr>
      </w:pPr>
      <w:r w:rsidRPr="00E60D77">
        <w:rPr>
          <w:b/>
          <w:color w:val="FF0000"/>
          <w:sz w:val="24"/>
        </w:rPr>
        <w:t>Data Flow 1</w:t>
      </w:r>
    </w:p>
    <w:p w:rsidR="00DE776B" w:rsidRDefault="00DE776B" w:rsidP="00DE776B">
      <w:pPr>
        <w:jc w:val="center"/>
        <w:rPr>
          <w:b/>
          <w:color w:val="FF0000"/>
          <w:sz w:val="24"/>
        </w:rPr>
      </w:pPr>
      <w:r w:rsidRPr="00E60D77">
        <w:rPr>
          <w:b/>
          <w:noProof/>
          <w:color w:val="FF0000"/>
          <w:sz w:val="24"/>
          <w:lang w:eastAsia="ja-JP"/>
        </w:rPr>
        <w:drawing>
          <wp:inline distT="0" distB="0" distL="0" distR="0" wp14:anchorId="194842A1" wp14:editId="0430DFCD">
            <wp:extent cx="5839640" cy="3181794"/>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9640" cy="3181794"/>
                    </a:xfrm>
                    <a:prstGeom prst="rect">
                      <a:avLst/>
                    </a:prstGeom>
                  </pic:spPr>
                </pic:pic>
              </a:graphicData>
            </a:graphic>
          </wp:inline>
        </w:drawing>
      </w:r>
    </w:p>
    <w:p w:rsidR="00DE776B" w:rsidRDefault="00DE776B" w:rsidP="00DE776B">
      <w:pPr>
        <w:jc w:val="center"/>
        <w:rPr>
          <w:b/>
          <w:color w:val="FF0000"/>
          <w:sz w:val="24"/>
        </w:rPr>
      </w:pPr>
    </w:p>
    <w:p w:rsidR="00DE776B" w:rsidRDefault="00DE776B" w:rsidP="00DE776B">
      <w:pPr>
        <w:jc w:val="center"/>
        <w:rPr>
          <w:b/>
          <w:color w:val="FF0000"/>
          <w:sz w:val="24"/>
        </w:rPr>
      </w:pPr>
    </w:p>
    <w:p w:rsidR="00DE776B" w:rsidRDefault="00DE776B" w:rsidP="00DE776B">
      <w:pPr>
        <w:jc w:val="center"/>
        <w:rPr>
          <w:b/>
          <w:color w:val="FF0000"/>
          <w:sz w:val="24"/>
        </w:rPr>
      </w:pPr>
      <w:r w:rsidRPr="00E60D77">
        <w:rPr>
          <w:b/>
          <w:color w:val="FF0000"/>
          <w:sz w:val="24"/>
        </w:rPr>
        <w:lastRenderedPageBreak/>
        <w:t>Data Flow 2</w:t>
      </w:r>
    </w:p>
    <w:p w:rsidR="00DE776B" w:rsidRPr="00330B32" w:rsidRDefault="00DE776B" w:rsidP="00DE776B">
      <w:pPr>
        <w:jc w:val="center"/>
        <w:rPr>
          <w:b/>
          <w:color w:val="FF0000"/>
          <w:sz w:val="24"/>
        </w:rPr>
      </w:pPr>
      <w:r w:rsidRPr="00E60D77">
        <w:rPr>
          <w:b/>
          <w:noProof/>
          <w:color w:val="FF0000"/>
          <w:sz w:val="24"/>
          <w:lang w:eastAsia="ja-JP"/>
        </w:rPr>
        <w:drawing>
          <wp:inline distT="0" distB="0" distL="0" distR="0" wp14:anchorId="62066F9F" wp14:editId="2BF510C9">
            <wp:extent cx="5943600" cy="3743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43325"/>
                    </a:xfrm>
                    <a:prstGeom prst="rect">
                      <a:avLst/>
                    </a:prstGeom>
                  </pic:spPr>
                </pic:pic>
              </a:graphicData>
            </a:graphic>
          </wp:inline>
        </w:drawing>
      </w:r>
    </w:p>
    <w:p w:rsidR="00DE776B" w:rsidRDefault="00D468A1" w:rsidP="007353CC">
      <w:pPr>
        <w:rPr>
          <w:b/>
          <w:color w:val="FF0000"/>
          <w:sz w:val="24"/>
        </w:rPr>
      </w:pPr>
      <w:r>
        <w:rPr>
          <w:b/>
          <w:color w:val="FF0000"/>
          <w:sz w:val="24"/>
        </w:rPr>
        <w:t>Flow Steps:</w:t>
      </w:r>
    </w:p>
    <w:p w:rsidR="00DE776B" w:rsidRPr="00DE776B" w:rsidRDefault="00330B32" w:rsidP="00DE776B">
      <w:pPr>
        <w:pStyle w:val="ListParagraph"/>
        <w:numPr>
          <w:ilvl w:val="0"/>
          <w:numId w:val="25"/>
        </w:numPr>
        <w:rPr>
          <w:b/>
          <w:color w:val="FF0000"/>
          <w:sz w:val="24"/>
        </w:rPr>
      </w:pPr>
      <w:r>
        <w:rPr>
          <w:b/>
          <w:color w:val="FF0000"/>
          <w:sz w:val="24"/>
        </w:rPr>
        <w:t xml:space="preserve">Two sequence container tools </w:t>
      </w:r>
      <w:r w:rsidR="007F4FD7">
        <w:rPr>
          <w:b/>
          <w:color w:val="FF0000"/>
          <w:sz w:val="24"/>
        </w:rPr>
        <w:t xml:space="preserve">(Shown above as “Overall Control Flow”) </w:t>
      </w:r>
      <w:r>
        <w:rPr>
          <w:b/>
          <w:color w:val="FF0000"/>
          <w:sz w:val="24"/>
        </w:rPr>
        <w:t>are placed in the control flow designer</w:t>
      </w:r>
    </w:p>
    <w:p w:rsidR="00330B32" w:rsidRDefault="00330B32" w:rsidP="007353CC">
      <w:pPr>
        <w:pStyle w:val="ListParagraph"/>
        <w:numPr>
          <w:ilvl w:val="0"/>
          <w:numId w:val="25"/>
        </w:numPr>
        <w:rPr>
          <w:b/>
          <w:color w:val="FF0000"/>
          <w:sz w:val="24"/>
        </w:rPr>
      </w:pPr>
      <w:r>
        <w:rPr>
          <w:b/>
          <w:color w:val="FF0000"/>
          <w:sz w:val="24"/>
        </w:rPr>
        <w:t>Data flow 1</w:t>
      </w:r>
      <w:r w:rsidR="007F4FD7">
        <w:rPr>
          <w:b/>
          <w:color w:val="FF0000"/>
          <w:sz w:val="24"/>
        </w:rPr>
        <w:t xml:space="preserve"> (Shown above as “Data Flow 1”)</w:t>
      </w:r>
      <w:r>
        <w:rPr>
          <w:b/>
          <w:color w:val="FF0000"/>
          <w:sz w:val="24"/>
        </w:rPr>
        <w:t xml:space="preserve"> is placed into the first container, and a data flow 2 </w:t>
      </w:r>
      <w:r w:rsidR="007F4FD7">
        <w:rPr>
          <w:b/>
          <w:color w:val="FF0000"/>
          <w:sz w:val="24"/>
        </w:rPr>
        <w:t xml:space="preserve">(Shown above as “Data Flow 2”) </w:t>
      </w:r>
      <w:r>
        <w:rPr>
          <w:b/>
          <w:color w:val="FF0000"/>
          <w:sz w:val="24"/>
        </w:rPr>
        <w:t>is placed into the second container.</w:t>
      </w:r>
    </w:p>
    <w:p w:rsidR="00330B32" w:rsidRPr="00330B32" w:rsidRDefault="00330B32" w:rsidP="007353CC">
      <w:pPr>
        <w:pStyle w:val="ListParagraph"/>
        <w:numPr>
          <w:ilvl w:val="0"/>
          <w:numId w:val="25"/>
        </w:numPr>
        <w:rPr>
          <w:b/>
          <w:color w:val="FF0000"/>
          <w:sz w:val="24"/>
        </w:rPr>
      </w:pPr>
      <w:r>
        <w:rPr>
          <w:b/>
          <w:color w:val="FF0000"/>
          <w:sz w:val="24"/>
        </w:rPr>
        <w:t xml:space="preserve">A green arrow connects sequence container 1 to sequence container 2. By doing so, the completion of </w:t>
      </w:r>
      <w:r w:rsidR="00B37BA2">
        <w:rPr>
          <w:b/>
          <w:color w:val="FF0000"/>
          <w:sz w:val="24"/>
        </w:rPr>
        <w:t xml:space="preserve">the processes in </w:t>
      </w:r>
      <w:r>
        <w:rPr>
          <w:b/>
          <w:color w:val="FF0000"/>
          <w:sz w:val="24"/>
        </w:rPr>
        <w:t>data flow</w:t>
      </w:r>
      <w:r w:rsidR="00B37BA2">
        <w:rPr>
          <w:b/>
          <w:color w:val="FF0000"/>
          <w:sz w:val="24"/>
        </w:rPr>
        <w:t xml:space="preserve"> </w:t>
      </w:r>
      <w:r>
        <w:rPr>
          <w:b/>
          <w:color w:val="FF0000"/>
          <w:sz w:val="24"/>
        </w:rPr>
        <w:t>1 in sequence container 1 (left container) will lead into the data flow 2</w:t>
      </w:r>
      <w:r w:rsidR="00B37BA2">
        <w:rPr>
          <w:b/>
          <w:color w:val="FF0000"/>
          <w:sz w:val="24"/>
        </w:rPr>
        <w:t xml:space="preserve"> processes</w:t>
      </w:r>
      <w:r>
        <w:rPr>
          <w:b/>
          <w:color w:val="FF0000"/>
          <w:sz w:val="24"/>
        </w:rPr>
        <w:t xml:space="preserve"> in sequence container 2 (right container). </w:t>
      </w:r>
    </w:p>
    <w:p w:rsidR="00DE776B" w:rsidRDefault="00DE776B" w:rsidP="00DE776B">
      <w:pPr>
        <w:pStyle w:val="ListParagraph"/>
        <w:numPr>
          <w:ilvl w:val="0"/>
          <w:numId w:val="25"/>
        </w:numPr>
        <w:rPr>
          <w:b/>
          <w:color w:val="FF0000"/>
          <w:sz w:val="24"/>
        </w:rPr>
      </w:pPr>
      <w:r>
        <w:rPr>
          <w:b/>
          <w:color w:val="FF0000"/>
          <w:sz w:val="24"/>
        </w:rPr>
        <w:t>Data flow 1 executes</w:t>
      </w:r>
    </w:p>
    <w:p w:rsidR="00DE776B" w:rsidRDefault="00007EED" w:rsidP="00DE776B">
      <w:pPr>
        <w:pStyle w:val="ListParagraph"/>
        <w:numPr>
          <w:ilvl w:val="0"/>
          <w:numId w:val="25"/>
        </w:numPr>
        <w:rPr>
          <w:b/>
          <w:color w:val="FF0000"/>
          <w:sz w:val="24"/>
        </w:rPr>
      </w:pPr>
      <w:r>
        <w:rPr>
          <w:b/>
          <w:color w:val="FF0000"/>
          <w:sz w:val="24"/>
        </w:rPr>
        <w:t>Rating.txt file data is inserted into the “Flat File Source” tool (renamed “Rating Flat File”)</w:t>
      </w:r>
      <w:r w:rsidR="00453BDA">
        <w:rPr>
          <w:b/>
          <w:color w:val="FF0000"/>
          <w:sz w:val="24"/>
        </w:rPr>
        <w:t>. Included data columns are “</w:t>
      </w:r>
      <w:proofErr w:type="spellStart"/>
      <w:r w:rsidR="00453BDA">
        <w:rPr>
          <w:b/>
          <w:color w:val="FF0000"/>
          <w:sz w:val="24"/>
        </w:rPr>
        <w:t>Title”,”Certificate”,”Runtime”,”Genres</w:t>
      </w:r>
      <w:proofErr w:type="spellEnd"/>
      <w:r w:rsidR="00453BDA">
        <w:rPr>
          <w:b/>
          <w:color w:val="FF0000"/>
          <w:sz w:val="24"/>
        </w:rPr>
        <w:t>”, and “Rating”.</w:t>
      </w:r>
    </w:p>
    <w:p w:rsidR="00007EED" w:rsidRDefault="00007EED" w:rsidP="00007EED">
      <w:pPr>
        <w:pStyle w:val="ListParagraph"/>
        <w:numPr>
          <w:ilvl w:val="1"/>
          <w:numId w:val="25"/>
        </w:numPr>
        <w:rPr>
          <w:b/>
          <w:color w:val="FF0000"/>
          <w:sz w:val="24"/>
        </w:rPr>
      </w:pPr>
      <w:r>
        <w:rPr>
          <w:b/>
          <w:color w:val="FF0000"/>
          <w:sz w:val="24"/>
        </w:rPr>
        <w:t xml:space="preserve">When inserting data from Rating.txt, the Genres and Title columns were converted to an </w:t>
      </w:r>
      <w:proofErr w:type="spellStart"/>
      <w:r>
        <w:rPr>
          <w:b/>
          <w:color w:val="FF0000"/>
          <w:sz w:val="24"/>
        </w:rPr>
        <w:t>OutputColumnWidth</w:t>
      </w:r>
      <w:proofErr w:type="spellEnd"/>
      <w:r>
        <w:rPr>
          <w:b/>
          <w:color w:val="FF0000"/>
          <w:sz w:val="24"/>
        </w:rPr>
        <w:t xml:space="preserve"> of 255.  </w:t>
      </w:r>
    </w:p>
    <w:p w:rsidR="000A1C8C" w:rsidRDefault="000A1C8C" w:rsidP="000A1C8C">
      <w:pPr>
        <w:rPr>
          <w:b/>
          <w:color w:val="FF0000"/>
          <w:sz w:val="24"/>
        </w:rPr>
      </w:pPr>
    </w:p>
    <w:p w:rsidR="000A1C8C" w:rsidRDefault="000A1C8C" w:rsidP="000A1C8C">
      <w:pPr>
        <w:rPr>
          <w:b/>
          <w:color w:val="FF0000"/>
          <w:sz w:val="24"/>
        </w:rPr>
      </w:pPr>
    </w:p>
    <w:p w:rsidR="000A1C8C" w:rsidRPr="000A1C8C" w:rsidRDefault="000A1C8C" w:rsidP="000A1C8C">
      <w:pPr>
        <w:rPr>
          <w:b/>
          <w:color w:val="FF0000"/>
          <w:sz w:val="24"/>
        </w:rPr>
      </w:pPr>
    </w:p>
    <w:p w:rsidR="00E60D77" w:rsidRDefault="000A1C8C" w:rsidP="000A1C8C">
      <w:pPr>
        <w:pStyle w:val="ListParagraph"/>
        <w:numPr>
          <w:ilvl w:val="0"/>
          <w:numId w:val="25"/>
        </w:numPr>
        <w:rPr>
          <w:b/>
          <w:color w:val="FF0000"/>
          <w:sz w:val="24"/>
        </w:rPr>
      </w:pPr>
      <w:r>
        <w:rPr>
          <w:b/>
          <w:color w:val="FF0000"/>
          <w:sz w:val="24"/>
        </w:rPr>
        <w:t>The Rating.txt data from the flat file tool is then transferred to the “Data Conversion” tool, (renamed “</w:t>
      </w:r>
      <w:r w:rsidRPr="000A1C8C">
        <w:rPr>
          <w:b/>
          <w:color w:val="FF0000"/>
          <w:sz w:val="24"/>
        </w:rPr>
        <w:t>Convert Runtime (DT_I4), Rating (DT_R8)</w:t>
      </w:r>
      <w:r>
        <w:rPr>
          <w:b/>
          <w:color w:val="FF0000"/>
          <w:sz w:val="24"/>
        </w:rPr>
        <w:t>”). Here, the “Runtime” data column is converted to the four-byte signed integer type, and the “Rating” data column is converted to the double-precision float type.</w:t>
      </w:r>
    </w:p>
    <w:p w:rsidR="000A1C8C" w:rsidRDefault="000A1C8C" w:rsidP="000A1C8C">
      <w:pPr>
        <w:rPr>
          <w:b/>
          <w:color w:val="FF0000"/>
          <w:sz w:val="24"/>
        </w:rPr>
      </w:pPr>
      <w:r w:rsidRPr="000A1C8C">
        <w:rPr>
          <w:b/>
          <w:noProof/>
          <w:color w:val="FF0000"/>
          <w:sz w:val="24"/>
          <w:lang w:eastAsia="ja-JP"/>
        </w:rPr>
        <w:drawing>
          <wp:inline distT="0" distB="0" distL="0" distR="0" wp14:anchorId="7D5AF35B" wp14:editId="219F4C7B">
            <wp:extent cx="5943600" cy="35598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59810"/>
                    </a:xfrm>
                    <a:prstGeom prst="rect">
                      <a:avLst/>
                    </a:prstGeom>
                  </pic:spPr>
                </pic:pic>
              </a:graphicData>
            </a:graphic>
          </wp:inline>
        </w:drawing>
      </w:r>
    </w:p>
    <w:p w:rsidR="000A1C8C" w:rsidRPr="000A1C8C" w:rsidRDefault="000A1C8C" w:rsidP="000A1C8C">
      <w:pPr>
        <w:pStyle w:val="ListParagraph"/>
        <w:numPr>
          <w:ilvl w:val="0"/>
          <w:numId w:val="25"/>
        </w:numPr>
        <w:rPr>
          <w:b/>
          <w:color w:val="FF0000"/>
          <w:sz w:val="24"/>
        </w:rPr>
      </w:pPr>
      <w:r>
        <w:rPr>
          <w:b/>
          <w:color w:val="FF0000"/>
          <w:sz w:val="24"/>
        </w:rPr>
        <w:t>Converted data from step 6 is transferred to a “Lookup” tool (renamed “</w:t>
      </w:r>
      <w:r w:rsidRPr="000A1C8C">
        <w:rPr>
          <w:b/>
          <w:color w:val="FF0000"/>
          <w:sz w:val="24"/>
        </w:rPr>
        <w:t>Existing Title?</w:t>
      </w:r>
      <w:r>
        <w:rPr>
          <w:b/>
          <w:color w:val="FF0000"/>
          <w:sz w:val="24"/>
        </w:rPr>
        <w:t xml:space="preserve">”). Here, the tool checks if the values in the “Title” column of the data from step 6 matches any values in the “Title” column of the </w:t>
      </w:r>
      <w:proofErr w:type="spellStart"/>
      <w:r>
        <w:rPr>
          <w:b/>
          <w:color w:val="FF0000"/>
          <w:sz w:val="24"/>
        </w:rPr>
        <w:t>DimMovie</w:t>
      </w:r>
      <w:proofErr w:type="spellEnd"/>
      <w:r>
        <w:rPr>
          <w:b/>
          <w:color w:val="FF0000"/>
          <w:sz w:val="24"/>
        </w:rPr>
        <w:t xml:space="preserve"> dimension. </w:t>
      </w:r>
    </w:p>
    <w:p w:rsidR="000A1C8C" w:rsidRDefault="000A1C8C" w:rsidP="000A1C8C">
      <w:pPr>
        <w:jc w:val="center"/>
        <w:rPr>
          <w:b/>
          <w:color w:val="FF0000"/>
          <w:sz w:val="24"/>
        </w:rPr>
      </w:pPr>
      <w:r w:rsidRPr="000A1C8C">
        <w:rPr>
          <w:b/>
          <w:noProof/>
          <w:color w:val="FF0000"/>
          <w:sz w:val="24"/>
          <w:lang w:eastAsia="ja-JP"/>
        </w:rPr>
        <w:drawing>
          <wp:inline distT="0" distB="0" distL="0" distR="0" wp14:anchorId="14E8ED7F" wp14:editId="469806CC">
            <wp:extent cx="4076764" cy="2200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1988" cy="2203094"/>
                    </a:xfrm>
                    <a:prstGeom prst="rect">
                      <a:avLst/>
                    </a:prstGeom>
                  </pic:spPr>
                </pic:pic>
              </a:graphicData>
            </a:graphic>
          </wp:inline>
        </w:drawing>
      </w:r>
    </w:p>
    <w:p w:rsidR="000A1C8C" w:rsidRDefault="000A1C8C" w:rsidP="000A1C8C">
      <w:pPr>
        <w:pStyle w:val="ListParagraph"/>
        <w:numPr>
          <w:ilvl w:val="1"/>
          <w:numId w:val="25"/>
        </w:numPr>
        <w:rPr>
          <w:b/>
          <w:color w:val="FF0000"/>
          <w:sz w:val="24"/>
        </w:rPr>
      </w:pPr>
      <w:r>
        <w:rPr>
          <w:b/>
          <w:color w:val="FF0000"/>
          <w:sz w:val="24"/>
        </w:rPr>
        <w:lastRenderedPageBreak/>
        <w:t xml:space="preserve">Rows </w:t>
      </w:r>
      <w:r w:rsidR="005D346E">
        <w:rPr>
          <w:b/>
          <w:color w:val="FF0000"/>
          <w:sz w:val="24"/>
        </w:rPr>
        <w:t xml:space="preserve">with a “Title” value </w:t>
      </w:r>
      <w:r w:rsidR="00EB641A">
        <w:rPr>
          <w:b/>
          <w:color w:val="FF0000"/>
          <w:sz w:val="24"/>
        </w:rPr>
        <w:t xml:space="preserve">that matches a “Title” value in </w:t>
      </w:r>
      <w:proofErr w:type="spellStart"/>
      <w:r w:rsidR="00EB641A">
        <w:rPr>
          <w:b/>
          <w:color w:val="FF0000"/>
          <w:sz w:val="24"/>
        </w:rPr>
        <w:t>DimMovie</w:t>
      </w:r>
      <w:proofErr w:type="spellEnd"/>
      <w:r w:rsidR="00EB641A">
        <w:rPr>
          <w:b/>
          <w:color w:val="FF0000"/>
          <w:sz w:val="24"/>
        </w:rPr>
        <w:t xml:space="preserve"> dimension</w:t>
      </w:r>
      <w:r>
        <w:rPr>
          <w:b/>
          <w:color w:val="FF0000"/>
          <w:sz w:val="24"/>
        </w:rPr>
        <w:t xml:space="preserve"> will be transferred to the “Union All’ tool (renamed “Do Nothing”) where nothing will happen. </w:t>
      </w:r>
    </w:p>
    <w:p w:rsidR="000A1C8C" w:rsidRDefault="000A1C8C" w:rsidP="000A1C8C">
      <w:pPr>
        <w:pStyle w:val="ListParagraph"/>
        <w:numPr>
          <w:ilvl w:val="1"/>
          <w:numId w:val="25"/>
        </w:numPr>
        <w:rPr>
          <w:b/>
          <w:color w:val="FF0000"/>
          <w:sz w:val="24"/>
        </w:rPr>
      </w:pPr>
      <w:r>
        <w:rPr>
          <w:b/>
          <w:color w:val="FF0000"/>
          <w:sz w:val="24"/>
        </w:rPr>
        <w:t xml:space="preserve">Rows with non-matching titles will be sent to an </w:t>
      </w:r>
      <w:r w:rsidR="007C04E3">
        <w:rPr>
          <w:b/>
          <w:color w:val="FF0000"/>
          <w:sz w:val="24"/>
        </w:rPr>
        <w:t>“</w:t>
      </w:r>
      <w:r>
        <w:rPr>
          <w:b/>
          <w:color w:val="FF0000"/>
          <w:sz w:val="24"/>
        </w:rPr>
        <w:t>OLE DB Destination</w:t>
      </w:r>
      <w:r w:rsidR="007C04E3">
        <w:rPr>
          <w:b/>
          <w:color w:val="FF0000"/>
          <w:sz w:val="24"/>
        </w:rPr>
        <w:t>”</w:t>
      </w:r>
      <w:r>
        <w:rPr>
          <w:b/>
          <w:color w:val="FF0000"/>
          <w:sz w:val="24"/>
        </w:rPr>
        <w:t xml:space="preserve"> tool.</w:t>
      </w:r>
    </w:p>
    <w:p w:rsidR="007C04E3" w:rsidRDefault="007C04E3" w:rsidP="007C04E3">
      <w:pPr>
        <w:pStyle w:val="ListParagraph"/>
        <w:numPr>
          <w:ilvl w:val="0"/>
          <w:numId w:val="25"/>
        </w:numPr>
        <w:rPr>
          <w:b/>
          <w:color w:val="FF0000"/>
          <w:sz w:val="24"/>
        </w:rPr>
      </w:pPr>
      <w:r>
        <w:rPr>
          <w:b/>
          <w:color w:val="FF0000"/>
          <w:sz w:val="24"/>
        </w:rPr>
        <w:t>The data from step 7a will be transferred to the “OLE DB Destination” tool (renamed “</w:t>
      </w:r>
      <w:proofErr w:type="spellStart"/>
      <w:r>
        <w:rPr>
          <w:b/>
          <w:color w:val="FF0000"/>
          <w:sz w:val="24"/>
        </w:rPr>
        <w:t>DimMovie</w:t>
      </w:r>
      <w:proofErr w:type="spellEnd"/>
      <w:r>
        <w:rPr>
          <w:b/>
          <w:color w:val="FF0000"/>
          <w:sz w:val="24"/>
        </w:rPr>
        <w:t xml:space="preserve"> Table”) where the data will be inserted into the </w:t>
      </w:r>
      <w:proofErr w:type="spellStart"/>
      <w:r>
        <w:rPr>
          <w:b/>
          <w:color w:val="FF0000"/>
          <w:sz w:val="24"/>
        </w:rPr>
        <w:t>DimMovie</w:t>
      </w:r>
      <w:proofErr w:type="spellEnd"/>
      <w:r>
        <w:rPr>
          <w:b/>
          <w:color w:val="FF0000"/>
          <w:sz w:val="24"/>
        </w:rPr>
        <w:t xml:space="preserve"> dimension.</w:t>
      </w:r>
    </w:p>
    <w:p w:rsidR="007C04E3" w:rsidRDefault="007C04E3" w:rsidP="007C04E3">
      <w:pPr>
        <w:pStyle w:val="ListParagraph"/>
        <w:numPr>
          <w:ilvl w:val="1"/>
          <w:numId w:val="25"/>
        </w:numPr>
        <w:rPr>
          <w:b/>
          <w:color w:val="FF0000"/>
          <w:sz w:val="24"/>
        </w:rPr>
      </w:pPr>
      <w:r>
        <w:rPr>
          <w:b/>
          <w:color w:val="FF0000"/>
          <w:sz w:val="24"/>
        </w:rPr>
        <w:t xml:space="preserve">Title data will be inserted into the Title column of </w:t>
      </w:r>
      <w:proofErr w:type="spellStart"/>
      <w:r>
        <w:rPr>
          <w:b/>
          <w:color w:val="FF0000"/>
          <w:sz w:val="24"/>
        </w:rPr>
        <w:t>DimDimension</w:t>
      </w:r>
      <w:proofErr w:type="spellEnd"/>
      <w:r>
        <w:rPr>
          <w:b/>
          <w:color w:val="FF0000"/>
          <w:sz w:val="24"/>
        </w:rPr>
        <w:t>.</w:t>
      </w:r>
    </w:p>
    <w:p w:rsidR="007C04E3" w:rsidRDefault="007C04E3" w:rsidP="007C04E3">
      <w:pPr>
        <w:pStyle w:val="ListParagraph"/>
        <w:numPr>
          <w:ilvl w:val="1"/>
          <w:numId w:val="25"/>
        </w:numPr>
        <w:rPr>
          <w:b/>
          <w:color w:val="FF0000"/>
          <w:sz w:val="24"/>
        </w:rPr>
      </w:pPr>
      <w:r>
        <w:rPr>
          <w:b/>
          <w:color w:val="FF0000"/>
          <w:sz w:val="24"/>
        </w:rPr>
        <w:t xml:space="preserve">Certificate data will be inserted into </w:t>
      </w:r>
      <w:proofErr w:type="spellStart"/>
      <w:r>
        <w:rPr>
          <w:b/>
          <w:color w:val="FF0000"/>
          <w:sz w:val="24"/>
        </w:rPr>
        <w:t>Certif</w:t>
      </w:r>
      <w:proofErr w:type="spellEnd"/>
      <w:r>
        <w:rPr>
          <w:b/>
          <w:color w:val="FF0000"/>
          <w:sz w:val="24"/>
        </w:rPr>
        <w:t xml:space="preserve"> column of </w:t>
      </w:r>
      <w:proofErr w:type="spellStart"/>
      <w:r>
        <w:rPr>
          <w:b/>
          <w:color w:val="FF0000"/>
          <w:sz w:val="24"/>
        </w:rPr>
        <w:t>DimDimension</w:t>
      </w:r>
      <w:proofErr w:type="spellEnd"/>
      <w:r>
        <w:rPr>
          <w:b/>
          <w:color w:val="FF0000"/>
          <w:sz w:val="24"/>
        </w:rPr>
        <w:t>.</w:t>
      </w:r>
    </w:p>
    <w:p w:rsidR="007C04E3" w:rsidRDefault="007C04E3" w:rsidP="007C04E3">
      <w:pPr>
        <w:pStyle w:val="ListParagraph"/>
        <w:numPr>
          <w:ilvl w:val="1"/>
          <w:numId w:val="25"/>
        </w:numPr>
        <w:rPr>
          <w:b/>
          <w:color w:val="FF0000"/>
          <w:sz w:val="24"/>
        </w:rPr>
      </w:pPr>
      <w:r>
        <w:rPr>
          <w:b/>
          <w:color w:val="FF0000"/>
          <w:sz w:val="24"/>
        </w:rPr>
        <w:t xml:space="preserve">Converted Runtime data will be inserted into the </w:t>
      </w:r>
      <w:proofErr w:type="spellStart"/>
      <w:r>
        <w:rPr>
          <w:b/>
          <w:color w:val="FF0000"/>
          <w:sz w:val="24"/>
        </w:rPr>
        <w:t>RunTime</w:t>
      </w:r>
      <w:proofErr w:type="spellEnd"/>
      <w:r>
        <w:rPr>
          <w:b/>
          <w:color w:val="FF0000"/>
          <w:sz w:val="24"/>
        </w:rPr>
        <w:t xml:space="preserve"> column of </w:t>
      </w:r>
      <w:proofErr w:type="spellStart"/>
      <w:r>
        <w:rPr>
          <w:b/>
          <w:color w:val="FF0000"/>
          <w:sz w:val="24"/>
        </w:rPr>
        <w:t>DimDimension</w:t>
      </w:r>
      <w:proofErr w:type="spellEnd"/>
      <w:r>
        <w:rPr>
          <w:b/>
          <w:color w:val="FF0000"/>
          <w:sz w:val="24"/>
        </w:rPr>
        <w:t>.</w:t>
      </w:r>
    </w:p>
    <w:p w:rsidR="007C04E3" w:rsidRDefault="007C04E3" w:rsidP="007C04E3">
      <w:pPr>
        <w:pStyle w:val="ListParagraph"/>
        <w:numPr>
          <w:ilvl w:val="1"/>
          <w:numId w:val="25"/>
        </w:numPr>
        <w:rPr>
          <w:b/>
          <w:color w:val="FF0000"/>
          <w:sz w:val="24"/>
        </w:rPr>
      </w:pPr>
      <w:r>
        <w:rPr>
          <w:b/>
          <w:color w:val="FF0000"/>
          <w:sz w:val="24"/>
        </w:rPr>
        <w:t xml:space="preserve">Genres data will be inserted into the Genres column of </w:t>
      </w:r>
      <w:proofErr w:type="spellStart"/>
      <w:r>
        <w:rPr>
          <w:b/>
          <w:color w:val="FF0000"/>
          <w:sz w:val="24"/>
        </w:rPr>
        <w:t>DimDimension</w:t>
      </w:r>
      <w:proofErr w:type="spellEnd"/>
      <w:r>
        <w:rPr>
          <w:b/>
          <w:color w:val="FF0000"/>
          <w:sz w:val="24"/>
        </w:rPr>
        <w:t>.</w:t>
      </w:r>
    </w:p>
    <w:p w:rsidR="007C04E3" w:rsidRDefault="007C04E3" w:rsidP="007C04E3">
      <w:pPr>
        <w:pStyle w:val="ListParagraph"/>
        <w:numPr>
          <w:ilvl w:val="1"/>
          <w:numId w:val="25"/>
        </w:numPr>
        <w:rPr>
          <w:b/>
          <w:color w:val="FF0000"/>
          <w:sz w:val="24"/>
        </w:rPr>
      </w:pPr>
      <w:r>
        <w:rPr>
          <w:b/>
          <w:color w:val="FF0000"/>
          <w:sz w:val="24"/>
        </w:rPr>
        <w:t xml:space="preserve">Converted Rating data will be inserted into the Rating column of </w:t>
      </w:r>
      <w:proofErr w:type="spellStart"/>
      <w:r>
        <w:rPr>
          <w:b/>
          <w:color w:val="FF0000"/>
          <w:sz w:val="24"/>
        </w:rPr>
        <w:t>DimDimension</w:t>
      </w:r>
      <w:proofErr w:type="spellEnd"/>
      <w:r>
        <w:rPr>
          <w:b/>
          <w:color w:val="FF0000"/>
          <w:sz w:val="24"/>
        </w:rPr>
        <w:t>.</w:t>
      </w:r>
    </w:p>
    <w:p w:rsidR="00453BDA" w:rsidRDefault="007C04E3" w:rsidP="006D1C90">
      <w:pPr>
        <w:jc w:val="center"/>
        <w:rPr>
          <w:b/>
          <w:color w:val="FF0000"/>
          <w:sz w:val="24"/>
        </w:rPr>
      </w:pPr>
      <w:r w:rsidRPr="007C04E3">
        <w:rPr>
          <w:b/>
          <w:noProof/>
          <w:color w:val="FF0000"/>
          <w:sz w:val="24"/>
          <w:lang w:eastAsia="ja-JP"/>
        </w:rPr>
        <w:drawing>
          <wp:inline distT="0" distB="0" distL="0" distR="0" wp14:anchorId="163097F0" wp14:editId="2B218BE1">
            <wp:extent cx="4320350" cy="3095625"/>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3227" cy="3097687"/>
                    </a:xfrm>
                    <a:prstGeom prst="rect">
                      <a:avLst/>
                    </a:prstGeom>
                  </pic:spPr>
                </pic:pic>
              </a:graphicData>
            </a:graphic>
          </wp:inline>
        </w:drawing>
      </w:r>
    </w:p>
    <w:p w:rsidR="006D1C90" w:rsidRDefault="006D1C90" w:rsidP="006D1C90">
      <w:pPr>
        <w:jc w:val="center"/>
        <w:rPr>
          <w:b/>
          <w:color w:val="FF0000"/>
          <w:sz w:val="24"/>
        </w:rPr>
      </w:pPr>
    </w:p>
    <w:p w:rsidR="00453BDA" w:rsidRDefault="00453BDA" w:rsidP="00453BDA">
      <w:pPr>
        <w:pStyle w:val="ListParagraph"/>
        <w:numPr>
          <w:ilvl w:val="0"/>
          <w:numId w:val="25"/>
        </w:numPr>
        <w:rPr>
          <w:b/>
          <w:color w:val="FF0000"/>
          <w:sz w:val="24"/>
        </w:rPr>
      </w:pPr>
      <w:r>
        <w:rPr>
          <w:b/>
          <w:color w:val="FF0000"/>
          <w:sz w:val="24"/>
        </w:rPr>
        <w:t>Data flow 1 will transition to the data flow 2 in sequence container 2 (data flow and containers show</w:t>
      </w:r>
      <w:r w:rsidR="00940AB2">
        <w:rPr>
          <w:b/>
          <w:color w:val="FF0000"/>
          <w:sz w:val="24"/>
        </w:rPr>
        <w:t>n</w:t>
      </w:r>
      <w:r>
        <w:rPr>
          <w:b/>
          <w:color w:val="FF0000"/>
          <w:sz w:val="24"/>
        </w:rPr>
        <w:t xml:space="preserve"> above).</w:t>
      </w:r>
    </w:p>
    <w:p w:rsidR="00453BDA" w:rsidRDefault="00453BDA" w:rsidP="00453BDA">
      <w:pPr>
        <w:pStyle w:val="ListParagraph"/>
        <w:numPr>
          <w:ilvl w:val="0"/>
          <w:numId w:val="25"/>
        </w:numPr>
        <w:rPr>
          <w:b/>
          <w:color w:val="FF0000"/>
          <w:sz w:val="24"/>
        </w:rPr>
      </w:pPr>
      <w:r>
        <w:rPr>
          <w:b/>
          <w:color w:val="FF0000"/>
          <w:sz w:val="24"/>
        </w:rPr>
        <w:t>Fact.txt data will be inserted into the “Flat File Source” tool (renamed “Fact Flat File”). Included</w:t>
      </w:r>
      <w:r w:rsidR="003E465D">
        <w:rPr>
          <w:b/>
          <w:color w:val="FF0000"/>
          <w:sz w:val="24"/>
        </w:rPr>
        <w:t xml:space="preserve"> data</w:t>
      </w:r>
      <w:r>
        <w:rPr>
          <w:b/>
          <w:color w:val="FF0000"/>
          <w:sz w:val="24"/>
        </w:rPr>
        <w:t xml:space="preserve"> columns are “Date”, “Day”,”Top10gross”,”Title”, and “Top1gross”.</w:t>
      </w:r>
    </w:p>
    <w:p w:rsidR="00453BDA" w:rsidRDefault="00453BDA" w:rsidP="00453BDA">
      <w:pPr>
        <w:pStyle w:val="ListParagraph"/>
        <w:numPr>
          <w:ilvl w:val="0"/>
          <w:numId w:val="25"/>
        </w:numPr>
        <w:rPr>
          <w:b/>
          <w:color w:val="FF0000"/>
          <w:sz w:val="24"/>
        </w:rPr>
      </w:pPr>
      <w:r>
        <w:rPr>
          <w:b/>
          <w:color w:val="FF0000"/>
          <w:sz w:val="24"/>
        </w:rPr>
        <w:t>Data from step 10 is transferred into a “Sort” tool (renamed “Remove Duplicate Titles”). Here, the data are sorted in ascending order according to the “Title” column values.</w:t>
      </w:r>
      <w:r w:rsidR="00FD3B1C">
        <w:rPr>
          <w:b/>
          <w:color w:val="FF0000"/>
          <w:sz w:val="24"/>
        </w:rPr>
        <w:t xml:space="preserve"> “Remove rows with duplicate sort values” box was checked, signaling that </w:t>
      </w:r>
      <w:r w:rsidR="00CF14D2">
        <w:rPr>
          <w:b/>
          <w:color w:val="FF0000"/>
          <w:sz w:val="24"/>
        </w:rPr>
        <w:t xml:space="preserve">the </w:t>
      </w:r>
      <w:r w:rsidR="00CF14D2">
        <w:rPr>
          <w:b/>
          <w:color w:val="FF0000"/>
          <w:sz w:val="24"/>
        </w:rPr>
        <w:lastRenderedPageBreak/>
        <w:t xml:space="preserve">tool will exclude rows with duplicate “Title” values. Thus, all rows that goes through the tool will have rows with unique “Title” values. </w:t>
      </w:r>
    </w:p>
    <w:p w:rsidR="00453BDA" w:rsidRDefault="00453BDA" w:rsidP="00453BDA">
      <w:pPr>
        <w:jc w:val="center"/>
        <w:rPr>
          <w:b/>
          <w:color w:val="FF0000"/>
          <w:sz w:val="24"/>
        </w:rPr>
      </w:pPr>
      <w:r w:rsidRPr="00453BDA">
        <w:rPr>
          <w:b/>
          <w:noProof/>
          <w:color w:val="FF0000"/>
          <w:sz w:val="24"/>
          <w:lang w:eastAsia="ja-JP"/>
        </w:rPr>
        <w:drawing>
          <wp:inline distT="0" distB="0" distL="0" distR="0" wp14:anchorId="1DABB844" wp14:editId="118A0D77">
            <wp:extent cx="4229339" cy="3457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4506" cy="3461799"/>
                    </a:xfrm>
                    <a:prstGeom prst="rect">
                      <a:avLst/>
                    </a:prstGeom>
                  </pic:spPr>
                </pic:pic>
              </a:graphicData>
            </a:graphic>
          </wp:inline>
        </w:drawing>
      </w:r>
    </w:p>
    <w:p w:rsidR="00CF14D2" w:rsidRDefault="00792241" w:rsidP="00792241">
      <w:pPr>
        <w:pStyle w:val="ListParagraph"/>
        <w:numPr>
          <w:ilvl w:val="0"/>
          <w:numId w:val="25"/>
        </w:numPr>
        <w:rPr>
          <w:b/>
          <w:color w:val="FF0000"/>
          <w:sz w:val="24"/>
        </w:rPr>
      </w:pPr>
      <w:r>
        <w:rPr>
          <w:b/>
          <w:color w:val="FF0000"/>
          <w:sz w:val="24"/>
        </w:rPr>
        <w:t>Data are transferred into the “Convert Data” tool (renamed “</w:t>
      </w:r>
      <w:r w:rsidRPr="00792241">
        <w:rPr>
          <w:b/>
          <w:color w:val="FF0000"/>
          <w:sz w:val="24"/>
        </w:rPr>
        <w:t>Convert Date (DT_DATE), Day (DT_I4), Top10gross (DT_I4), Top1gross (DT_I4)</w:t>
      </w:r>
      <w:r>
        <w:rPr>
          <w:b/>
          <w:color w:val="FF0000"/>
          <w:sz w:val="24"/>
        </w:rPr>
        <w:t>”). “Date” column is converted to the date type. Day, Type10gross, and Top1gross columns are converted to four-by</w:t>
      </w:r>
      <w:r w:rsidR="002F1D30">
        <w:rPr>
          <w:b/>
          <w:color w:val="FF0000"/>
          <w:sz w:val="24"/>
        </w:rPr>
        <w:t>te</w:t>
      </w:r>
      <w:r>
        <w:rPr>
          <w:b/>
          <w:color w:val="FF0000"/>
          <w:sz w:val="24"/>
        </w:rPr>
        <w:t>-signed integer types.</w:t>
      </w:r>
    </w:p>
    <w:p w:rsidR="00651587" w:rsidRDefault="00651587" w:rsidP="00792241">
      <w:pPr>
        <w:pStyle w:val="ListParagraph"/>
        <w:numPr>
          <w:ilvl w:val="0"/>
          <w:numId w:val="25"/>
        </w:numPr>
        <w:rPr>
          <w:b/>
          <w:color w:val="FF0000"/>
          <w:sz w:val="24"/>
        </w:rPr>
      </w:pPr>
      <w:r>
        <w:rPr>
          <w:b/>
          <w:color w:val="FF0000"/>
          <w:sz w:val="24"/>
        </w:rPr>
        <w:t xml:space="preserve">Data from step 12 are transferred to a “Lookup” tool (renamed “Existing Title?”). “Title” </w:t>
      </w:r>
      <w:r w:rsidR="004E7411">
        <w:rPr>
          <w:b/>
          <w:color w:val="FF0000"/>
          <w:sz w:val="24"/>
        </w:rPr>
        <w:t>values</w:t>
      </w:r>
      <w:r>
        <w:rPr>
          <w:b/>
          <w:color w:val="FF0000"/>
          <w:sz w:val="24"/>
        </w:rPr>
        <w:t xml:space="preserve"> will be matched with the “Title” values in the </w:t>
      </w:r>
      <w:proofErr w:type="spellStart"/>
      <w:r>
        <w:rPr>
          <w:b/>
          <w:color w:val="FF0000"/>
          <w:sz w:val="24"/>
        </w:rPr>
        <w:t>DimMovie</w:t>
      </w:r>
      <w:proofErr w:type="spellEnd"/>
      <w:r>
        <w:rPr>
          <w:b/>
          <w:color w:val="FF0000"/>
          <w:sz w:val="24"/>
        </w:rPr>
        <w:t xml:space="preserve"> dimension.</w:t>
      </w:r>
    </w:p>
    <w:p w:rsidR="00651587" w:rsidRDefault="00651587" w:rsidP="00651587">
      <w:pPr>
        <w:jc w:val="center"/>
        <w:rPr>
          <w:b/>
          <w:color w:val="FF0000"/>
          <w:sz w:val="24"/>
        </w:rPr>
      </w:pPr>
      <w:r w:rsidRPr="00651587">
        <w:rPr>
          <w:b/>
          <w:noProof/>
          <w:color w:val="FF0000"/>
          <w:sz w:val="24"/>
          <w:lang w:eastAsia="ja-JP"/>
        </w:rPr>
        <w:drawing>
          <wp:inline distT="0" distB="0" distL="0" distR="0" wp14:anchorId="40983604" wp14:editId="6E106638">
            <wp:extent cx="4610100" cy="2305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1837" cy="2305919"/>
                    </a:xfrm>
                    <a:prstGeom prst="rect">
                      <a:avLst/>
                    </a:prstGeom>
                  </pic:spPr>
                </pic:pic>
              </a:graphicData>
            </a:graphic>
          </wp:inline>
        </w:drawing>
      </w:r>
    </w:p>
    <w:p w:rsidR="00651587" w:rsidRDefault="00651587" w:rsidP="00651587">
      <w:pPr>
        <w:pStyle w:val="ListParagraph"/>
        <w:numPr>
          <w:ilvl w:val="1"/>
          <w:numId w:val="25"/>
        </w:numPr>
        <w:rPr>
          <w:b/>
          <w:color w:val="FF0000"/>
          <w:sz w:val="24"/>
        </w:rPr>
      </w:pPr>
      <w:r>
        <w:rPr>
          <w:b/>
          <w:color w:val="FF0000"/>
          <w:sz w:val="24"/>
        </w:rPr>
        <w:lastRenderedPageBreak/>
        <w:t>Rows with “Title” values that matches will be sent to the “Union All” tool (renamed “Do Nothing”) where nothing will happen.</w:t>
      </w:r>
    </w:p>
    <w:p w:rsidR="00651587" w:rsidRDefault="00651587" w:rsidP="00651587">
      <w:pPr>
        <w:pStyle w:val="ListParagraph"/>
        <w:numPr>
          <w:ilvl w:val="1"/>
          <w:numId w:val="25"/>
        </w:numPr>
        <w:rPr>
          <w:b/>
          <w:color w:val="FF0000"/>
          <w:sz w:val="24"/>
        </w:rPr>
      </w:pPr>
      <w:r>
        <w:rPr>
          <w:b/>
          <w:color w:val="FF0000"/>
          <w:sz w:val="24"/>
        </w:rPr>
        <w:t>Rows with non-matching “Title” values will be sent to the “OLE DB Destination” tool.</w:t>
      </w:r>
    </w:p>
    <w:p w:rsidR="00651587" w:rsidRDefault="00651587" w:rsidP="00651587">
      <w:pPr>
        <w:pStyle w:val="ListParagraph"/>
        <w:numPr>
          <w:ilvl w:val="0"/>
          <w:numId w:val="25"/>
        </w:numPr>
        <w:rPr>
          <w:b/>
          <w:color w:val="FF0000"/>
          <w:sz w:val="24"/>
        </w:rPr>
      </w:pPr>
      <w:r>
        <w:rPr>
          <w:b/>
          <w:color w:val="FF0000"/>
          <w:sz w:val="24"/>
        </w:rPr>
        <w:t>Data from step 13b is transferred to an “OLE DB Destination” tool (renamed “</w:t>
      </w:r>
      <w:proofErr w:type="spellStart"/>
      <w:r>
        <w:rPr>
          <w:b/>
          <w:color w:val="FF0000"/>
          <w:sz w:val="24"/>
        </w:rPr>
        <w:t>DimMovie</w:t>
      </w:r>
      <w:proofErr w:type="spellEnd"/>
      <w:r>
        <w:rPr>
          <w:b/>
          <w:color w:val="FF0000"/>
          <w:sz w:val="24"/>
        </w:rPr>
        <w:t xml:space="preserve"> Table”). Here, the data will be inserted into the </w:t>
      </w:r>
      <w:proofErr w:type="spellStart"/>
      <w:r>
        <w:rPr>
          <w:b/>
          <w:color w:val="FF0000"/>
          <w:sz w:val="24"/>
        </w:rPr>
        <w:t>DimMovie</w:t>
      </w:r>
      <w:proofErr w:type="spellEnd"/>
      <w:r>
        <w:rPr>
          <w:b/>
          <w:color w:val="FF0000"/>
          <w:sz w:val="24"/>
        </w:rPr>
        <w:t xml:space="preserve"> dimension. Since Fact.txt file’s only common column with </w:t>
      </w:r>
      <w:proofErr w:type="spellStart"/>
      <w:r>
        <w:rPr>
          <w:b/>
          <w:color w:val="FF0000"/>
          <w:sz w:val="24"/>
        </w:rPr>
        <w:t>DimMovie</w:t>
      </w:r>
      <w:proofErr w:type="spellEnd"/>
      <w:r>
        <w:rPr>
          <w:b/>
          <w:color w:val="FF0000"/>
          <w:sz w:val="24"/>
        </w:rPr>
        <w:t xml:space="preserve"> is “Title”</w:t>
      </w:r>
      <w:r w:rsidR="003A55E8">
        <w:rPr>
          <w:b/>
          <w:color w:val="FF0000"/>
          <w:sz w:val="24"/>
        </w:rPr>
        <w:t xml:space="preserve">, only the “Title” value from each row will insert into the </w:t>
      </w:r>
      <w:proofErr w:type="spellStart"/>
      <w:r w:rsidR="003A55E8">
        <w:rPr>
          <w:b/>
          <w:color w:val="FF0000"/>
          <w:sz w:val="24"/>
        </w:rPr>
        <w:t>DimMovie</w:t>
      </w:r>
      <w:proofErr w:type="spellEnd"/>
      <w:r w:rsidR="003A55E8">
        <w:rPr>
          <w:b/>
          <w:color w:val="FF0000"/>
          <w:sz w:val="24"/>
        </w:rPr>
        <w:t xml:space="preserve"> dimension.</w:t>
      </w:r>
    </w:p>
    <w:p w:rsidR="00651587" w:rsidRDefault="00651587" w:rsidP="00651587">
      <w:pPr>
        <w:jc w:val="center"/>
        <w:rPr>
          <w:b/>
          <w:color w:val="FF0000"/>
          <w:sz w:val="24"/>
        </w:rPr>
      </w:pPr>
      <w:r w:rsidRPr="00651587">
        <w:rPr>
          <w:b/>
          <w:noProof/>
          <w:color w:val="FF0000"/>
          <w:sz w:val="24"/>
          <w:lang w:eastAsia="ja-JP"/>
        </w:rPr>
        <w:drawing>
          <wp:inline distT="0" distB="0" distL="0" distR="0" wp14:anchorId="5040D321" wp14:editId="6D3D2A36">
            <wp:extent cx="5296639" cy="372479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6639" cy="3724795"/>
                    </a:xfrm>
                    <a:prstGeom prst="rect">
                      <a:avLst/>
                    </a:prstGeom>
                  </pic:spPr>
                </pic:pic>
              </a:graphicData>
            </a:graphic>
          </wp:inline>
        </w:drawing>
      </w: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651587">
      <w:pPr>
        <w:jc w:val="center"/>
        <w:rPr>
          <w:b/>
          <w:color w:val="FF0000"/>
          <w:sz w:val="24"/>
        </w:rPr>
      </w:pPr>
    </w:p>
    <w:p w:rsidR="003A55E8" w:rsidRDefault="003A55E8" w:rsidP="003A55E8">
      <w:pPr>
        <w:rPr>
          <w:b/>
          <w:color w:val="FF0000"/>
          <w:sz w:val="24"/>
        </w:rPr>
      </w:pPr>
      <w:r>
        <w:rPr>
          <w:b/>
          <w:color w:val="FF0000"/>
          <w:sz w:val="24"/>
        </w:rPr>
        <w:lastRenderedPageBreak/>
        <w:t>Flow Chart</w:t>
      </w:r>
      <w:r w:rsidRPr="007353CC">
        <w:rPr>
          <w:b/>
          <w:color w:val="FF0000"/>
          <w:sz w:val="24"/>
        </w:rPr>
        <w:t xml:space="preserve"> for </w:t>
      </w:r>
      <w:proofErr w:type="spellStart"/>
      <w:r>
        <w:rPr>
          <w:b/>
          <w:color w:val="FF0000"/>
          <w:sz w:val="24"/>
        </w:rPr>
        <w:t>FactMovie</w:t>
      </w:r>
      <w:proofErr w:type="spellEnd"/>
      <w:r>
        <w:rPr>
          <w:b/>
          <w:color w:val="FF0000"/>
          <w:sz w:val="24"/>
        </w:rPr>
        <w:t>:</w:t>
      </w:r>
    </w:p>
    <w:p w:rsidR="003A55E8" w:rsidRDefault="003A55E8" w:rsidP="003A55E8">
      <w:pPr>
        <w:jc w:val="center"/>
        <w:rPr>
          <w:b/>
          <w:color w:val="FF0000"/>
          <w:sz w:val="24"/>
        </w:rPr>
      </w:pPr>
      <w:r>
        <w:rPr>
          <w:b/>
          <w:color w:val="FF0000"/>
          <w:sz w:val="24"/>
        </w:rPr>
        <w:t xml:space="preserve">Control Flow for </w:t>
      </w:r>
      <w:proofErr w:type="spellStart"/>
      <w:r>
        <w:rPr>
          <w:b/>
          <w:color w:val="FF0000"/>
          <w:sz w:val="24"/>
        </w:rPr>
        <w:t>FactMovie</w:t>
      </w:r>
      <w:proofErr w:type="spellEnd"/>
      <w:r w:rsidRPr="003A55E8">
        <w:rPr>
          <w:b/>
          <w:noProof/>
          <w:color w:val="FF0000"/>
          <w:sz w:val="24"/>
          <w:lang w:eastAsia="ja-JP"/>
        </w:rPr>
        <w:drawing>
          <wp:inline distT="0" distB="0" distL="0" distR="0" wp14:anchorId="5DC2A22E" wp14:editId="39F26581">
            <wp:extent cx="594360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57500"/>
                    </a:xfrm>
                    <a:prstGeom prst="rect">
                      <a:avLst/>
                    </a:prstGeom>
                  </pic:spPr>
                </pic:pic>
              </a:graphicData>
            </a:graphic>
          </wp:inline>
        </w:drawing>
      </w:r>
    </w:p>
    <w:p w:rsidR="003A55E8" w:rsidRDefault="003A55E8" w:rsidP="003A55E8">
      <w:pPr>
        <w:jc w:val="center"/>
        <w:rPr>
          <w:b/>
          <w:color w:val="FF0000"/>
          <w:sz w:val="24"/>
        </w:rPr>
      </w:pPr>
      <w:r>
        <w:rPr>
          <w:b/>
          <w:color w:val="FF0000"/>
          <w:sz w:val="24"/>
        </w:rPr>
        <w:t xml:space="preserve">Data Flow of </w:t>
      </w:r>
      <w:proofErr w:type="spellStart"/>
      <w:r>
        <w:rPr>
          <w:b/>
          <w:color w:val="FF0000"/>
          <w:sz w:val="24"/>
        </w:rPr>
        <w:t>Factmovie</w:t>
      </w:r>
      <w:proofErr w:type="spellEnd"/>
    </w:p>
    <w:p w:rsidR="003A55E8" w:rsidRDefault="003A55E8" w:rsidP="003A55E8">
      <w:pPr>
        <w:jc w:val="center"/>
        <w:rPr>
          <w:b/>
          <w:color w:val="FF0000"/>
          <w:sz w:val="24"/>
        </w:rPr>
      </w:pPr>
      <w:r w:rsidRPr="003A55E8">
        <w:rPr>
          <w:b/>
          <w:noProof/>
          <w:color w:val="FF0000"/>
          <w:sz w:val="24"/>
          <w:lang w:eastAsia="ja-JP"/>
        </w:rPr>
        <w:drawing>
          <wp:inline distT="0" distB="0" distL="0" distR="0" wp14:anchorId="65B93ADF" wp14:editId="33983CD6">
            <wp:extent cx="5943600" cy="30505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50540"/>
                    </a:xfrm>
                    <a:prstGeom prst="rect">
                      <a:avLst/>
                    </a:prstGeom>
                  </pic:spPr>
                </pic:pic>
              </a:graphicData>
            </a:graphic>
          </wp:inline>
        </w:drawing>
      </w:r>
    </w:p>
    <w:p w:rsidR="003A55E8" w:rsidRDefault="003A55E8" w:rsidP="003A55E8">
      <w:pPr>
        <w:rPr>
          <w:b/>
          <w:color w:val="FF0000"/>
          <w:sz w:val="24"/>
        </w:rPr>
      </w:pPr>
      <w:r>
        <w:rPr>
          <w:b/>
          <w:color w:val="FF0000"/>
          <w:sz w:val="24"/>
        </w:rPr>
        <w:t>Steps:</w:t>
      </w:r>
    </w:p>
    <w:p w:rsidR="003A55E8" w:rsidRDefault="003A55E8" w:rsidP="003A55E8">
      <w:pPr>
        <w:pStyle w:val="ListParagraph"/>
        <w:numPr>
          <w:ilvl w:val="0"/>
          <w:numId w:val="26"/>
        </w:numPr>
        <w:rPr>
          <w:b/>
          <w:color w:val="FF0000"/>
          <w:sz w:val="24"/>
        </w:rPr>
      </w:pPr>
      <w:r>
        <w:rPr>
          <w:b/>
          <w:color w:val="FF0000"/>
          <w:sz w:val="24"/>
        </w:rPr>
        <w:t>Fact.txt data will be inserted into the “Flat File Source” tool (renamed “Fact Flat File Source”). Included data columns are “Date”, “Day”, “Top10gross”, “Title”, and “Top1gross”.</w:t>
      </w:r>
    </w:p>
    <w:p w:rsidR="003A55E8" w:rsidRDefault="003A55E8" w:rsidP="003A55E8">
      <w:pPr>
        <w:pStyle w:val="ListParagraph"/>
        <w:numPr>
          <w:ilvl w:val="0"/>
          <w:numId w:val="26"/>
        </w:numPr>
        <w:rPr>
          <w:b/>
          <w:color w:val="FF0000"/>
          <w:sz w:val="24"/>
        </w:rPr>
      </w:pPr>
      <w:r>
        <w:rPr>
          <w:b/>
          <w:color w:val="FF0000"/>
          <w:sz w:val="24"/>
        </w:rPr>
        <w:lastRenderedPageBreak/>
        <w:t>Data from step 1 is transferred to a “Data Conversion” tool (renamed “</w:t>
      </w:r>
      <w:r w:rsidRPr="003A55E8">
        <w:rPr>
          <w:b/>
          <w:color w:val="FF0000"/>
          <w:sz w:val="24"/>
        </w:rPr>
        <w:t>Convert Date (DT_DATE), Day (DT_I4), Top10gross (DT_14), Top1gross (DT_I4)</w:t>
      </w:r>
      <w:r>
        <w:rPr>
          <w:b/>
          <w:color w:val="FF0000"/>
          <w:sz w:val="24"/>
        </w:rPr>
        <w:t>’). “Date” column is converted to date type. “Day”, “Top10gross”, and “Top1gross” columns are converted to four-byte signed integer type.</w:t>
      </w:r>
    </w:p>
    <w:p w:rsidR="003A55E8" w:rsidRDefault="003A55E8" w:rsidP="003A55E8">
      <w:pPr>
        <w:jc w:val="center"/>
        <w:rPr>
          <w:b/>
          <w:color w:val="FF0000"/>
          <w:sz w:val="24"/>
        </w:rPr>
      </w:pPr>
      <w:r w:rsidRPr="003A55E8">
        <w:rPr>
          <w:b/>
          <w:noProof/>
          <w:color w:val="FF0000"/>
          <w:sz w:val="24"/>
          <w:lang w:eastAsia="ja-JP"/>
        </w:rPr>
        <w:drawing>
          <wp:inline distT="0" distB="0" distL="0" distR="0" wp14:anchorId="58E016B8" wp14:editId="423A32ED">
            <wp:extent cx="4752975" cy="2549138"/>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9183" cy="2552467"/>
                    </a:xfrm>
                    <a:prstGeom prst="rect">
                      <a:avLst/>
                    </a:prstGeom>
                  </pic:spPr>
                </pic:pic>
              </a:graphicData>
            </a:graphic>
          </wp:inline>
        </w:drawing>
      </w:r>
    </w:p>
    <w:p w:rsidR="003A55E8" w:rsidRDefault="003A55E8" w:rsidP="003A55E8">
      <w:pPr>
        <w:pStyle w:val="ListParagraph"/>
        <w:numPr>
          <w:ilvl w:val="0"/>
          <w:numId w:val="26"/>
        </w:numPr>
        <w:rPr>
          <w:b/>
          <w:color w:val="FF0000"/>
          <w:sz w:val="24"/>
        </w:rPr>
      </w:pPr>
      <w:r>
        <w:rPr>
          <w:b/>
          <w:color w:val="FF0000"/>
          <w:sz w:val="24"/>
        </w:rPr>
        <w:t>Data from step 2 is transferred to a “Lookup” tool (renamed “</w:t>
      </w:r>
      <w:r w:rsidRPr="003A55E8">
        <w:rPr>
          <w:b/>
          <w:color w:val="FF0000"/>
          <w:sz w:val="24"/>
        </w:rPr>
        <w:t>Lookup Movie Title</w:t>
      </w:r>
      <w:r>
        <w:rPr>
          <w:b/>
          <w:color w:val="FF0000"/>
          <w:sz w:val="24"/>
        </w:rPr>
        <w:t xml:space="preserve">”). </w:t>
      </w:r>
      <w:r w:rsidR="008E0E6A">
        <w:rPr>
          <w:b/>
          <w:color w:val="FF0000"/>
          <w:sz w:val="24"/>
        </w:rPr>
        <w:t xml:space="preserve">Here, the tool matches “Title” values </w:t>
      </w:r>
      <w:r w:rsidR="00C51375">
        <w:rPr>
          <w:b/>
          <w:color w:val="FF0000"/>
          <w:sz w:val="24"/>
        </w:rPr>
        <w:t xml:space="preserve">from step 2 </w:t>
      </w:r>
      <w:r w:rsidR="00933244">
        <w:rPr>
          <w:b/>
          <w:color w:val="FF0000"/>
          <w:sz w:val="24"/>
        </w:rPr>
        <w:t xml:space="preserve">data </w:t>
      </w:r>
      <w:r w:rsidR="008E0E6A">
        <w:rPr>
          <w:b/>
          <w:color w:val="FF0000"/>
          <w:sz w:val="24"/>
        </w:rPr>
        <w:t xml:space="preserve">with the “Title” values in </w:t>
      </w:r>
      <w:r w:rsidR="00C51375">
        <w:rPr>
          <w:b/>
          <w:color w:val="FF0000"/>
          <w:sz w:val="24"/>
        </w:rPr>
        <w:t xml:space="preserve">the </w:t>
      </w:r>
      <w:proofErr w:type="spellStart"/>
      <w:r w:rsidR="00C51375">
        <w:rPr>
          <w:b/>
          <w:color w:val="FF0000"/>
          <w:sz w:val="24"/>
        </w:rPr>
        <w:t>DimMovie</w:t>
      </w:r>
      <w:proofErr w:type="spellEnd"/>
      <w:r w:rsidR="00C51375">
        <w:rPr>
          <w:b/>
          <w:color w:val="FF0000"/>
          <w:sz w:val="24"/>
        </w:rPr>
        <w:t xml:space="preserve"> Dimension. </w:t>
      </w:r>
    </w:p>
    <w:p w:rsidR="00C51375" w:rsidRPr="00C51375" w:rsidRDefault="00C51375" w:rsidP="003D09F8">
      <w:pPr>
        <w:jc w:val="center"/>
        <w:rPr>
          <w:b/>
          <w:color w:val="FF0000"/>
          <w:sz w:val="24"/>
        </w:rPr>
      </w:pPr>
      <w:r w:rsidRPr="00C51375">
        <w:rPr>
          <w:b/>
          <w:noProof/>
          <w:color w:val="FF0000"/>
          <w:sz w:val="24"/>
          <w:lang w:eastAsia="ja-JP"/>
        </w:rPr>
        <w:drawing>
          <wp:inline distT="0" distB="0" distL="0" distR="0" wp14:anchorId="0F0B367B" wp14:editId="629EFDAD">
            <wp:extent cx="5129307" cy="2638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586" cy="2640626"/>
                    </a:xfrm>
                    <a:prstGeom prst="rect">
                      <a:avLst/>
                    </a:prstGeom>
                  </pic:spPr>
                </pic:pic>
              </a:graphicData>
            </a:graphic>
          </wp:inline>
        </w:drawing>
      </w:r>
    </w:p>
    <w:p w:rsidR="00C51375" w:rsidRDefault="009E018E" w:rsidP="00C51375">
      <w:pPr>
        <w:pStyle w:val="ListParagraph"/>
        <w:numPr>
          <w:ilvl w:val="1"/>
          <w:numId w:val="26"/>
        </w:numPr>
        <w:rPr>
          <w:b/>
          <w:color w:val="FF0000"/>
          <w:sz w:val="24"/>
        </w:rPr>
      </w:pPr>
      <w:r>
        <w:rPr>
          <w:b/>
          <w:color w:val="FF0000"/>
          <w:sz w:val="24"/>
        </w:rPr>
        <w:t xml:space="preserve">If the </w:t>
      </w:r>
      <w:r w:rsidR="00C51375">
        <w:rPr>
          <w:b/>
          <w:color w:val="FF0000"/>
          <w:sz w:val="24"/>
        </w:rPr>
        <w:t>“Title”</w:t>
      </w:r>
      <w:r w:rsidR="00933244">
        <w:rPr>
          <w:b/>
          <w:color w:val="FF0000"/>
          <w:sz w:val="24"/>
        </w:rPr>
        <w:t xml:space="preserve"> value</w:t>
      </w:r>
      <w:r w:rsidR="00C51375">
        <w:rPr>
          <w:b/>
          <w:color w:val="FF0000"/>
          <w:sz w:val="24"/>
        </w:rPr>
        <w:t xml:space="preserve"> </w:t>
      </w:r>
      <w:r>
        <w:rPr>
          <w:b/>
          <w:color w:val="FF0000"/>
          <w:sz w:val="24"/>
        </w:rPr>
        <w:t>in a row in the step 2</w:t>
      </w:r>
      <w:r w:rsidR="005924ED">
        <w:rPr>
          <w:b/>
          <w:color w:val="FF0000"/>
          <w:sz w:val="24"/>
        </w:rPr>
        <w:t>’s</w:t>
      </w:r>
      <w:r>
        <w:rPr>
          <w:b/>
          <w:color w:val="FF0000"/>
          <w:sz w:val="24"/>
        </w:rPr>
        <w:t xml:space="preserve"> data </w:t>
      </w:r>
      <w:r w:rsidR="00C51375">
        <w:rPr>
          <w:b/>
          <w:color w:val="FF0000"/>
          <w:sz w:val="24"/>
        </w:rPr>
        <w:t xml:space="preserve">matches a “Title” value in the </w:t>
      </w:r>
      <w:proofErr w:type="spellStart"/>
      <w:r w:rsidR="00C51375">
        <w:rPr>
          <w:b/>
          <w:color w:val="FF0000"/>
          <w:sz w:val="24"/>
        </w:rPr>
        <w:t>DimMovie</w:t>
      </w:r>
      <w:proofErr w:type="spellEnd"/>
      <w:r w:rsidR="00C51375">
        <w:rPr>
          <w:b/>
          <w:color w:val="FF0000"/>
          <w:sz w:val="24"/>
        </w:rPr>
        <w:t xml:space="preserve"> dimension, the tool will obtain the “</w:t>
      </w:r>
      <w:proofErr w:type="spellStart"/>
      <w:r w:rsidR="00C51375">
        <w:rPr>
          <w:b/>
          <w:color w:val="FF0000"/>
          <w:sz w:val="24"/>
        </w:rPr>
        <w:t>MovieKey</w:t>
      </w:r>
      <w:proofErr w:type="spellEnd"/>
      <w:r w:rsidR="00C51375">
        <w:rPr>
          <w:b/>
          <w:color w:val="FF0000"/>
          <w:sz w:val="24"/>
        </w:rPr>
        <w:t xml:space="preserve">” value from the row in </w:t>
      </w:r>
      <w:proofErr w:type="spellStart"/>
      <w:r w:rsidR="00C51375">
        <w:rPr>
          <w:b/>
          <w:color w:val="FF0000"/>
          <w:sz w:val="24"/>
        </w:rPr>
        <w:t>DimMovie</w:t>
      </w:r>
      <w:proofErr w:type="spellEnd"/>
      <w:r w:rsidR="00C51375">
        <w:rPr>
          <w:b/>
          <w:color w:val="FF0000"/>
          <w:sz w:val="24"/>
        </w:rPr>
        <w:t xml:space="preserve"> with the matching “Title”</w:t>
      </w:r>
      <w:r w:rsidR="007849AA">
        <w:rPr>
          <w:b/>
          <w:color w:val="FF0000"/>
          <w:sz w:val="24"/>
        </w:rPr>
        <w:t xml:space="preserve"> </w:t>
      </w:r>
      <w:r w:rsidR="00C51375">
        <w:rPr>
          <w:b/>
          <w:color w:val="FF0000"/>
          <w:sz w:val="24"/>
        </w:rPr>
        <w:t>value.</w:t>
      </w:r>
      <w:r w:rsidR="00F675B4">
        <w:rPr>
          <w:b/>
          <w:color w:val="FF0000"/>
          <w:sz w:val="24"/>
        </w:rPr>
        <w:t xml:space="preserve"> </w:t>
      </w:r>
      <w:r w:rsidR="00E852E3">
        <w:rPr>
          <w:b/>
          <w:color w:val="FF0000"/>
          <w:sz w:val="24"/>
        </w:rPr>
        <w:t>This</w:t>
      </w:r>
      <w:r w:rsidR="00B11556">
        <w:rPr>
          <w:b/>
          <w:color w:val="FF0000"/>
          <w:sz w:val="24"/>
        </w:rPr>
        <w:t xml:space="preserve"> row from step 2’s data</w:t>
      </w:r>
      <w:r w:rsidR="00F675B4">
        <w:rPr>
          <w:b/>
          <w:color w:val="FF0000"/>
          <w:sz w:val="24"/>
        </w:rPr>
        <w:t xml:space="preserve"> will </w:t>
      </w:r>
      <w:r w:rsidR="00F675B4">
        <w:rPr>
          <w:b/>
          <w:color w:val="FF0000"/>
          <w:sz w:val="24"/>
        </w:rPr>
        <w:lastRenderedPageBreak/>
        <w:t>then be transferred to an “OLE DB Destination” tool</w:t>
      </w:r>
      <w:r w:rsidR="00B11556">
        <w:rPr>
          <w:b/>
          <w:color w:val="FF0000"/>
          <w:sz w:val="24"/>
        </w:rPr>
        <w:t>, along with the “</w:t>
      </w:r>
      <w:proofErr w:type="spellStart"/>
      <w:r w:rsidR="00B11556">
        <w:rPr>
          <w:b/>
          <w:color w:val="FF0000"/>
          <w:sz w:val="24"/>
        </w:rPr>
        <w:t>MovieKey</w:t>
      </w:r>
      <w:proofErr w:type="spellEnd"/>
      <w:r w:rsidR="00B11556">
        <w:rPr>
          <w:b/>
          <w:color w:val="FF0000"/>
          <w:sz w:val="24"/>
        </w:rPr>
        <w:t>” column key value</w:t>
      </w:r>
      <w:r w:rsidR="00F675B4">
        <w:rPr>
          <w:b/>
          <w:color w:val="FF0000"/>
          <w:sz w:val="24"/>
        </w:rPr>
        <w:t>.</w:t>
      </w:r>
    </w:p>
    <w:p w:rsidR="00C51375" w:rsidRDefault="00C51375" w:rsidP="00C51375">
      <w:pPr>
        <w:pStyle w:val="ListParagraph"/>
        <w:numPr>
          <w:ilvl w:val="1"/>
          <w:numId w:val="26"/>
        </w:numPr>
        <w:rPr>
          <w:b/>
          <w:color w:val="FF0000"/>
          <w:sz w:val="24"/>
        </w:rPr>
      </w:pPr>
      <w:r>
        <w:rPr>
          <w:b/>
          <w:color w:val="FF0000"/>
          <w:sz w:val="24"/>
        </w:rPr>
        <w:t xml:space="preserve">Non-matching rows </w:t>
      </w:r>
      <w:r w:rsidR="00F675B4">
        <w:rPr>
          <w:b/>
          <w:color w:val="FF0000"/>
          <w:sz w:val="24"/>
        </w:rPr>
        <w:t xml:space="preserve">in the dataset </w:t>
      </w:r>
      <w:r>
        <w:rPr>
          <w:b/>
          <w:color w:val="FF0000"/>
          <w:sz w:val="24"/>
        </w:rPr>
        <w:t>will be transferred to a “Union All” tool (renamed “Do Nothing”) and nothing will happen.</w:t>
      </w:r>
    </w:p>
    <w:p w:rsidR="00F675B4" w:rsidRDefault="00F675B4" w:rsidP="00305FC0">
      <w:pPr>
        <w:pStyle w:val="ListParagraph"/>
        <w:numPr>
          <w:ilvl w:val="0"/>
          <w:numId w:val="26"/>
        </w:numPr>
        <w:rPr>
          <w:b/>
          <w:color w:val="FF0000"/>
          <w:sz w:val="24"/>
        </w:rPr>
      </w:pPr>
      <w:r>
        <w:rPr>
          <w:b/>
          <w:color w:val="FF0000"/>
          <w:sz w:val="24"/>
        </w:rPr>
        <w:t>The data from step 3a wil</w:t>
      </w:r>
      <w:r w:rsidR="00305FC0">
        <w:rPr>
          <w:b/>
          <w:color w:val="FF0000"/>
          <w:sz w:val="24"/>
        </w:rPr>
        <w:t>l be transferred to an “OLE DB Destination” tool (renamed: “</w:t>
      </w:r>
      <w:proofErr w:type="spellStart"/>
      <w:r w:rsidR="00305FC0" w:rsidRPr="00305FC0">
        <w:rPr>
          <w:b/>
          <w:color w:val="FF0000"/>
          <w:sz w:val="24"/>
        </w:rPr>
        <w:t>FactMovie</w:t>
      </w:r>
      <w:proofErr w:type="spellEnd"/>
      <w:r w:rsidR="00305FC0" w:rsidRPr="00305FC0">
        <w:rPr>
          <w:b/>
          <w:color w:val="FF0000"/>
          <w:sz w:val="24"/>
        </w:rPr>
        <w:t xml:space="preserve"> Table</w:t>
      </w:r>
      <w:r w:rsidR="00305FC0">
        <w:rPr>
          <w:b/>
          <w:color w:val="FF0000"/>
          <w:sz w:val="24"/>
        </w:rPr>
        <w:t xml:space="preserve">”). </w:t>
      </w:r>
    </w:p>
    <w:p w:rsidR="00D92F04" w:rsidRDefault="00D92F04" w:rsidP="00D92F04">
      <w:pPr>
        <w:pStyle w:val="ListParagraph"/>
        <w:numPr>
          <w:ilvl w:val="1"/>
          <w:numId w:val="26"/>
        </w:numPr>
        <w:rPr>
          <w:b/>
          <w:color w:val="FF0000"/>
          <w:sz w:val="24"/>
        </w:rPr>
      </w:pPr>
      <w:r>
        <w:rPr>
          <w:b/>
          <w:color w:val="FF0000"/>
          <w:sz w:val="24"/>
        </w:rPr>
        <w:t xml:space="preserve">Converted “Date” column values will be inserted into the “Date” column of </w:t>
      </w:r>
      <w:proofErr w:type="spellStart"/>
      <w:r>
        <w:rPr>
          <w:b/>
          <w:color w:val="FF0000"/>
          <w:sz w:val="24"/>
        </w:rPr>
        <w:t>FactMovie</w:t>
      </w:r>
      <w:proofErr w:type="spellEnd"/>
      <w:r>
        <w:rPr>
          <w:b/>
          <w:color w:val="FF0000"/>
          <w:sz w:val="24"/>
        </w:rPr>
        <w:t xml:space="preserve"> table.</w:t>
      </w:r>
    </w:p>
    <w:p w:rsidR="00D92F04" w:rsidRDefault="00D92F04" w:rsidP="00D92F04">
      <w:pPr>
        <w:pStyle w:val="ListParagraph"/>
        <w:numPr>
          <w:ilvl w:val="1"/>
          <w:numId w:val="26"/>
        </w:numPr>
        <w:rPr>
          <w:b/>
          <w:color w:val="FF0000"/>
          <w:sz w:val="24"/>
        </w:rPr>
      </w:pPr>
      <w:r>
        <w:rPr>
          <w:b/>
          <w:color w:val="FF0000"/>
          <w:sz w:val="24"/>
        </w:rPr>
        <w:t xml:space="preserve">Converted “Day” column values will be inserted into the “Day” column of the </w:t>
      </w:r>
      <w:proofErr w:type="spellStart"/>
      <w:r>
        <w:rPr>
          <w:b/>
          <w:color w:val="FF0000"/>
          <w:sz w:val="24"/>
        </w:rPr>
        <w:t>FactMovie</w:t>
      </w:r>
      <w:proofErr w:type="spellEnd"/>
      <w:r>
        <w:rPr>
          <w:b/>
          <w:color w:val="FF0000"/>
          <w:sz w:val="24"/>
        </w:rPr>
        <w:t xml:space="preserve"> table.</w:t>
      </w:r>
    </w:p>
    <w:p w:rsidR="00D92F04" w:rsidRDefault="00D92F04" w:rsidP="00D92F04">
      <w:pPr>
        <w:pStyle w:val="ListParagraph"/>
        <w:numPr>
          <w:ilvl w:val="1"/>
          <w:numId w:val="26"/>
        </w:numPr>
        <w:rPr>
          <w:b/>
          <w:color w:val="FF0000"/>
          <w:sz w:val="24"/>
        </w:rPr>
      </w:pPr>
      <w:r>
        <w:rPr>
          <w:b/>
          <w:color w:val="FF0000"/>
          <w:sz w:val="24"/>
        </w:rPr>
        <w:t xml:space="preserve">Converted “Top10gross” column values will be inserted into the “Top10gross” column of the </w:t>
      </w:r>
      <w:proofErr w:type="spellStart"/>
      <w:r>
        <w:rPr>
          <w:b/>
          <w:color w:val="FF0000"/>
          <w:sz w:val="24"/>
        </w:rPr>
        <w:t>FactMovie</w:t>
      </w:r>
      <w:proofErr w:type="spellEnd"/>
      <w:r>
        <w:rPr>
          <w:b/>
          <w:color w:val="FF0000"/>
          <w:sz w:val="24"/>
        </w:rPr>
        <w:t xml:space="preserve"> table.</w:t>
      </w:r>
    </w:p>
    <w:p w:rsidR="00D92F04" w:rsidRDefault="00D92F04" w:rsidP="00D92F04">
      <w:pPr>
        <w:pStyle w:val="ListParagraph"/>
        <w:numPr>
          <w:ilvl w:val="1"/>
          <w:numId w:val="26"/>
        </w:numPr>
        <w:rPr>
          <w:b/>
          <w:color w:val="FF0000"/>
          <w:sz w:val="24"/>
        </w:rPr>
      </w:pPr>
      <w:r>
        <w:rPr>
          <w:b/>
          <w:color w:val="FF0000"/>
          <w:sz w:val="24"/>
        </w:rPr>
        <w:t xml:space="preserve">Converted “Top1gross” column values will be inserted into the “Top1gross” column of the </w:t>
      </w:r>
      <w:proofErr w:type="spellStart"/>
      <w:r>
        <w:rPr>
          <w:b/>
          <w:color w:val="FF0000"/>
          <w:sz w:val="24"/>
        </w:rPr>
        <w:t>FaceMovie</w:t>
      </w:r>
      <w:proofErr w:type="spellEnd"/>
      <w:r>
        <w:rPr>
          <w:b/>
          <w:color w:val="FF0000"/>
          <w:sz w:val="24"/>
        </w:rPr>
        <w:t xml:space="preserve"> table.</w:t>
      </w:r>
    </w:p>
    <w:p w:rsidR="00D92F04" w:rsidRDefault="00D92F04" w:rsidP="00D92F04">
      <w:pPr>
        <w:pStyle w:val="ListParagraph"/>
        <w:numPr>
          <w:ilvl w:val="1"/>
          <w:numId w:val="26"/>
        </w:numPr>
        <w:rPr>
          <w:b/>
          <w:color w:val="FF0000"/>
          <w:sz w:val="24"/>
        </w:rPr>
      </w:pPr>
      <w:r>
        <w:rPr>
          <w:b/>
          <w:color w:val="FF0000"/>
          <w:sz w:val="24"/>
        </w:rPr>
        <w:t>“</w:t>
      </w:r>
      <w:proofErr w:type="spellStart"/>
      <w:r>
        <w:rPr>
          <w:b/>
          <w:color w:val="FF0000"/>
          <w:sz w:val="24"/>
        </w:rPr>
        <w:t>MovieKey</w:t>
      </w:r>
      <w:proofErr w:type="spellEnd"/>
      <w:r>
        <w:rPr>
          <w:b/>
          <w:color w:val="FF0000"/>
          <w:sz w:val="24"/>
        </w:rPr>
        <w:t>” values obtained from step 3a will be inserted into the “</w:t>
      </w:r>
      <w:proofErr w:type="spellStart"/>
      <w:r>
        <w:rPr>
          <w:b/>
          <w:color w:val="FF0000"/>
          <w:sz w:val="24"/>
        </w:rPr>
        <w:t>MovieKey</w:t>
      </w:r>
      <w:proofErr w:type="spellEnd"/>
      <w:r>
        <w:rPr>
          <w:b/>
          <w:color w:val="FF0000"/>
          <w:sz w:val="24"/>
        </w:rPr>
        <w:t xml:space="preserve">” column of the </w:t>
      </w:r>
      <w:proofErr w:type="spellStart"/>
      <w:r>
        <w:rPr>
          <w:b/>
          <w:color w:val="FF0000"/>
          <w:sz w:val="24"/>
        </w:rPr>
        <w:t>FactMovie</w:t>
      </w:r>
      <w:proofErr w:type="spellEnd"/>
      <w:r>
        <w:rPr>
          <w:b/>
          <w:color w:val="FF0000"/>
          <w:sz w:val="24"/>
        </w:rPr>
        <w:t xml:space="preserve"> table.</w:t>
      </w:r>
    </w:p>
    <w:p w:rsidR="00D92F04" w:rsidRPr="00D92F04" w:rsidRDefault="00D92F04" w:rsidP="00D92F04">
      <w:pPr>
        <w:jc w:val="center"/>
        <w:rPr>
          <w:b/>
          <w:color w:val="FF0000"/>
          <w:sz w:val="24"/>
        </w:rPr>
      </w:pPr>
      <w:r w:rsidRPr="00D92F04">
        <w:rPr>
          <w:b/>
          <w:noProof/>
          <w:color w:val="FF0000"/>
          <w:sz w:val="24"/>
          <w:lang w:eastAsia="ja-JP"/>
        </w:rPr>
        <w:drawing>
          <wp:inline distT="0" distB="0" distL="0" distR="0" wp14:anchorId="52BDA469" wp14:editId="220E81BE">
            <wp:extent cx="4524375" cy="315988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29120" cy="3163194"/>
                    </a:xfrm>
                    <a:prstGeom prst="rect">
                      <a:avLst/>
                    </a:prstGeom>
                  </pic:spPr>
                </pic:pic>
              </a:graphicData>
            </a:graphic>
          </wp:inline>
        </w:drawing>
      </w:r>
    </w:p>
    <w:p w:rsidR="00007EED" w:rsidRDefault="00007EED" w:rsidP="003A55E8">
      <w:pPr>
        <w:rPr>
          <w:b/>
          <w:sz w:val="24"/>
        </w:rPr>
      </w:pPr>
    </w:p>
    <w:p w:rsidR="00DE776B" w:rsidRDefault="00DE776B" w:rsidP="00E60D77">
      <w:pPr>
        <w:jc w:val="center"/>
        <w:rPr>
          <w:b/>
          <w:color w:val="FF0000"/>
          <w:sz w:val="24"/>
        </w:rPr>
      </w:pPr>
    </w:p>
    <w:p w:rsidR="00DE776B" w:rsidRDefault="00DE776B" w:rsidP="00E60D77">
      <w:pPr>
        <w:jc w:val="center"/>
        <w:rPr>
          <w:b/>
          <w:color w:val="FF0000"/>
          <w:sz w:val="24"/>
        </w:rPr>
      </w:pPr>
    </w:p>
    <w:p w:rsidR="00E60D77" w:rsidRDefault="00E60D77" w:rsidP="00E03DBC">
      <w:pPr>
        <w:rPr>
          <w:b/>
          <w:sz w:val="24"/>
        </w:rPr>
      </w:pPr>
    </w:p>
    <w:p w:rsidR="00E03DBC" w:rsidRPr="00FC343E" w:rsidRDefault="00F10537" w:rsidP="00E03DBC">
      <w:pPr>
        <w:rPr>
          <w:b/>
          <w:sz w:val="24"/>
        </w:rPr>
      </w:pPr>
      <w:r w:rsidRPr="00FC343E">
        <w:rPr>
          <w:b/>
          <w:sz w:val="24"/>
        </w:rPr>
        <w:lastRenderedPageBreak/>
        <w:t>Deliverables</w:t>
      </w:r>
      <w:r w:rsidR="00E03DBC" w:rsidRPr="00FC343E">
        <w:rPr>
          <w:b/>
          <w:sz w:val="24"/>
        </w:rPr>
        <w:t>:</w:t>
      </w:r>
    </w:p>
    <w:p w:rsidR="00E03DBC" w:rsidRPr="00FC343E" w:rsidRDefault="006E749A" w:rsidP="00FC343E">
      <w:pPr>
        <w:jc w:val="both"/>
        <w:rPr>
          <w:sz w:val="24"/>
        </w:rPr>
      </w:pPr>
      <w:r>
        <w:rPr>
          <w:sz w:val="24"/>
        </w:rPr>
        <w:t xml:space="preserve">In a Word document </w:t>
      </w:r>
      <w:r w:rsidR="001832BA">
        <w:rPr>
          <w:sz w:val="24"/>
        </w:rPr>
        <w:t xml:space="preserve">briefly describe the data flow of </w:t>
      </w:r>
      <w:r>
        <w:rPr>
          <w:sz w:val="24"/>
        </w:rPr>
        <w:t>the M</w:t>
      </w:r>
      <w:r w:rsidR="00733813">
        <w:rPr>
          <w:sz w:val="24"/>
        </w:rPr>
        <w:t>ovie dimension and the</w:t>
      </w:r>
      <w:r w:rsidR="001832BA">
        <w:rPr>
          <w:sz w:val="24"/>
        </w:rPr>
        <w:t xml:space="preserve"> fact table. </w:t>
      </w:r>
      <w:r>
        <w:rPr>
          <w:sz w:val="24"/>
        </w:rPr>
        <w:t xml:space="preserve">Also answer the questions asked. Name the Word document as last names of you and your partner. </w:t>
      </w:r>
      <w:r w:rsidR="00B45F50">
        <w:rPr>
          <w:sz w:val="24"/>
        </w:rPr>
        <w:t xml:space="preserve">You need to submit </w:t>
      </w:r>
      <w:r w:rsidR="002C4561">
        <w:rPr>
          <w:sz w:val="24"/>
        </w:rPr>
        <w:t xml:space="preserve">the </w:t>
      </w:r>
      <w:r w:rsidR="001832BA">
        <w:rPr>
          <w:sz w:val="24"/>
        </w:rPr>
        <w:t>s</w:t>
      </w:r>
      <w:r>
        <w:rPr>
          <w:sz w:val="24"/>
        </w:rPr>
        <w:t xml:space="preserve">creenshots of each data flow, </w:t>
      </w:r>
      <w:r w:rsidR="001832BA">
        <w:rPr>
          <w:sz w:val="24"/>
        </w:rPr>
        <w:t>database diagram</w:t>
      </w:r>
      <w:r>
        <w:rPr>
          <w:sz w:val="24"/>
        </w:rPr>
        <w:t>, time series chart, and predictions</w:t>
      </w:r>
      <w:r w:rsidR="001832BA">
        <w:rPr>
          <w:sz w:val="24"/>
        </w:rPr>
        <w:t>.</w:t>
      </w:r>
      <w:r w:rsidR="005C6162">
        <w:rPr>
          <w:sz w:val="24"/>
        </w:rPr>
        <w:t xml:space="preserve"> </w:t>
      </w:r>
      <w:r w:rsidR="00D941FC">
        <w:rPr>
          <w:sz w:val="24"/>
        </w:rPr>
        <w:t xml:space="preserve">Submit the Fact.txt and Rating.txt files. Also submit the </w:t>
      </w:r>
      <w:r w:rsidR="002C4561">
        <w:rPr>
          <w:sz w:val="24"/>
        </w:rPr>
        <w:t xml:space="preserve">SQL file containing all the </w:t>
      </w:r>
      <w:r w:rsidR="0028270D">
        <w:rPr>
          <w:sz w:val="24"/>
        </w:rPr>
        <w:t xml:space="preserve">commands you have used to create the database and </w:t>
      </w:r>
      <w:r w:rsidR="00D941FC">
        <w:rPr>
          <w:sz w:val="24"/>
        </w:rPr>
        <w:t>views</w:t>
      </w:r>
      <w:r w:rsidR="002C4561">
        <w:rPr>
          <w:sz w:val="24"/>
        </w:rPr>
        <w:t>. The query file should have .</w:t>
      </w:r>
      <w:proofErr w:type="spellStart"/>
      <w:r w:rsidR="002C4561">
        <w:rPr>
          <w:sz w:val="24"/>
        </w:rPr>
        <w:t>sql</w:t>
      </w:r>
      <w:proofErr w:type="spellEnd"/>
      <w:r w:rsidR="002C4561">
        <w:rPr>
          <w:sz w:val="24"/>
        </w:rPr>
        <w:t xml:space="preserve"> extension so that it can be directly opened in SSMS. </w:t>
      </w:r>
      <w:r w:rsidR="00FC343E">
        <w:rPr>
          <w:sz w:val="24"/>
        </w:rPr>
        <w:t xml:space="preserve">The due date of this </w:t>
      </w:r>
      <w:r w:rsidR="00DE67D9">
        <w:rPr>
          <w:sz w:val="24"/>
        </w:rPr>
        <w:t>projec</w:t>
      </w:r>
      <w:r w:rsidR="00FC343E">
        <w:rPr>
          <w:sz w:val="24"/>
        </w:rPr>
        <w:t xml:space="preserve">t </w:t>
      </w:r>
      <w:r w:rsidR="002C4561">
        <w:rPr>
          <w:sz w:val="24"/>
        </w:rPr>
        <w:t>will be provided by the instructor</w:t>
      </w:r>
      <w:r w:rsidR="00FC343E">
        <w:rPr>
          <w:sz w:val="24"/>
        </w:rPr>
        <w:t>.</w:t>
      </w:r>
    </w:p>
    <w:sectPr w:rsidR="00E03DBC" w:rsidRPr="00FC343E">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C9B" w:rsidRDefault="00535C9B" w:rsidP="00FF23D6">
      <w:pPr>
        <w:spacing w:after="0" w:line="240" w:lineRule="auto"/>
      </w:pPr>
      <w:r>
        <w:separator/>
      </w:r>
    </w:p>
  </w:endnote>
  <w:endnote w:type="continuationSeparator" w:id="0">
    <w:p w:rsidR="00535C9B" w:rsidRDefault="00535C9B" w:rsidP="00FF2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C9B" w:rsidRDefault="00535C9B" w:rsidP="00FF23D6">
      <w:pPr>
        <w:spacing w:after="0" w:line="240" w:lineRule="auto"/>
      </w:pPr>
      <w:r>
        <w:separator/>
      </w:r>
    </w:p>
  </w:footnote>
  <w:footnote w:type="continuationSeparator" w:id="0">
    <w:p w:rsidR="00535C9B" w:rsidRDefault="00535C9B" w:rsidP="00FF2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5FC0" w:rsidRDefault="00305FC0" w:rsidP="00FF23D6">
    <w:pPr>
      <w:pStyle w:val="Header"/>
      <w:jc w:val="right"/>
    </w:pPr>
    <w:r>
      <w:t>David Liu</w:t>
    </w:r>
  </w:p>
  <w:p w:rsidR="00305FC0" w:rsidRDefault="00305FC0" w:rsidP="00FF23D6">
    <w:pPr>
      <w:pStyle w:val="Header"/>
      <w:jc w:val="right"/>
    </w:pPr>
    <w:r>
      <w:t>BAN 622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352C"/>
    <w:multiLevelType w:val="hybridMultilevel"/>
    <w:tmpl w:val="0A0A5AD4"/>
    <w:lvl w:ilvl="0" w:tplc="56DA78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937FF"/>
    <w:multiLevelType w:val="hybridMultilevel"/>
    <w:tmpl w:val="9398A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C0057"/>
    <w:multiLevelType w:val="hybridMultilevel"/>
    <w:tmpl w:val="21C60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72B"/>
    <w:multiLevelType w:val="hybridMultilevel"/>
    <w:tmpl w:val="8CF4D558"/>
    <w:lvl w:ilvl="0" w:tplc="0409000F">
      <w:start w:val="1"/>
      <w:numFmt w:val="decimal"/>
      <w:lvlText w:val="%1."/>
      <w:lvlJc w:val="left"/>
      <w:pPr>
        <w:ind w:left="720" w:hanging="360"/>
      </w:pPr>
      <w:rPr>
        <w:rFonts w:hint="default"/>
      </w:rPr>
    </w:lvl>
    <w:lvl w:ilvl="1" w:tplc="1AD6DCE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007FF"/>
    <w:multiLevelType w:val="hybridMultilevel"/>
    <w:tmpl w:val="A5F65B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C3B7E"/>
    <w:multiLevelType w:val="hybridMultilevel"/>
    <w:tmpl w:val="4052E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AF390E"/>
    <w:multiLevelType w:val="hybridMultilevel"/>
    <w:tmpl w:val="2DF434F8"/>
    <w:lvl w:ilvl="0" w:tplc="0409000F">
      <w:start w:val="1"/>
      <w:numFmt w:val="decimal"/>
      <w:lvlText w:val="%1."/>
      <w:lvlJc w:val="left"/>
      <w:pPr>
        <w:tabs>
          <w:tab w:val="num" w:pos="450"/>
        </w:tabs>
        <w:ind w:left="450" w:hanging="360"/>
      </w:pPr>
      <w:rPr>
        <w:rFonts w:hint="default"/>
        <w:b w:val="0"/>
        <w:i w:val="0"/>
        <w:u w:val="none"/>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90"/>
        </w:tabs>
        <w:ind w:left="1890" w:hanging="180"/>
      </w:pPr>
      <w:rPr>
        <w:rFonts w:cs="Times New Roman"/>
      </w:rPr>
    </w:lvl>
    <w:lvl w:ilvl="3" w:tplc="0409000F" w:tentative="1">
      <w:start w:val="1"/>
      <w:numFmt w:val="decimal"/>
      <w:lvlText w:val="%4."/>
      <w:lvlJc w:val="left"/>
      <w:pPr>
        <w:tabs>
          <w:tab w:val="num" w:pos="2610"/>
        </w:tabs>
        <w:ind w:left="2610" w:hanging="360"/>
      </w:pPr>
      <w:rPr>
        <w:rFonts w:cs="Times New Roman"/>
      </w:rPr>
    </w:lvl>
    <w:lvl w:ilvl="4" w:tplc="04090019" w:tentative="1">
      <w:start w:val="1"/>
      <w:numFmt w:val="lowerLetter"/>
      <w:lvlText w:val="%5."/>
      <w:lvlJc w:val="left"/>
      <w:pPr>
        <w:tabs>
          <w:tab w:val="num" w:pos="3330"/>
        </w:tabs>
        <w:ind w:left="3330" w:hanging="360"/>
      </w:pPr>
      <w:rPr>
        <w:rFonts w:cs="Times New Roman"/>
      </w:rPr>
    </w:lvl>
    <w:lvl w:ilvl="5" w:tplc="0409001B" w:tentative="1">
      <w:start w:val="1"/>
      <w:numFmt w:val="lowerRoman"/>
      <w:lvlText w:val="%6."/>
      <w:lvlJc w:val="right"/>
      <w:pPr>
        <w:tabs>
          <w:tab w:val="num" w:pos="4050"/>
        </w:tabs>
        <w:ind w:left="4050" w:hanging="180"/>
      </w:pPr>
      <w:rPr>
        <w:rFonts w:cs="Times New Roman"/>
      </w:rPr>
    </w:lvl>
    <w:lvl w:ilvl="6" w:tplc="0409000F" w:tentative="1">
      <w:start w:val="1"/>
      <w:numFmt w:val="decimal"/>
      <w:lvlText w:val="%7."/>
      <w:lvlJc w:val="left"/>
      <w:pPr>
        <w:tabs>
          <w:tab w:val="num" w:pos="4770"/>
        </w:tabs>
        <w:ind w:left="4770" w:hanging="360"/>
      </w:pPr>
      <w:rPr>
        <w:rFonts w:cs="Times New Roman"/>
      </w:rPr>
    </w:lvl>
    <w:lvl w:ilvl="7" w:tplc="04090019" w:tentative="1">
      <w:start w:val="1"/>
      <w:numFmt w:val="lowerLetter"/>
      <w:lvlText w:val="%8."/>
      <w:lvlJc w:val="left"/>
      <w:pPr>
        <w:tabs>
          <w:tab w:val="num" w:pos="5490"/>
        </w:tabs>
        <w:ind w:left="5490" w:hanging="360"/>
      </w:pPr>
      <w:rPr>
        <w:rFonts w:cs="Times New Roman"/>
      </w:rPr>
    </w:lvl>
    <w:lvl w:ilvl="8" w:tplc="0409001B" w:tentative="1">
      <w:start w:val="1"/>
      <w:numFmt w:val="lowerRoman"/>
      <w:lvlText w:val="%9."/>
      <w:lvlJc w:val="right"/>
      <w:pPr>
        <w:tabs>
          <w:tab w:val="num" w:pos="6210"/>
        </w:tabs>
        <w:ind w:left="6210" w:hanging="180"/>
      </w:pPr>
      <w:rPr>
        <w:rFonts w:cs="Times New Roman"/>
      </w:rPr>
    </w:lvl>
  </w:abstractNum>
  <w:abstractNum w:abstractNumId="7" w15:restartNumberingAfterBreak="0">
    <w:nsid w:val="29751E30"/>
    <w:multiLevelType w:val="hybridMultilevel"/>
    <w:tmpl w:val="DEC0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71280"/>
    <w:multiLevelType w:val="hybridMultilevel"/>
    <w:tmpl w:val="6E985752"/>
    <w:lvl w:ilvl="0" w:tplc="33BC06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F5151A"/>
    <w:multiLevelType w:val="hybridMultilevel"/>
    <w:tmpl w:val="81A29AB0"/>
    <w:lvl w:ilvl="0" w:tplc="04090001">
      <w:start w:val="1"/>
      <w:numFmt w:val="bullet"/>
      <w:lvlText w:val=""/>
      <w:lvlJc w:val="left"/>
      <w:pPr>
        <w:tabs>
          <w:tab w:val="num" w:pos="720"/>
        </w:tabs>
        <w:ind w:left="720" w:hanging="360"/>
      </w:pPr>
      <w:rPr>
        <w:rFonts w:ascii="Symbol" w:hAnsi="Symbol" w:hint="default"/>
        <w:b w:val="0"/>
        <w:i w:val="0"/>
        <w:u w:val="none"/>
      </w:rPr>
    </w:lvl>
    <w:lvl w:ilvl="1" w:tplc="04090019">
      <w:start w:val="1"/>
      <w:numFmt w:val="lowerLetter"/>
      <w:lvlText w:val="%2."/>
      <w:lvlJc w:val="left"/>
      <w:pPr>
        <w:tabs>
          <w:tab w:val="num" w:pos="1350"/>
        </w:tabs>
        <w:ind w:left="135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DB8190B"/>
    <w:multiLevelType w:val="hybridMultilevel"/>
    <w:tmpl w:val="89D29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23212"/>
    <w:multiLevelType w:val="hybridMultilevel"/>
    <w:tmpl w:val="21C60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C7724"/>
    <w:multiLevelType w:val="hybridMultilevel"/>
    <w:tmpl w:val="DC58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D623B"/>
    <w:multiLevelType w:val="hybridMultilevel"/>
    <w:tmpl w:val="171C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A4DD7"/>
    <w:multiLevelType w:val="hybridMultilevel"/>
    <w:tmpl w:val="F984C138"/>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87413BA"/>
    <w:multiLevelType w:val="hybridMultilevel"/>
    <w:tmpl w:val="07709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FC1D54"/>
    <w:multiLevelType w:val="hybridMultilevel"/>
    <w:tmpl w:val="F0940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7E5867"/>
    <w:multiLevelType w:val="hybridMultilevel"/>
    <w:tmpl w:val="2D06B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395DDE"/>
    <w:multiLevelType w:val="hybridMultilevel"/>
    <w:tmpl w:val="2F648E2C"/>
    <w:lvl w:ilvl="0" w:tplc="32CAD20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1C7837"/>
    <w:multiLevelType w:val="hybridMultilevel"/>
    <w:tmpl w:val="F75C26EC"/>
    <w:lvl w:ilvl="0" w:tplc="0409000F">
      <w:start w:val="1"/>
      <w:numFmt w:val="decimal"/>
      <w:lvlText w:val="%1."/>
      <w:lvlJc w:val="left"/>
      <w:pPr>
        <w:tabs>
          <w:tab w:val="num" w:pos="450"/>
        </w:tabs>
        <w:ind w:left="450" w:hanging="360"/>
      </w:pPr>
      <w:rPr>
        <w:rFonts w:hint="default"/>
        <w:b w:val="0"/>
        <w:i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0056CC"/>
    <w:multiLevelType w:val="hybridMultilevel"/>
    <w:tmpl w:val="C65A1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0A4A71"/>
    <w:multiLevelType w:val="hybridMultilevel"/>
    <w:tmpl w:val="393C28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F556439"/>
    <w:multiLevelType w:val="hybridMultilevel"/>
    <w:tmpl w:val="BF1E58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614F09"/>
    <w:multiLevelType w:val="hybridMultilevel"/>
    <w:tmpl w:val="6B4238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922178"/>
    <w:multiLevelType w:val="hybridMultilevel"/>
    <w:tmpl w:val="C4D4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C42E0C"/>
    <w:multiLevelType w:val="hybridMultilevel"/>
    <w:tmpl w:val="68D0736A"/>
    <w:lvl w:ilvl="0" w:tplc="04090017">
      <w:start w:val="1"/>
      <w:numFmt w:val="low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0"/>
  </w:num>
  <w:num w:numId="4">
    <w:abstractNumId w:val="21"/>
  </w:num>
  <w:num w:numId="5">
    <w:abstractNumId w:val="18"/>
  </w:num>
  <w:num w:numId="6">
    <w:abstractNumId w:val="14"/>
  </w:num>
  <w:num w:numId="7">
    <w:abstractNumId w:val="25"/>
  </w:num>
  <w:num w:numId="8">
    <w:abstractNumId w:val="10"/>
  </w:num>
  <w:num w:numId="9">
    <w:abstractNumId w:val="6"/>
  </w:num>
  <w:num w:numId="10">
    <w:abstractNumId w:val="19"/>
  </w:num>
  <w:num w:numId="11">
    <w:abstractNumId w:val="20"/>
  </w:num>
  <w:num w:numId="12">
    <w:abstractNumId w:val="9"/>
  </w:num>
  <w:num w:numId="13">
    <w:abstractNumId w:val="22"/>
  </w:num>
  <w:num w:numId="14">
    <w:abstractNumId w:val="24"/>
  </w:num>
  <w:num w:numId="15">
    <w:abstractNumId w:val="16"/>
  </w:num>
  <w:num w:numId="16">
    <w:abstractNumId w:val="17"/>
  </w:num>
  <w:num w:numId="17">
    <w:abstractNumId w:val="2"/>
  </w:num>
  <w:num w:numId="18">
    <w:abstractNumId w:val="12"/>
  </w:num>
  <w:num w:numId="19">
    <w:abstractNumId w:val="15"/>
  </w:num>
  <w:num w:numId="20">
    <w:abstractNumId w:val="5"/>
  </w:num>
  <w:num w:numId="21">
    <w:abstractNumId w:val="7"/>
  </w:num>
  <w:num w:numId="22">
    <w:abstractNumId w:val="13"/>
  </w:num>
  <w:num w:numId="23">
    <w:abstractNumId w:val="11"/>
  </w:num>
  <w:num w:numId="24">
    <w:abstractNumId w:val="1"/>
  </w:num>
  <w:num w:numId="25">
    <w:abstractNumId w:val="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54"/>
    <w:rsid w:val="00005127"/>
    <w:rsid w:val="00007EED"/>
    <w:rsid w:val="00017F77"/>
    <w:rsid w:val="000227ED"/>
    <w:rsid w:val="0002425B"/>
    <w:rsid w:val="000418BF"/>
    <w:rsid w:val="00045420"/>
    <w:rsid w:val="000456E0"/>
    <w:rsid w:val="00062496"/>
    <w:rsid w:val="00093A9E"/>
    <w:rsid w:val="00097640"/>
    <w:rsid w:val="000A1C8C"/>
    <w:rsid w:val="000A62A6"/>
    <w:rsid w:val="000A7909"/>
    <w:rsid w:val="000B40F9"/>
    <w:rsid w:val="000B7C9B"/>
    <w:rsid w:val="000C10C3"/>
    <w:rsid w:val="000C2360"/>
    <w:rsid w:val="000C245A"/>
    <w:rsid w:val="000D60CC"/>
    <w:rsid w:val="000D6645"/>
    <w:rsid w:val="000E24D0"/>
    <w:rsid w:val="000E5A49"/>
    <w:rsid w:val="000F5C42"/>
    <w:rsid w:val="000F7845"/>
    <w:rsid w:val="001145EB"/>
    <w:rsid w:val="00115F8D"/>
    <w:rsid w:val="00117D28"/>
    <w:rsid w:val="00120784"/>
    <w:rsid w:val="001237A3"/>
    <w:rsid w:val="00145BDA"/>
    <w:rsid w:val="00153CBF"/>
    <w:rsid w:val="00167116"/>
    <w:rsid w:val="0017098E"/>
    <w:rsid w:val="00172FD1"/>
    <w:rsid w:val="001832BA"/>
    <w:rsid w:val="00192B7C"/>
    <w:rsid w:val="001A0E55"/>
    <w:rsid w:val="001A3CCD"/>
    <w:rsid w:val="001A49C7"/>
    <w:rsid w:val="001B714E"/>
    <w:rsid w:val="001B7FA1"/>
    <w:rsid w:val="001C3498"/>
    <w:rsid w:val="001C57E1"/>
    <w:rsid w:val="001C6DD4"/>
    <w:rsid w:val="001D5E54"/>
    <w:rsid w:val="00210720"/>
    <w:rsid w:val="002160B1"/>
    <w:rsid w:val="002163F1"/>
    <w:rsid w:val="00216FC4"/>
    <w:rsid w:val="0022134E"/>
    <w:rsid w:val="00224563"/>
    <w:rsid w:val="00225C31"/>
    <w:rsid w:val="00227C3C"/>
    <w:rsid w:val="002430DA"/>
    <w:rsid w:val="00246B3C"/>
    <w:rsid w:val="00251D06"/>
    <w:rsid w:val="002520F0"/>
    <w:rsid w:val="002539A9"/>
    <w:rsid w:val="002766DA"/>
    <w:rsid w:val="00277168"/>
    <w:rsid w:val="0028196C"/>
    <w:rsid w:val="0028270D"/>
    <w:rsid w:val="00282B15"/>
    <w:rsid w:val="002979C0"/>
    <w:rsid w:val="002A4890"/>
    <w:rsid w:val="002C4561"/>
    <w:rsid w:val="002C678D"/>
    <w:rsid w:val="002D0942"/>
    <w:rsid w:val="002D74C8"/>
    <w:rsid w:val="002F1D30"/>
    <w:rsid w:val="00305FC0"/>
    <w:rsid w:val="003132A5"/>
    <w:rsid w:val="00315D38"/>
    <w:rsid w:val="00330B32"/>
    <w:rsid w:val="0033304A"/>
    <w:rsid w:val="003338CE"/>
    <w:rsid w:val="003373BE"/>
    <w:rsid w:val="003628FC"/>
    <w:rsid w:val="003654A3"/>
    <w:rsid w:val="003879E4"/>
    <w:rsid w:val="00392CA0"/>
    <w:rsid w:val="003A55E8"/>
    <w:rsid w:val="003C0979"/>
    <w:rsid w:val="003C7702"/>
    <w:rsid w:val="003D09F8"/>
    <w:rsid w:val="003D0D1D"/>
    <w:rsid w:val="003E117D"/>
    <w:rsid w:val="003E465D"/>
    <w:rsid w:val="003E4E1F"/>
    <w:rsid w:val="003E5C06"/>
    <w:rsid w:val="003F070B"/>
    <w:rsid w:val="004009EA"/>
    <w:rsid w:val="00407C38"/>
    <w:rsid w:val="00412B7E"/>
    <w:rsid w:val="00414B8E"/>
    <w:rsid w:val="00417C99"/>
    <w:rsid w:val="00420274"/>
    <w:rsid w:val="00423BF6"/>
    <w:rsid w:val="00423F9D"/>
    <w:rsid w:val="00440542"/>
    <w:rsid w:val="00441BCB"/>
    <w:rsid w:val="0045091A"/>
    <w:rsid w:val="00453BDA"/>
    <w:rsid w:val="00456ABB"/>
    <w:rsid w:val="0046182A"/>
    <w:rsid w:val="004653A4"/>
    <w:rsid w:val="004671B8"/>
    <w:rsid w:val="00476891"/>
    <w:rsid w:val="00477F54"/>
    <w:rsid w:val="004830A4"/>
    <w:rsid w:val="00496015"/>
    <w:rsid w:val="0049785D"/>
    <w:rsid w:val="004A061E"/>
    <w:rsid w:val="004B2835"/>
    <w:rsid w:val="004B7C9B"/>
    <w:rsid w:val="004D3B53"/>
    <w:rsid w:val="004D64D6"/>
    <w:rsid w:val="004E4DC5"/>
    <w:rsid w:val="004E7411"/>
    <w:rsid w:val="004F3000"/>
    <w:rsid w:val="004F68B1"/>
    <w:rsid w:val="00505EFF"/>
    <w:rsid w:val="00512391"/>
    <w:rsid w:val="005241A0"/>
    <w:rsid w:val="00526EDE"/>
    <w:rsid w:val="00535C9B"/>
    <w:rsid w:val="0054651A"/>
    <w:rsid w:val="005478A3"/>
    <w:rsid w:val="00553D64"/>
    <w:rsid w:val="00554AEE"/>
    <w:rsid w:val="00554C39"/>
    <w:rsid w:val="00561A4C"/>
    <w:rsid w:val="00580D5E"/>
    <w:rsid w:val="0058575D"/>
    <w:rsid w:val="005924ED"/>
    <w:rsid w:val="00593160"/>
    <w:rsid w:val="005C6162"/>
    <w:rsid w:val="005D0C0B"/>
    <w:rsid w:val="005D346E"/>
    <w:rsid w:val="005D4A63"/>
    <w:rsid w:val="00602CBD"/>
    <w:rsid w:val="006059FC"/>
    <w:rsid w:val="00606FBA"/>
    <w:rsid w:val="006113C1"/>
    <w:rsid w:val="00632969"/>
    <w:rsid w:val="00640BE1"/>
    <w:rsid w:val="00650EC4"/>
    <w:rsid w:val="00651587"/>
    <w:rsid w:val="00651F05"/>
    <w:rsid w:val="00654819"/>
    <w:rsid w:val="006613D0"/>
    <w:rsid w:val="00661613"/>
    <w:rsid w:val="006802A4"/>
    <w:rsid w:val="00685E95"/>
    <w:rsid w:val="00691EC3"/>
    <w:rsid w:val="00694E17"/>
    <w:rsid w:val="006960F2"/>
    <w:rsid w:val="006A0BA3"/>
    <w:rsid w:val="006A12F1"/>
    <w:rsid w:val="006A2F75"/>
    <w:rsid w:val="006C2B89"/>
    <w:rsid w:val="006C332C"/>
    <w:rsid w:val="006C5ACA"/>
    <w:rsid w:val="006D1C90"/>
    <w:rsid w:val="006E049C"/>
    <w:rsid w:val="006E749A"/>
    <w:rsid w:val="006F5AC3"/>
    <w:rsid w:val="00702607"/>
    <w:rsid w:val="00704CF1"/>
    <w:rsid w:val="00707586"/>
    <w:rsid w:val="00723BE2"/>
    <w:rsid w:val="00733813"/>
    <w:rsid w:val="007353CC"/>
    <w:rsid w:val="00735E92"/>
    <w:rsid w:val="007557CE"/>
    <w:rsid w:val="00755D5F"/>
    <w:rsid w:val="007630A6"/>
    <w:rsid w:val="007653C2"/>
    <w:rsid w:val="00770C89"/>
    <w:rsid w:val="00771726"/>
    <w:rsid w:val="007772E9"/>
    <w:rsid w:val="007818B1"/>
    <w:rsid w:val="00781C90"/>
    <w:rsid w:val="007849AA"/>
    <w:rsid w:val="0078747D"/>
    <w:rsid w:val="00792241"/>
    <w:rsid w:val="007B4DA6"/>
    <w:rsid w:val="007C04E3"/>
    <w:rsid w:val="007C4E18"/>
    <w:rsid w:val="007E5362"/>
    <w:rsid w:val="007E6755"/>
    <w:rsid w:val="007E7BA2"/>
    <w:rsid w:val="007F4FD7"/>
    <w:rsid w:val="00813DBF"/>
    <w:rsid w:val="008250E7"/>
    <w:rsid w:val="00825100"/>
    <w:rsid w:val="00836055"/>
    <w:rsid w:val="00885259"/>
    <w:rsid w:val="00887E57"/>
    <w:rsid w:val="008B0120"/>
    <w:rsid w:val="008B69FC"/>
    <w:rsid w:val="008B6F46"/>
    <w:rsid w:val="008E065D"/>
    <w:rsid w:val="008E0E6A"/>
    <w:rsid w:val="008E5147"/>
    <w:rsid w:val="00900012"/>
    <w:rsid w:val="009053F5"/>
    <w:rsid w:val="00912929"/>
    <w:rsid w:val="00914431"/>
    <w:rsid w:val="00922B4E"/>
    <w:rsid w:val="00923C28"/>
    <w:rsid w:val="00926996"/>
    <w:rsid w:val="00933244"/>
    <w:rsid w:val="00934908"/>
    <w:rsid w:val="00940284"/>
    <w:rsid w:val="00940AAF"/>
    <w:rsid w:val="00940AB2"/>
    <w:rsid w:val="009418FB"/>
    <w:rsid w:val="00961352"/>
    <w:rsid w:val="00966A6C"/>
    <w:rsid w:val="00976533"/>
    <w:rsid w:val="00991A7B"/>
    <w:rsid w:val="00997CBE"/>
    <w:rsid w:val="009C3334"/>
    <w:rsid w:val="009D1618"/>
    <w:rsid w:val="009D4954"/>
    <w:rsid w:val="009E018E"/>
    <w:rsid w:val="009E1D72"/>
    <w:rsid w:val="009E53AF"/>
    <w:rsid w:val="00A02247"/>
    <w:rsid w:val="00A070C3"/>
    <w:rsid w:val="00A17303"/>
    <w:rsid w:val="00A247A0"/>
    <w:rsid w:val="00A26F19"/>
    <w:rsid w:val="00A329FA"/>
    <w:rsid w:val="00A35D50"/>
    <w:rsid w:val="00A72A2E"/>
    <w:rsid w:val="00A85333"/>
    <w:rsid w:val="00AB6522"/>
    <w:rsid w:val="00AB77CA"/>
    <w:rsid w:val="00AC149A"/>
    <w:rsid w:val="00AC2542"/>
    <w:rsid w:val="00AD3445"/>
    <w:rsid w:val="00AE163F"/>
    <w:rsid w:val="00AF6D4A"/>
    <w:rsid w:val="00B11556"/>
    <w:rsid w:val="00B122AC"/>
    <w:rsid w:val="00B12A30"/>
    <w:rsid w:val="00B13D16"/>
    <w:rsid w:val="00B14AC9"/>
    <w:rsid w:val="00B20759"/>
    <w:rsid w:val="00B24425"/>
    <w:rsid w:val="00B33A26"/>
    <w:rsid w:val="00B37BA2"/>
    <w:rsid w:val="00B40195"/>
    <w:rsid w:val="00B4599A"/>
    <w:rsid w:val="00B45F50"/>
    <w:rsid w:val="00B500A5"/>
    <w:rsid w:val="00B53A52"/>
    <w:rsid w:val="00B57030"/>
    <w:rsid w:val="00B826BC"/>
    <w:rsid w:val="00B85026"/>
    <w:rsid w:val="00B96937"/>
    <w:rsid w:val="00BC44F6"/>
    <w:rsid w:val="00BD008C"/>
    <w:rsid w:val="00BE18C8"/>
    <w:rsid w:val="00BE42EF"/>
    <w:rsid w:val="00BF0534"/>
    <w:rsid w:val="00BF1036"/>
    <w:rsid w:val="00C01A26"/>
    <w:rsid w:val="00C07721"/>
    <w:rsid w:val="00C15031"/>
    <w:rsid w:val="00C234B0"/>
    <w:rsid w:val="00C24D53"/>
    <w:rsid w:val="00C26DEC"/>
    <w:rsid w:val="00C30A02"/>
    <w:rsid w:val="00C33C88"/>
    <w:rsid w:val="00C51375"/>
    <w:rsid w:val="00C53DFD"/>
    <w:rsid w:val="00C661B5"/>
    <w:rsid w:val="00C84BEF"/>
    <w:rsid w:val="00C906E5"/>
    <w:rsid w:val="00CA1E45"/>
    <w:rsid w:val="00CA4462"/>
    <w:rsid w:val="00CA5BAE"/>
    <w:rsid w:val="00CB5EFC"/>
    <w:rsid w:val="00CF0D23"/>
    <w:rsid w:val="00CF14D2"/>
    <w:rsid w:val="00D16B03"/>
    <w:rsid w:val="00D33C83"/>
    <w:rsid w:val="00D45028"/>
    <w:rsid w:val="00D468A1"/>
    <w:rsid w:val="00D53046"/>
    <w:rsid w:val="00D5384E"/>
    <w:rsid w:val="00D542EE"/>
    <w:rsid w:val="00D70A69"/>
    <w:rsid w:val="00D70E4D"/>
    <w:rsid w:val="00D71DB9"/>
    <w:rsid w:val="00D77E2E"/>
    <w:rsid w:val="00D87485"/>
    <w:rsid w:val="00D92465"/>
    <w:rsid w:val="00D92F04"/>
    <w:rsid w:val="00D941FC"/>
    <w:rsid w:val="00DA4264"/>
    <w:rsid w:val="00DC65A2"/>
    <w:rsid w:val="00DD1B34"/>
    <w:rsid w:val="00DD63E5"/>
    <w:rsid w:val="00DE05FC"/>
    <w:rsid w:val="00DE67D9"/>
    <w:rsid w:val="00DE776B"/>
    <w:rsid w:val="00DF50A6"/>
    <w:rsid w:val="00DF71AD"/>
    <w:rsid w:val="00E02003"/>
    <w:rsid w:val="00E03DBC"/>
    <w:rsid w:val="00E14004"/>
    <w:rsid w:val="00E27D54"/>
    <w:rsid w:val="00E34399"/>
    <w:rsid w:val="00E609E5"/>
    <w:rsid w:val="00E60D77"/>
    <w:rsid w:val="00E71BD5"/>
    <w:rsid w:val="00E852E3"/>
    <w:rsid w:val="00E902FF"/>
    <w:rsid w:val="00EA1195"/>
    <w:rsid w:val="00EB641A"/>
    <w:rsid w:val="00ED3231"/>
    <w:rsid w:val="00EE058F"/>
    <w:rsid w:val="00EE104A"/>
    <w:rsid w:val="00EF1CAF"/>
    <w:rsid w:val="00EF1F3C"/>
    <w:rsid w:val="00F0191C"/>
    <w:rsid w:val="00F075DE"/>
    <w:rsid w:val="00F10537"/>
    <w:rsid w:val="00F15097"/>
    <w:rsid w:val="00F20F37"/>
    <w:rsid w:val="00F2702D"/>
    <w:rsid w:val="00F3719E"/>
    <w:rsid w:val="00F4592D"/>
    <w:rsid w:val="00F4704B"/>
    <w:rsid w:val="00F5031B"/>
    <w:rsid w:val="00F50534"/>
    <w:rsid w:val="00F56C3B"/>
    <w:rsid w:val="00F60260"/>
    <w:rsid w:val="00F675B4"/>
    <w:rsid w:val="00F70B39"/>
    <w:rsid w:val="00F81340"/>
    <w:rsid w:val="00F86914"/>
    <w:rsid w:val="00F901EB"/>
    <w:rsid w:val="00F95C46"/>
    <w:rsid w:val="00F9668C"/>
    <w:rsid w:val="00FA2D46"/>
    <w:rsid w:val="00FA3699"/>
    <w:rsid w:val="00FB153A"/>
    <w:rsid w:val="00FB6E45"/>
    <w:rsid w:val="00FC343E"/>
    <w:rsid w:val="00FD3B1C"/>
    <w:rsid w:val="00FF23D6"/>
    <w:rsid w:val="00FF63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579EF"/>
  <w15:docId w15:val="{B3EB3FD1-35B6-46DB-A4A7-3E0FD9BC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4B7C9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160"/>
    <w:pPr>
      <w:ind w:left="720"/>
      <w:contextualSpacing/>
    </w:pPr>
  </w:style>
  <w:style w:type="character" w:customStyle="1" w:styleId="Heading4Char">
    <w:name w:val="Heading 4 Char"/>
    <w:basedOn w:val="DefaultParagraphFont"/>
    <w:link w:val="Heading4"/>
    <w:uiPriority w:val="9"/>
    <w:rsid w:val="004B7C9B"/>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D33C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C83"/>
    <w:rPr>
      <w:rFonts w:ascii="Tahoma" w:hAnsi="Tahoma" w:cs="Tahoma"/>
      <w:sz w:val="16"/>
      <w:szCs w:val="16"/>
    </w:rPr>
  </w:style>
  <w:style w:type="character" w:styleId="PlaceholderText">
    <w:name w:val="Placeholder Text"/>
    <w:basedOn w:val="DefaultParagraphFont"/>
    <w:uiPriority w:val="99"/>
    <w:semiHidden/>
    <w:rsid w:val="007C4E18"/>
    <w:rPr>
      <w:color w:val="808080"/>
    </w:rPr>
  </w:style>
  <w:style w:type="table" w:styleId="TableGrid">
    <w:name w:val="Table Grid"/>
    <w:basedOn w:val="TableNormal"/>
    <w:uiPriority w:val="59"/>
    <w:rsid w:val="00FB6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5420"/>
    <w:rPr>
      <w:color w:val="0000FF"/>
      <w:u w:val="single"/>
    </w:rPr>
  </w:style>
  <w:style w:type="character" w:styleId="FollowedHyperlink">
    <w:name w:val="FollowedHyperlink"/>
    <w:basedOn w:val="DefaultParagraphFont"/>
    <w:uiPriority w:val="99"/>
    <w:semiHidden/>
    <w:unhideWhenUsed/>
    <w:rsid w:val="001B7FA1"/>
    <w:rPr>
      <w:color w:val="800080" w:themeColor="followedHyperlink"/>
      <w:u w:val="single"/>
    </w:rPr>
  </w:style>
  <w:style w:type="paragraph" w:styleId="Header">
    <w:name w:val="header"/>
    <w:basedOn w:val="Normal"/>
    <w:link w:val="HeaderChar"/>
    <w:uiPriority w:val="99"/>
    <w:unhideWhenUsed/>
    <w:rsid w:val="00FF2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3D6"/>
  </w:style>
  <w:style w:type="paragraph" w:styleId="Footer">
    <w:name w:val="footer"/>
    <w:basedOn w:val="Normal"/>
    <w:link w:val="FooterChar"/>
    <w:uiPriority w:val="99"/>
    <w:unhideWhenUsed/>
    <w:rsid w:val="00FF2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3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5913">
      <w:bodyDiv w:val="1"/>
      <w:marLeft w:val="0"/>
      <w:marRight w:val="0"/>
      <w:marTop w:val="0"/>
      <w:marBottom w:val="0"/>
      <w:divBdr>
        <w:top w:val="none" w:sz="0" w:space="0" w:color="auto"/>
        <w:left w:val="none" w:sz="0" w:space="0" w:color="auto"/>
        <w:bottom w:val="none" w:sz="0" w:space="0" w:color="auto"/>
        <w:right w:val="none" w:sz="0" w:space="0" w:color="auto"/>
      </w:divBdr>
    </w:div>
    <w:div w:id="419984508">
      <w:bodyDiv w:val="1"/>
      <w:marLeft w:val="0"/>
      <w:marRight w:val="0"/>
      <w:marTop w:val="0"/>
      <w:marBottom w:val="0"/>
      <w:divBdr>
        <w:top w:val="none" w:sz="0" w:space="0" w:color="auto"/>
        <w:left w:val="none" w:sz="0" w:space="0" w:color="auto"/>
        <w:bottom w:val="none" w:sz="0" w:space="0" w:color="auto"/>
        <w:right w:val="none" w:sz="0" w:space="0" w:color="auto"/>
      </w:divBdr>
      <w:divsChild>
        <w:div w:id="200939637">
          <w:marLeft w:val="0"/>
          <w:marRight w:val="0"/>
          <w:marTop w:val="0"/>
          <w:marBottom w:val="0"/>
          <w:divBdr>
            <w:top w:val="none" w:sz="0" w:space="0" w:color="auto"/>
            <w:left w:val="none" w:sz="0" w:space="0" w:color="auto"/>
            <w:bottom w:val="none" w:sz="0" w:space="0" w:color="auto"/>
            <w:right w:val="none" w:sz="0" w:space="0" w:color="auto"/>
          </w:divBdr>
          <w:divsChild>
            <w:div w:id="736972332">
              <w:marLeft w:val="0"/>
              <w:marRight w:val="0"/>
              <w:marTop w:val="0"/>
              <w:marBottom w:val="0"/>
              <w:divBdr>
                <w:top w:val="none" w:sz="0" w:space="0" w:color="auto"/>
                <w:left w:val="none" w:sz="0" w:space="0" w:color="auto"/>
                <w:bottom w:val="none" w:sz="0" w:space="0" w:color="auto"/>
                <w:right w:val="none" w:sz="0" w:space="0" w:color="auto"/>
              </w:divBdr>
            </w:div>
          </w:divsChild>
        </w:div>
        <w:div w:id="1010834945">
          <w:marLeft w:val="0"/>
          <w:marRight w:val="0"/>
          <w:marTop w:val="0"/>
          <w:marBottom w:val="0"/>
          <w:divBdr>
            <w:top w:val="none" w:sz="0" w:space="0" w:color="auto"/>
            <w:left w:val="none" w:sz="0" w:space="0" w:color="auto"/>
            <w:bottom w:val="none" w:sz="0" w:space="0" w:color="auto"/>
            <w:right w:val="none" w:sz="0" w:space="0" w:color="auto"/>
          </w:divBdr>
          <w:divsChild>
            <w:div w:id="1904370613">
              <w:marLeft w:val="0"/>
              <w:marRight w:val="0"/>
              <w:marTop w:val="0"/>
              <w:marBottom w:val="0"/>
              <w:divBdr>
                <w:top w:val="none" w:sz="0" w:space="0" w:color="auto"/>
                <w:left w:val="none" w:sz="0" w:space="0" w:color="auto"/>
                <w:bottom w:val="none" w:sz="0" w:space="0" w:color="auto"/>
                <w:right w:val="none" w:sz="0" w:space="0" w:color="auto"/>
              </w:divBdr>
              <w:divsChild>
                <w:div w:id="1518038212">
                  <w:marLeft w:val="0"/>
                  <w:marRight w:val="0"/>
                  <w:marTop w:val="0"/>
                  <w:marBottom w:val="225"/>
                  <w:divBdr>
                    <w:top w:val="none" w:sz="0" w:space="0" w:color="auto"/>
                    <w:left w:val="none" w:sz="0" w:space="0" w:color="auto"/>
                    <w:bottom w:val="none" w:sz="0" w:space="0" w:color="auto"/>
                    <w:right w:val="none" w:sz="0" w:space="0" w:color="auto"/>
                  </w:divBdr>
                </w:div>
                <w:div w:id="1026443693">
                  <w:marLeft w:val="0"/>
                  <w:marRight w:val="0"/>
                  <w:marTop w:val="0"/>
                  <w:marBottom w:val="225"/>
                  <w:divBdr>
                    <w:top w:val="none" w:sz="0" w:space="0" w:color="auto"/>
                    <w:left w:val="none" w:sz="0" w:space="0" w:color="auto"/>
                    <w:bottom w:val="none" w:sz="0" w:space="0" w:color="auto"/>
                    <w:right w:val="none" w:sz="0" w:space="0" w:color="auto"/>
                  </w:divBdr>
                </w:div>
                <w:div w:id="98840937">
                  <w:marLeft w:val="0"/>
                  <w:marRight w:val="0"/>
                  <w:marTop w:val="0"/>
                  <w:marBottom w:val="225"/>
                  <w:divBdr>
                    <w:top w:val="none" w:sz="0" w:space="0" w:color="auto"/>
                    <w:left w:val="none" w:sz="0" w:space="0" w:color="auto"/>
                    <w:bottom w:val="none" w:sz="0" w:space="0" w:color="auto"/>
                    <w:right w:val="none" w:sz="0" w:space="0" w:color="auto"/>
                  </w:divBdr>
                </w:div>
                <w:div w:id="272515353">
                  <w:marLeft w:val="0"/>
                  <w:marRight w:val="0"/>
                  <w:marTop w:val="0"/>
                  <w:marBottom w:val="0"/>
                  <w:divBdr>
                    <w:top w:val="single" w:sz="6" w:space="5" w:color="auto"/>
                    <w:left w:val="single" w:sz="6" w:space="5" w:color="auto"/>
                    <w:bottom w:val="single" w:sz="6" w:space="6" w:color="auto"/>
                    <w:right w:val="single" w:sz="6" w:space="5" w:color="auto"/>
                  </w:divBdr>
                </w:div>
              </w:divsChild>
            </w:div>
          </w:divsChild>
        </w:div>
      </w:divsChild>
    </w:div>
    <w:div w:id="430276060">
      <w:bodyDiv w:val="1"/>
      <w:marLeft w:val="0"/>
      <w:marRight w:val="0"/>
      <w:marTop w:val="0"/>
      <w:marBottom w:val="0"/>
      <w:divBdr>
        <w:top w:val="none" w:sz="0" w:space="0" w:color="auto"/>
        <w:left w:val="none" w:sz="0" w:space="0" w:color="auto"/>
        <w:bottom w:val="none" w:sz="0" w:space="0" w:color="auto"/>
        <w:right w:val="none" w:sz="0" w:space="0" w:color="auto"/>
      </w:divBdr>
      <w:divsChild>
        <w:div w:id="1218128213">
          <w:marLeft w:val="0"/>
          <w:marRight w:val="0"/>
          <w:marTop w:val="0"/>
          <w:marBottom w:val="0"/>
          <w:divBdr>
            <w:top w:val="none" w:sz="0" w:space="0" w:color="auto"/>
            <w:left w:val="none" w:sz="0" w:space="0" w:color="auto"/>
            <w:bottom w:val="none" w:sz="0" w:space="0" w:color="auto"/>
            <w:right w:val="none" w:sz="0" w:space="0" w:color="auto"/>
          </w:divBdr>
          <w:divsChild>
            <w:div w:id="22218654">
              <w:marLeft w:val="0"/>
              <w:marRight w:val="0"/>
              <w:marTop w:val="0"/>
              <w:marBottom w:val="0"/>
              <w:divBdr>
                <w:top w:val="none" w:sz="0" w:space="0" w:color="auto"/>
                <w:left w:val="none" w:sz="0" w:space="0" w:color="auto"/>
                <w:bottom w:val="none" w:sz="0" w:space="0" w:color="auto"/>
                <w:right w:val="none" w:sz="0" w:space="0" w:color="auto"/>
              </w:divBdr>
            </w:div>
          </w:divsChild>
        </w:div>
        <w:div w:id="2130706973">
          <w:marLeft w:val="0"/>
          <w:marRight w:val="0"/>
          <w:marTop w:val="0"/>
          <w:marBottom w:val="0"/>
          <w:divBdr>
            <w:top w:val="none" w:sz="0" w:space="0" w:color="auto"/>
            <w:left w:val="none" w:sz="0" w:space="0" w:color="auto"/>
            <w:bottom w:val="none" w:sz="0" w:space="0" w:color="auto"/>
            <w:right w:val="none" w:sz="0" w:space="0" w:color="auto"/>
          </w:divBdr>
          <w:divsChild>
            <w:div w:id="1307971915">
              <w:marLeft w:val="0"/>
              <w:marRight w:val="0"/>
              <w:marTop w:val="0"/>
              <w:marBottom w:val="0"/>
              <w:divBdr>
                <w:top w:val="none" w:sz="0" w:space="0" w:color="auto"/>
                <w:left w:val="none" w:sz="0" w:space="0" w:color="auto"/>
                <w:bottom w:val="none" w:sz="0" w:space="0" w:color="auto"/>
                <w:right w:val="none" w:sz="0" w:space="0" w:color="auto"/>
              </w:divBdr>
              <w:divsChild>
                <w:div w:id="1129938035">
                  <w:marLeft w:val="0"/>
                  <w:marRight w:val="0"/>
                  <w:marTop w:val="0"/>
                  <w:marBottom w:val="225"/>
                  <w:divBdr>
                    <w:top w:val="single" w:sz="6" w:space="5" w:color="auto"/>
                    <w:left w:val="single" w:sz="6" w:space="5" w:color="auto"/>
                    <w:bottom w:val="single" w:sz="6" w:space="6" w:color="auto"/>
                    <w:right w:val="single" w:sz="6" w:space="5" w:color="auto"/>
                  </w:divBdr>
                </w:div>
                <w:div w:id="47925345">
                  <w:marLeft w:val="0"/>
                  <w:marRight w:val="0"/>
                  <w:marTop w:val="0"/>
                  <w:marBottom w:val="225"/>
                  <w:divBdr>
                    <w:top w:val="none" w:sz="0" w:space="0" w:color="auto"/>
                    <w:left w:val="none" w:sz="0" w:space="0" w:color="auto"/>
                    <w:bottom w:val="none" w:sz="0" w:space="0" w:color="auto"/>
                    <w:right w:val="none" w:sz="0" w:space="0" w:color="auto"/>
                  </w:divBdr>
                </w:div>
                <w:div w:id="1140225557">
                  <w:marLeft w:val="0"/>
                  <w:marRight w:val="0"/>
                  <w:marTop w:val="0"/>
                  <w:marBottom w:val="225"/>
                  <w:divBdr>
                    <w:top w:val="none" w:sz="0" w:space="0" w:color="auto"/>
                    <w:left w:val="none" w:sz="0" w:space="0" w:color="auto"/>
                    <w:bottom w:val="none" w:sz="0" w:space="0" w:color="auto"/>
                    <w:right w:val="none" w:sz="0" w:space="0" w:color="auto"/>
                  </w:divBdr>
                </w:div>
                <w:div w:id="9395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06534">
      <w:bodyDiv w:val="1"/>
      <w:marLeft w:val="0"/>
      <w:marRight w:val="0"/>
      <w:marTop w:val="0"/>
      <w:marBottom w:val="0"/>
      <w:divBdr>
        <w:top w:val="none" w:sz="0" w:space="0" w:color="auto"/>
        <w:left w:val="none" w:sz="0" w:space="0" w:color="auto"/>
        <w:bottom w:val="none" w:sz="0" w:space="0" w:color="auto"/>
        <w:right w:val="none" w:sz="0" w:space="0" w:color="auto"/>
      </w:divBdr>
      <w:divsChild>
        <w:div w:id="772093837">
          <w:marLeft w:val="0"/>
          <w:marRight w:val="0"/>
          <w:marTop w:val="0"/>
          <w:marBottom w:val="0"/>
          <w:divBdr>
            <w:top w:val="none" w:sz="0" w:space="0" w:color="auto"/>
            <w:left w:val="none" w:sz="0" w:space="0" w:color="auto"/>
            <w:bottom w:val="none" w:sz="0" w:space="0" w:color="auto"/>
            <w:right w:val="none" w:sz="0" w:space="0" w:color="auto"/>
          </w:divBdr>
          <w:divsChild>
            <w:div w:id="2033066087">
              <w:marLeft w:val="0"/>
              <w:marRight w:val="0"/>
              <w:marTop w:val="0"/>
              <w:marBottom w:val="0"/>
              <w:divBdr>
                <w:top w:val="none" w:sz="0" w:space="0" w:color="auto"/>
                <w:left w:val="none" w:sz="0" w:space="0" w:color="auto"/>
                <w:bottom w:val="none" w:sz="0" w:space="0" w:color="auto"/>
                <w:right w:val="none" w:sz="0" w:space="0" w:color="auto"/>
              </w:divBdr>
            </w:div>
          </w:divsChild>
        </w:div>
        <w:div w:id="1910572057">
          <w:marLeft w:val="0"/>
          <w:marRight w:val="0"/>
          <w:marTop w:val="0"/>
          <w:marBottom w:val="0"/>
          <w:divBdr>
            <w:top w:val="none" w:sz="0" w:space="0" w:color="auto"/>
            <w:left w:val="none" w:sz="0" w:space="0" w:color="auto"/>
            <w:bottom w:val="none" w:sz="0" w:space="0" w:color="auto"/>
            <w:right w:val="none" w:sz="0" w:space="0" w:color="auto"/>
          </w:divBdr>
          <w:divsChild>
            <w:div w:id="1446265613">
              <w:marLeft w:val="0"/>
              <w:marRight w:val="0"/>
              <w:marTop w:val="0"/>
              <w:marBottom w:val="0"/>
              <w:divBdr>
                <w:top w:val="none" w:sz="0" w:space="0" w:color="auto"/>
                <w:left w:val="none" w:sz="0" w:space="0" w:color="auto"/>
                <w:bottom w:val="none" w:sz="0" w:space="0" w:color="auto"/>
                <w:right w:val="none" w:sz="0" w:space="0" w:color="auto"/>
              </w:divBdr>
              <w:divsChild>
                <w:div w:id="568661517">
                  <w:marLeft w:val="0"/>
                  <w:marRight w:val="0"/>
                  <w:marTop w:val="0"/>
                  <w:marBottom w:val="225"/>
                  <w:divBdr>
                    <w:top w:val="none" w:sz="0" w:space="0" w:color="auto"/>
                    <w:left w:val="none" w:sz="0" w:space="0" w:color="auto"/>
                    <w:bottom w:val="none" w:sz="0" w:space="0" w:color="auto"/>
                    <w:right w:val="none" w:sz="0" w:space="0" w:color="auto"/>
                  </w:divBdr>
                </w:div>
                <w:div w:id="1842575072">
                  <w:marLeft w:val="0"/>
                  <w:marRight w:val="0"/>
                  <w:marTop w:val="0"/>
                  <w:marBottom w:val="225"/>
                  <w:divBdr>
                    <w:top w:val="none" w:sz="0" w:space="0" w:color="auto"/>
                    <w:left w:val="none" w:sz="0" w:space="0" w:color="auto"/>
                    <w:bottom w:val="none" w:sz="0" w:space="0" w:color="auto"/>
                    <w:right w:val="none" w:sz="0" w:space="0" w:color="auto"/>
                  </w:divBdr>
                </w:div>
                <w:div w:id="298220363">
                  <w:marLeft w:val="0"/>
                  <w:marRight w:val="0"/>
                  <w:marTop w:val="0"/>
                  <w:marBottom w:val="225"/>
                  <w:divBdr>
                    <w:top w:val="none" w:sz="0" w:space="0" w:color="auto"/>
                    <w:left w:val="none" w:sz="0" w:space="0" w:color="auto"/>
                    <w:bottom w:val="none" w:sz="0" w:space="0" w:color="auto"/>
                    <w:right w:val="none" w:sz="0" w:space="0" w:color="auto"/>
                  </w:divBdr>
                </w:div>
                <w:div w:id="403575872">
                  <w:marLeft w:val="0"/>
                  <w:marRight w:val="0"/>
                  <w:marTop w:val="0"/>
                  <w:marBottom w:val="0"/>
                  <w:divBdr>
                    <w:top w:val="single" w:sz="6" w:space="5" w:color="auto"/>
                    <w:left w:val="single" w:sz="6" w:space="5" w:color="auto"/>
                    <w:bottom w:val="single" w:sz="6" w:space="6" w:color="auto"/>
                    <w:right w:val="single" w:sz="6" w:space="5" w:color="auto"/>
                  </w:divBdr>
                </w:div>
              </w:divsChild>
            </w:div>
          </w:divsChild>
        </w:div>
      </w:divsChild>
    </w:div>
    <w:div w:id="1178544541">
      <w:bodyDiv w:val="1"/>
      <w:marLeft w:val="0"/>
      <w:marRight w:val="0"/>
      <w:marTop w:val="0"/>
      <w:marBottom w:val="0"/>
      <w:divBdr>
        <w:top w:val="none" w:sz="0" w:space="0" w:color="auto"/>
        <w:left w:val="none" w:sz="0" w:space="0" w:color="auto"/>
        <w:bottom w:val="none" w:sz="0" w:space="0" w:color="auto"/>
        <w:right w:val="none" w:sz="0" w:space="0" w:color="auto"/>
      </w:divBdr>
    </w:div>
    <w:div w:id="211945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mdb.com/list/ls041799464/?sort=list_order,asc&amp;st_dt=&amp;mode=detail&amp;page=1"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youtube.com/watch?v=MJblg9ywfwo"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UCXDR2VXnQM"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oxofficemojo.com/daily/2019/?view=yea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EAEE-932D-488D-899F-B956A8D24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4617</TotalTime>
  <Pages>34</Pages>
  <Words>2673</Words>
  <Characters>15237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dc:creator>
  <cp:lastModifiedBy>Windows User</cp:lastModifiedBy>
  <cp:revision>326</cp:revision>
  <dcterms:created xsi:type="dcterms:W3CDTF">2018-11-13T21:35:00Z</dcterms:created>
  <dcterms:modified xsi:type="dcterms:W3CDTF">2020-05-08T06:21:00Z</dcterms:modified>
</cp:coreProperties>
</file>