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6D9E5" w14:textId="17123E39" w:rsidR="001E3580" w:rsidRPr="00AA0D4C" w:rsidRDefault="001E3580" w:rsidP="00AA0D4C">
      <w:pPr>
        <w:jc w:val="center"/>
        <w:rPr>
          <w:b/>
          <w:bCs/>
          <w:sz w:val="32"/>
          <w:szCs w:val="32"/>
        </w:rPr>
      </w:pPr>
      <w:r w:rsidRPr="00AA0D4C">
        <w:rPr>
          <w:b/>
          <w:bCs/>
          <w:sz w:val="32"/>
          <w:szCs w:val="32"/>
        </w:rPr>
        <w:t>C</w:t>
      </w:r>
      <w:r w:rsidRPr="00AA0D4C">
        <w:rPr>
          <w:rFonts w:hint="eastAsia"/>
          <w:b/>
          <w:bCs/>
          <w:sz w:val="32"/>
          <w:szCs w:val="32"/>
        </w:rPr>
        <w:t>ontinual</w:t>
      </w:r>
      <w:r w:rsidRPr="00AA0D4C">
        <w:rPr>
          <w:b/>
          <w:bCs/>
          <w:sz w:val="32"/>
          <w:szCs w:val="32"/>
        </w:rPr>
        <w:t xml:space="preserve"> L</w:t>
      </w:r>
      <w:r w:rsidRPr="00AA0D4C">
        <w:rPr>
          <w:rFonts w:hint="eastAsia"/>
          <w:b/>
          <w:bCs/>
          <w:sz w:val="32"/>
          <w:szCs w:val="32"/>
        </w:rPr>
        <w:t>earning</w:t>
      </w:r>
    </w:p>
    <w:p w14:paraId="02CFAD2C" w14:textId="65B31EA8" w:rsidR="00EB1BE8" w:rsidRPr="000F0476" w:rsidRDefault="001E3580">
      <w:pPr>
        <w:rPr>
          <w:sz w:val="28"/>
          <w:szCs w:val="28"/>
        </w:rPr>
      </w:pPr>
      <w:r w:rsidRPr="00AA0D4C">
        <w:rPr>
          <w:rFonts w:hint="eastAsia"/>
          <w:sz w:val="28"/>
          <w:szCs w:val="28"/>
        </w:rPr>
        <w:t>1</w:t>
      </w:r>
      <w:r w:rsidRPr="00AA0D4C">
        <w:rPr>
          <w:sz w:val="28"/>
          <w:szCs w:val="28"/>
        </w:rPr>
        <w:t>.</w:t>
      </w:r>
      <w:r w:rsidR="00471E15" w:rsidRPr="00AA0D4C">
        <w:rPr>
          <w:sz w:val="28"/>
          <w:szCs w:val="28"/>
        </w:rPr>
        <w:t xml:space="preserve"> </w:t>
      </w:r>
      <w:r w:rsidRPr="00AA0D4C">
        <w:rPr>
          <w:rFonts w:hint="eastAsia"/>
          <w:sz w:val="28"/>
          <w:szCs w:val="28"/>
        </w:rPr>
        <w:t>综述</w:t>
      </w:r>
    </w:p>
    <w:p w14:paraId="327CBFEC" w14:textId="22F0F565" w:rsidR="00E552AA" w:rsidRPr="00E552AA" w:rsidRDefault="00E552AA">
      <w:pPr>
        <w:rPr>
          <w:sz w:val="24"/>
          <w:szCs w:val="24"/>
        </w:rPr>
      </w:pPr>
      <w:r w:rsidRPr="00E552AA">
        <w:rPr>
          <w:rFonts w:hint="eastAsia"/>
          <w:sz w:val="24"/>
          <w:szCs w:val="24"/>
        </w:rPr>
        <w:t>论文</w:t>
      </w:r>
      <w:r>
        <w:rPr>
          <w:rFonts w:hint="eastAsia"/>
          <w:sz w:val="24"/>
          <w:szCs w:val="24"/>
        </w:rPr>
        <w:t>题目：Emb</w:t>
      </w:r>
      <w:r>
        <w:rPr>
          <w:sz w:val="24"/>
          <w:szCs w:val="24"/>
        </w:rPr>
        <w:t>racing Change: Continual Learning in Deep Neural Networks</w:t>
      </w:r>
    </w:p>
    <w:p w14:paraId="72E3D08B" w14:textId="57E5AEDD" w:rsidR="001E3580" w:rsidRDefault="001E3580" w:rsidP="00E552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4" w:history="1">
        <w:r w:rsidRPr="001100A1">
          <w:rPr>
            <w:rStyle w:val="a3"/>
            <w:sz w:val="24"/>
            <w:szCs w:val="24"/>
          </w:rPr>
          <w:t>https://www.cell.com/trends/cognitive-sciences/fulltext/S1364-6613(20)30219-9</w:t>
        </w:r>
      </w:hyperlink>
    </w:p>
    <w:p w14:paraId="44AFD1C3" w14:textId="200D5710" w:rsidR="001E3580" w:rsidRDefault="001E3580">
      <w:pPr>
        <w:rPr>
          <w:sz w:val="24"/>
          <w:szCs w:val="24"/>
        </w:rPr>
      </w:pPr>
    </w:p>
    <w:p w14:paraId="3AD1B9AF" w14:textId="0337F793" w:rsidR="00471E15" w:rsidRPr="00AA0D4C" w:rsidRDefault="00471E15">
      <w:pPr>
        <w:rPr>
          <w:sz w:val="28"/>
          <w:szCs w:val="28"/>
        </w:rPr>
      </w:pPr>
      <w:r w:rsidRPr="00AA0D4C">
        <w:rPr>
          <w:rFonts w:hint="eastAsia"/>
          <w:sz w:val="28"/>
          <w:szCs w:val="28"/>
        </w:rPr>
        <w:t>2</w:t>
      </w:r>
      <w:r w:rsidRPr="00AA0D4C">
        <w:rPr>
          <w:sz w:val="28"/>
          <w:szCs w:val="28"/>
        </w:rPr>
        <w:t xml:space="preserve">. </w:t>
      </w:r>
      <w:r w:rsidR="00AA0D4C" w:rsidRPr="00AA0D4C">
        <w:rPr>
          <w:sz w:val="28"/>
          <w:szCs w:val="28"/>
        </w:rPr>
        <w:t>CV</w:t>
      </w:r>
    </w:p>
    <w:p w14:paraId="0DE0233B" w14:textId="3A863499" w:rsidR="00471E15" w:rsidRDefault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 w:rsidR="00DB560D"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lassification</w:t>
      </w:r>
    </w:p>
    <w:p w14:paraId="6FDA8BCA" w14:textId="1609D46B" w:rsidR="00471E15" w:rsidRDefault="00471E15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</w:p>
    <w:p w14:paraId="38161AFD" w14:textId="31281ACD" w:rsidR="00E552AA" w:rsidRDefault="00E552AA" w:rsidP="00E552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论文题目：C</w:t>
      </w:r>
      <w:r>
        <w:rPr>
          <w:sz w:val="24"/>
          <w:szCs w:val="24"/>
        </w:rPr>
        <w:t>onditional Channel Gated Networks for Task-Aware Continual Learning</w:t>
      </w:r>
    </w:p>
    <w:p w14:paraId="67D1E806" w14:textId="35FD2648" w:rsidR="00471E15" w:rsidRDefault="00471E15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5" w:history="1">
        <w:r w:rsidRPr="001100A1">
          <w:rPr>
            <w:rStyle w:val="a3"/>
            <w:sz w:val="24"/>
            <w:szCs w:val="24"/>
          </w:rPr>
          <w:t>https://arxiv.org/abs/2004.00070</w:t>
        </w:r>
      </w:hyperlink>
    </w:p>
    <w:p w14:paraId="2CC25323" w14:textId="7E8DA3FB" w:rsidR="00471E15" w:rsidRDefault="00471E15" w:rsidP="00471E15">
      <w:pPr>
        <w:rPr>
          <w:sz w:val="24"/>
          <w:szCs w:val="24"/>
        </w:rPr>
      </w:pPr>
      <w:r w:rsidRPr="00471E15">
        <w:rPr>
          <w:noProof/>
          <w:sz w:val="24"/>
          <w:szCs w:val="24"/>
        </w:rPr>
        <w:drawing>
          <wp:inline distT="0" distB="0" distL="0" distR="0" wp14:anchorId="71E4B506" wp14:editId="6E018E81">
            <wp:extent cx="4526888" cy="3215160"/>
            <wp:effectExtent l="0" t="0" r="762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88" cy="32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E339" w14:textId="72F2BFA0" w:rsidR="00471E15" w:rsidRDefault="00471E15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文章利用conditional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gate来控制卷积</w:t>
      </w:r>
      <w:proofErr w:type="gramStart"/>
      <w:r>
        <w:rPr>
          <w:rFonts w:hint="eastAsia"/>
          <w:sz w:val="24"/>
          <w:szCs w:val="24"/>
        </w:rPr>
        <w:t>层开放</w:t>
      </w:r>
      <w:proofErr w:type="gramEnd"/>
      <w:r>
        <w:rPr>
          <w:rFonts w:hint="eastAsia"/>
          <w:sz w:val="24"/>
          <w:szCs w:val="24"/>
        </w:rPr>
        <w:t>的channel，来完成多任务问题。</w:t>
      </w:r>
    </w:p>
    <w:p w14:paraId="65AE547C" w14:textId="6BEC0085" w:rsidR="00471E15" w:rsidRDefault="00471E15" w:rsidP="00471E15">
      <w:pPr>
        <w:rPr>
          <w:sz w:val="24"/>
          <w:szCs w:val="24"/>
        </w:rPr>
      </w:pPr>
    </w:p>
    <w:p w14:paraId="7FE8AC77" w14:textId="763A6AA5" w:rsidR="00471E15" w:rsidRDefault="00471E15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（2）</w:t>
      </w:r>
    </w:p>
    <w:p w14:paraId="0953193E" w14:textId="425565DB" w:rsidR="00E552AA" w:rsidRDefault="00E552AA" w:rsidP="00E552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论文题目：A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ontinual learning survey: Defying forgetting in classification tasks</w:t>
      </w:r>
    </w:p>
    <w:p w14:paraId="4B1EF9AA" w14:textId="6A98F746" w:rsidR="00471E15" w:rsidRDefault="00471E15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7" w:history="1">
        <w:r w:rsidRPr="001100A1">
          <w:rPr>
            <w:rStyle w:val="a3"/>
            <w:sz w:val="24"/>
            <w:szCs w:val="24"/>
          </w:rPr>
          <w:t>https://arxiv.org/abs/1909.08383v2</w:t>
        </w:r>
      </w:hyperlink>
    </w:p>
    <w:p w14:paraId="336446DC" w14:textId="29CED9A4" w:rsidR="00471E15" w:rsidRDefault="00ED34C0" w:rsidP="00471E15">
      <w:pPr>
        <w:rPr>
          <w:sz w:val="24"/>
          <w:szCs w:val="24"/>
        </w:rPr>
      </w:pPr>
      <w:r w:rsidRPr="00ED34C0">
        <w:rPr>
          <w:noProof/>
          <w:sz w:val="24"/>
          <w:szCs w:val="24"/>
        </w:rPr>
        <w:drawing>
          <wp:inline distT="0" distB="0" distL="0" distR="0" wp14:anchorId="269069F8" wp14:editId="66D58EA9">
            <wp:extent cx="5274310" cy="2085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47B7" w14:textId="50888AF0" w:rsidR="00ED34C0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文章</w:t>
      </w:r>
      <w:r w:rsidR="00ED34C0">
        <w:rPr>
          <w:rFonts w:hint="eastAsia"/>
          <w:sz w:val="24"/>
          <w:szCs w:val="24"/>
        </w:rPr>
        <w:t>比较</w:t>
      </w:r>
      <w:r>
        <w:rPr>
          <w:rFonts w:hint="eastAsia"/>
          <w:sz w:val="24"/>
          <w:szCs w:val="24"/>
        </w:rPr>
        <w:t>了</w:t>
      </w:r>
      <w:r w:rsidR="00ED34C0">
        <w:rPr>
          <w:rFonts w:hint="eastAsia"/>
          <w:sz w:val="24"/>
          <w:szCs w:val="24"/>
        </w:rPr>
        <w:t>多个continental</w:t>
      </w:r>
      <w:r w:rsidR="00ED34C0">
        <w:rPr>
          <w:sz w:val="24"/>
          <w:szCs w:val="24"/>
        </w:rPr>
        <w:t xml:space="preserve"> </w:t>
      </w:r>
      <w:r w:rsidR="00ED34C0">
        <w:rPr>
          <w:rFonts w:hint="eastAsia"/>
          <w:sz w:val="24"/>
          <w:szCs w:val="24"/>
        </w:rPr>
        <w:t>learning的方法</w:t>
      </w:r>
      <w:r w:rsidR="000F0476">
        <w:rPr>
          <w:rFonts w:hint="eastAsia"/>
          <w:sz w:val="24"/>
          <w:szCs w:val="24"/>
        </w:rPr>
        <w:t>，可以通过此文了解现有的可完成多任务学习的方法。</w:t>
      </w:r>
    </w:p>
    <w:p w14:paraId="2147016A" w14:textId="77777777" w:rsidR="009F4D8B" w:rsidRDefault="009F4D8B" w:rsidP="00471E15">
      <w:pPr>
        <w:rPr>
          <w:rFonts w:hint="eastAsia"/>
          <w:sz w:val="24"/>
          <w:szCs w:val="24"/>
        </w:rPr>
      </w:pPr>
    </w:p>
    <w:p w14:paraId="7855D5D3" w14:textId="193AA35E" w:rsidR="00ED34C0" w:rsidRDefault="00ED34C0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（3）</w:t>
      </w:r>
    </w:p>
    <w:p w14:paraId="3E92BCA4" w14:textId="12B03EB4" w:rsidR="00E552AA" w:rsidRDefault="00E552AA" w:rsidP="00471E15">
      <w:pPr>
        <w:rPr>
          <w:sz w:val="24"/>
          <w:szCs w:val="24"/>
        </w:rPr>
      </w:pPr>
      <w:r w:rsidRPr="00E552AA">
        <w:rPr>
          <w:rFonts w:hint="eastAsia"/>
          <w:sz w:val="24"/>
          <w:szCs w:val="24"/>
        </w:rPr>
        <w:t>论文题目：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fficient Architecture Search for Continual Learning</w:t>
      </w:r>
    </w:p>
    <w:p w14:paraId="4F9E71F9" w14:textId="3F2D0AFF" w:rsidR="00ED34C0" w:rsidRDefault="00ED34C0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9" w:history="1">
        <w:r w:rsidRPr="001100A1">
          <w:rPr>
            <w:rStyle w:val="a3"/>
            <w:sz w:val="24"/>
            <w:szCs w:val="24"/>
          </w:rPr>
          <w:t>https://arxiv.org/abs/2006.04027</w:t>
        </w:r>
      </w:hyperlink>
    </w:p>
    <w:p w14:paraId="16319B51" w14:textId="07F301AA" w:rsidR="00ED34C0" w:rsidRDefault="00ED34C0" w:rsidP="00471E15">
      <w:pPr>
        <w:rPr>
          <w:sz w:val="24"/>
          <w:szCs w:val="24"/>
        </w:rPr>
      </w:pPr>
      <w:r w:rsidRPr="00ED34C0">
        <w:rPr>
          <w:noProof/>
          <w:sz w:val="24"/>
          <w:szCs w:val="24"/>
        </w:rPr>
        <w:drawing>
          <wp:inline distT="0" distB="0" distL="0" distR="0" wp14:anchorId="350E07EF" wp14:editId="1A2CE8F0">
            <wp:extent cx="5274310" cy="1441450"/>
            <wp:effectExtent l="0" t="0" r="254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75DE" w14:textId="3C0E0C63" w:rsidR="00ED34C0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文章</w:t>
      </w:r>
      <w:r w:rsidR="00ED34C0">
        <w:rPr>
          <w:rFonts w:hint="eastAsia"/>
          <w:sz w:val="24"/>
          <w:szCs w:val="24"/>
        </w:rPr>
        <w:t>用N</w:t>
      </w:r>
      <w:r w:rsidR="00ED34C0">
        <w:rPr>
          <w:sz w:val="24"/>
          <w:szCs w:val="24"/>
        </w:rPr>
        <w:t>AS</w:t>
      </w:r>
      <w:r w:rsidR="00ED34C0">
        <w:rPr>
          <w:rFonts w:hint="eastAsia"/>
          <w:sz w:val="24"/>
          <w:szCs w:val="24"/>
        </w:rPr>
        <w:t>的方法去完成多任务分类</w:t>
      </w:r>
      <w:r>
        <w:rPr>
          <w:rFonts w:hint="eastAsia"/>
          <w:sz w:val="24"/>
          <w:szCs w:val="24"/>
        </w:rPr>
        <w:t>。</w:t>
      </w:r>
    </w:p>
    <w:p w14:paraId="01FDF362" w14:textId="77777777" w:rsidR="009F4D8B" w:rsidRDefault="009F4D8B" w:rsidP="00471E15">
      <w:pPr>
        <w:rPr>
          <w:rFonts w:hint="eastAsia"/>
          <w:sz w:val="24"/>
          <w:szCs w:val="24"/>
        </w:rPr>
      </w:pPr>
    </w:p>
    <w:p w14:paraId="1F00DF1A" w14:textId="28A8B72A" w:rsidR="00ED34C0" w:rsidRDefault="00ED34C0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（4）</w:t>
      </w:r>
    </w:p>
    <w:p w14:paraId="677749A1" w14:textId="58514A17" w:rsidR="00E552AA" w:rsidRDefault="00E552AA" w:rsidP="00471E15">
      <w:pPr>
        <w:rPr>
          <w:sz w:val="24"/>
          <w:szCs w:val="24"/>
        </w:rPr>
      </w:pPr>
      <w:r w:rsidRPr="00E552AA">
        <w:rPr>
          <w:rFonts w:hint="eastAsia"/>
          <w:sz w:val="24"/>
          <w:szCs w:val="24"/>
        </w:rPr>
        <w:t>论文题目：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lass-incremental Learning via Deep Model Consolidation</w:t>
      </w:r>
    </w:p>
    <w:p w14:paraId="33919C20" w14:textId="23DFD462" w:rsidR="00ED34C0" w:rsidRDefault="00ED34C0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论文地址：</w:t>
      </w:r>
      <w:hyperlink r:id="rId11" w:history="1">
        <w:r w:rsidR="00421767" w:rsidRPr="001100A1">
          <w:rPr>
            <w:rStyle w:val="a3"/>
            <w:sz w:val="24"/>
            <w:szCs w:val="24"/>
          </w:rPr>
          <w:t>http://arxiv.org/pdf/1903.07864</w:t>
        </w:r>
      </w:hyperlink>
    </w:p>
    <w:p w14:paraId="3FF29FCC" w14:textId="6E1B3D1B" w:rsidR="00421767" w:rsidRDefault="000F0476" w:rsidP="00471E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A851F1" wp14:editId="35F0B34C">
            <wp:extent cx="5274310" cy="29864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FF31" w14:textId="066E99AC" w:rsidR="000F0476" w:rsidRDefault="000F0476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文章通过distillation和无标注的辅助数据完成单头的增量学习。</w:t>
      </w:r>
    </w:p>
    <w:p w14:paraId="5C0A0F43" w14:textId="77777777" w:rsidR="009F4D8B" w:rsidRDefault="009F4D8B" w:rsidP="00471E15">
      <w:pPr>
        <w:rPr>
          <w:rFonts w:hint="eastAsia"/>
          <w:sz w:val="24"/>
          <w:szCs w:val="24"/>
        </w:rPr>
      </w:pPr>
    </w:p>
    <w:p w14:paraId="607F3204" w14:textId="48E2A11F" w:rsidR="00421767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（5）</w:t>
      </w:r>
    </w:p>
    <w:p w14:paraId="6CC5BC73" w14:textId="52983138" w:rsidR="00E552AA" w:rsidRDefault="00E552AA" w:rsidP="00471E15">
      <w:pPr>
        <w:rPr>
          <w:sz w:val="24"/>
          <w:szCs w:val="24"/>
        </w:rPr>
      </w:pPr>
      <w:r w:rsidRPr="00E552AA">
        <w:rPr>
          <w:rFonts w:hint="eastAsia"/>
          <w:sz w:val="24"/>
          <w:szCs w:val="24"/>
        </w:rPr>
        <w:t>论文题目：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IRC: Incremental Implicitly-Refined Classification</w:t>
      </w:r>
    </w:p>
    <w:p w14:paraId="010F56D9" w14:textId="5ED1B61B" w:rsidR="00421767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13" w:history="1">
        <w:r w:rsidRPr="001100A1">
          <w:rPr>
            <w:rStyle w:val="a3"/>
            <w:sz w:val="24"/>
            <w:szCs w:val="24"/>
          </w:rPr>
          <w:t>https://arxiv.org/pdf/2012.12477.pdf</w:t>
        </w:r>
      </w:hyperlink>
    </w:p>
    <w:p w14:paraId="77761972" w14:textId="4B15B590" w:rsidR="001B6ADB" w:rsidRDefault="000F0476" w:rsidP="00471E15">
      <w:pPr>
        <w:rPr>
          <w:sz w:val="24"/>
          <w:szCs w:val="24"/>
        </w:rPr>
      </w:pPr>
      <w:r w:rsidRPr="000F0476">
        <w:rPr>
          <w:noProof/>
          <w:sz w:val="24"/>
          <w:szCs w:val="24"/>
        </w:rPr>
        <w:drawing>
          <wp:inline distT="0" distB="0" distL="0" distR="0" wp14:anchorId="1679BC7F" wp14:editId="18544873">
            <wp:extent cx="5118735" cy="2070735"/>
            <wp:effectExtent l="0" t="0" r="571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5D3A" w14:textId="08F85B85" w:rsidR="00E552AA" w:rsidRDefault="00E552AA" w:rsidP="00471E15">
      <w:pPr>
        <w:rPr>
          <w:sz w:val="24"/>
          <w:szCs w:val="24"/>
        </w:rPr>
      </w:pPr>
    </w:p>
    <w:p w14:paraId="3ADBADDF" w14:textId="18AA1277" w:rsidR="009F4D8B" w:rsidRDefault="009F4D8B" w:rsidP="00471E15">
      <w:pPr>
        <w:rPr>
          <w:sz w:val="24"/>
          <w:szCs w:val="24"/>
        </w:rPr>
      </w:pPr>
    </w:p>
    <w:p w14:paraId="4F931986" w14:textId="77777777" w:rsidR="009F4D8B" w:rsidRPr="00421767" w:rsidRDefault="009F4D8B" w:rsidP="00471E15">
      <w:pPr>
        <w:rPr>
          <w:rFonts w:hint="eastAsia"/>
          <w:sz w:val="24"/>
          <w:szCs w:val="24"/>
        </w:rPr>
      </w:pPr>
    </w:p>
    <w:p w14:paraId="755E66F4" w14:textId="72DA299A" w:rsidR="00ED34C0" w:rsidRDefault="00ED34C0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.2 Detection</w:t>
      </w:r>
    </w:p>
    <w:p w14:paraId="1FAABD11" w14:textId="6815C923" w:rsidR="00ED34C0" w:rsidRDefault="00ED34C0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</w:p>
    <w:p w14:paraId="55F61D5E" w14:textId="471F7CD5" w:rsidR="00E552AA" w:rsidRDefault="00E552AA" w:rsidP="00471E15">
      <w:pPr>
        <w:rPr>
          <w:sz w:val="24"/>
          <w:szCs w:val="24"/>
        </w:rPr>
      </w:pPr>
      <w:r w:rsidRPr="00E552AA">
        <w:rPr>
          <w:rFonts w:hint="eastAsia"/>
          <w:sz w:val="24"/>
          <w:szCs w:val="24"/>
        </w:rPr>
        <w:t>论文题目：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ontinual Universal Object Detection</w:t>
      </w:r>
    </w:p>
    <w:p w14:paraId="7D1150D0" w14:textId="7C10D9C0" w:rsidR="00421767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15" w:history="1">
        <w:r w:rsidRPr="001100A1">
          <w:rPr>
            <w:rStyle w:val="a3"/>
            <w:sz w:val="24"/>
            <w:szCs w:val="24"/>
          </w:rPr>
          <w:t>https://arxiv.org/abs/2002.05347</w:t>
        </w:r>
      </w:hyperlink>
    </w:p>
    <w:p w14:paraId="48B7505A" w14:textId="0BFEB59A" w:rsidR="00421767" w:rsidRDefault="00421767" w:rsidP="00471E15">
      <w:pPr>
        <w:rPr>
          <w:sz w:val="24"/>
          <w:szCs w:val="24"/>
        </w:rPr>
      </w:pPr>
      <w:r w:rsidRPr="00421767">
        <w:rPr>
          <w:noProof/>
          <w:sz w:val="24"/>
          <w:szCs w:val="24"/>
        </w:rPr>
        <w:drawing>
          <wp:inline distT="0" distB="0" distL="0" distR="0" wp14:anchorId="4299C9E6" wp14:editId="541A320B">
            <wp:extent cx="5274310" cy="1953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941C" w14:textId="3091F3C7" w:rsidR="00421767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文章以</w:t>
      </w:r>
      <w:r w:rsidRPr="00421767">
        <w:rPr>
          <w:sz w:val="24"/>
          <w:szCs w:val="24"/>
        </w:rPr>
        <w:t>Faster-RCNN</w:t>
      </w:r>
      <w:r>
        <w:rPr>
          <w:rFonts w:hint="eastAsia"/>
          <w:sz w:val="24"/>
          <w:szCs w:val="24"/>
        </w:rPr>
        <w:t>作为框架，通过distillation和memory的方法保持</w:t>
      </w:r>
      <w:proofErr w:type="gramStart"/>
      <w:r>
        <w:rPr>
          <w:rFonts w:hint="eastAsia"/>
          <w:sz w:val="24"/>
          <w:szCs w:val="24"/>
        </w:rPr>
        <w:t>原训练</w:t>
      </w:r>
      <w:proofErr w:type="gramEnd"/>
      <w:r>
        <w:rPr>
          <w:rFonts w:hint="eastAsia"/>
          <w:sz w:val="24"/>
          <w:szCs w:val="24"/>
        </w:rPr>
        <w:t>结构</w:t>
      </w:r>
      <w:r w:rsidR="009F4D8B">
        <w:rPr>
          <w:rFonts w:hint="eastAsia"/>
          <w:sz w:val="24"/>
          <w:szCs w:val="24"/>
        </w:rPr>
        <w:t>，训练目的是为了多任务学习。</w:t>
      </w:r>
    </w:p>
    <w:p w14:paraId="0B5B9BE4" w14:textId="49F63A64" w:rsidR="00421767" w:rsidRDefault="00421767" w:rsidP="00471E15">
      <w:pPr>
        <w:rPr>
          <w:sz w:val="24"/>
          <w:szCs w:val="24"/>
        </w:rPr>
      </w:pPr>
      <w:r w:rsidRPr="00421767">
        <w:rPr>
          <w:noProof/>
          <w:sz w:val="24"/>
          <w:szCs w:val="24"/>
        </w:rPr>
        <w:drawing>
          <wp:inline distT="0" distB="0" distL="0" distR="0" wp14:anchorId="4D427F8C" wp14:editId="0B23EAF7">
            <wp:extent cx="4092295" cy="3254022"/>
            <wp:effectExtent l="0" t="0" r="3810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FD1A" w14:textId="77777777" w:rsidR="009F4D8B" w:rsidRDefault="009F4D8B" w:rsidP="00471E15">
      <w:pPr>
        <w:rPr>
          <w:sz w:val="24"/>
          <w:szCs w:val="24"/>
        </w:rPr>
      </w:pPr>
    </w:p>
    <w:p w14:paraId="5C181C0B" w14:textId="69CB4AEB" w:rsidR="00421767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</w:p>
    <w:p w14:paraId="39540918" w14:textId="488626BB" w:rsidR="00E552AA" w:rsidRDefault="00E552AA" w:rsidP="00471E15">
      <w:pPr>
        <w:rPr>
          <w:sz w:val="24"/>
          <w:szCs w:val="24"/>
        </w:rPr>
      </w:pPr>
      <w:r w:rsidRPr="00E552AA">
        <w:rPr>
          <w:rFonts w:hint="eastAsia"/>
          <w:sz w:val="24"/>
          <w:szCs w:val="24"/>
        </w:rPr>
        <w:t>论文题目：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ife Object Detection</w:t>
      </w:r>
    </w:p>
    <w:p w14:paraId="4556A72F" w14:textId="11B5484A" w:rsidR="00421767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论文地址：</w:t>
      </w:r>
      <w:hyperlink r:id="rId18" w:history="1">
        <w:r w:rsidRPr="001100A1">
          <w:rPr>
            <w:rStyle w:val="a3"/>
            <w:sz w:val="24"/>
            <w:szCs w:val="24"/>
          </w:rPr>
          <w:t>https://arxiv.org/abs/2009.01129</w:t>
        </w:r>
      </w:hyperlink>
    </w:p>
    <w:p w14:paraId="3B5912B9" w14:textId="4E1A71CC" w:rsidR="00421767" w:rsidRDefault="00421767" w:rsidP="00471E15">
      <w:pPr>
        <w:rPr>
          <w:sz w:val="24"/>
          <w:szCs w:val="24"/>
        </w:rPr>
      </w:pPr>
      <w:r w:rsidRPr="00421767">
        <w:rPr>
          <w:noProof/>
          <w:sz w:val="24"/>
          <w:szCs w:val="24"/>
        </w:rPr>
        <w:drawing>
          <wp:inline distT="0" distB="0" distL="0" distR="0" wp14:anchorId="02A7CE87" wp14:editId="7E4C23F3">
            <wp:extent cx="5274310" cy="2062480"/>
            <wp:effectExtent l="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0F27" w14:textId="6FC6DC25" w:rsidR="001B6ADB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文章以</w:t>
      </w:r>
      <w:r w:rsidRPr="00421767">
        <w:rPr>
          <w:sz w:val="24"/>
          <w:szCs w:val="24"/>
        </w:rPr>
        <w:t>Faster R-CNN</w:t>
      </w:r>
      <w:r>
        <w:rPr>
          <w:rFonts w:hint="eastAsia"/>
          <w:sz w:val="24"/>
          <w:szCs w:val="24"/>
        </w:rPr>
        <w:t>作为框架，通过distillation的方法</w:t>
      </w:r>
      <w:r w:rsidR="001B6ADB">
        <w:rPr>
          <w:rFonts w:hint="eastAsia"/>
          <w:sz w:val="24"/>
          <w:szCs w:val="24"/>
        </w:rPr>
        <w:t>保持</w:t>
      </w:r>
      <w:proofErr w:type="gramStart"/>
      <w:r w:rsidR="001B6ADB">
        <w:rPr>
          <w:rFonts w:hint="eastAsia"/>
          <w:sz w:val="24"/>
          <w:szCs w:val="24"/>
        </w:rPr>
        <w:t>原训练</w:t>
      </w:r>
      <w:proofErr w:type="gramEnd"/>
      <w:r w:rsidR="001B6ADB">
        <w:rPr>
          <w:rFonts w:hint="eastAsia"/>
          <w:sz w:val="24"/>
          <w:szCs w:val="24"/>
        </w:rPr>
        <w:t>结</w:t>
      </w:r>
      <w:r w:rsidR="009F4D8B">
        <w:rPr>
          <w:rFonts w:hint="eastAsia"/>
          <w:sz w:val="24"/>
          <w:szCs w:val="24"/>
        </w:rPr>
        <w:t>构</w:t>
      </w:r>
      <w:r w:rsidR="004D1C2B">
        <w:rPr>
          <w:rFonts w:hint="eastAsia"/>
          <w:sz w:val="24"/>
          <w:szCs w:val="24"/>
        </w:rPr>
        <w:t>，</w:t>
      </w:r>
      <w:r w:rsidR="009F4D8B">
        <w:rPr>
          <w:rFonts w:hint="eastAsia"/>
          <w:sz w:val="24"/>
          <w:szCs w:val="24"/>
        </w:rPr>
        <w:t>训练目的是为了</w:t>
      </w:r>
      <w:r w:rsidR="004D1C2B">
        <w:rPr>
          <w:rFonts w:hint="eastAsia"/>
          <w:sz w:val="24"/>
          <w:szCs w:val="24"/>
        </w:rPr>
        <w:t>增量学习</w:t>
      </w:r>
      <w:r w:rsidR="001B6ADB">
        <w:rPr>
          <w:rFonts w:hint="eastAsia"/>
          <w:sz w:val="24"/>
          <w:szCs w:val="24"/>
        </w:rPr>
        <w:t>。</w:t>
      </w:r>
    </w:p>
    <w:p w14:paraId="742EAF89" w14:textId="77777777" w:rsidR="009F4D8B" w:rsidRDefault="009F4D8B" w:rsidP="00471E15">
      <w:pPr>
        <w:rPr>
          <w:sz w:val="24"/>
          <w:szCs w:val="24"/>
        </w:rPr>
      </w:pPr>
    </w:p>
    <w:p w14:paraId="38044ADE" w14:textId="6DBC845C" w:rsidR="001B6ADB" w:rsidRDefault="00421767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（3）</w:t>
      </w:r>
    </w:p>
    <w:p w14:paraId="5F8DB5F4" w14:textId="662ED424" w:rsidR="00E552AA" w:rsidRDefault="00E552AA" w:rsidP="00471E15">
      <w:pPr>
        <w:rPr>
          <w:sz w:val="24"/>
          <w:szCs w:val="24"/>
        </w:rPr>
      </w:pPr>
      <w:r w:rsidRPr="00E552AA">
        <w:rPr>
          <w:rFonts w:hint="eastAsia"/>
          <w:sz w:val="24"/>
          <w:szCs w:val="24"/>
        </w:rPr>
        <w:t>论文题目：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ncremental Learning of Object Detectors without Catastrophic Forgetting</w:t>
      </w:r>
    </w:p>
    <w:p w14:paraId="727345CB" w14:textId="13E9953B" w:rsidR="004D1C2B" w:rsidRDefault="001B6ADB" w:rsidP="00471E15">
      <w:pPr>
        <w:rPr>
          <w:rStyle w:val="a3"/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20" w:history="1">
        <w:r w:rsidRPr="001100A1">
          <w:rPr>
            <w:rStyle w:val="a3"/>
            <w:sz w:val="24"/>
            <w:szCs w:val="24"/>
          </w:rPr>
          <w:t>http://arxiv.org/abs/1708.06977</w:t>
        </w:r>
      </w:hyperlink>
    </w:p>
    <w:p w14:paraId="4188094C" w14:textId="27439471" w:rsidR="004D1C2B" w:rsidRDefault="004D1C2B" w:rsidP="00471E15">
      <w:pPr>
        <w:rPr>
          <w:rStyle w:val="a3"/>
          <w:color w:val="000000" w:themeColor="text1"/>
          <w:sz w:val="24"/>
          <w:szCs w:val="24"/>
          <w:u w:val="none"/>
        </w:rPr>
      </w:pPr>
      <w:r w:rsidRPr="004D1C2B">
        <w:rPr>
          <w:rStyle w:val="a3"/>
          <w:color w:val="000000" w:themeColor="text1"/>
          <w:sz w:val="24"/>
          <w:szCs w:val="24"/>
          <w:u w:val="none"/>
        </w:rPr>
        <w:t>GitHub</w:t>
      </w:r>
      <w:r w:rsidRPr="004D1C2B">
        <w:rPr>
          <w:rStyle w:val="a3"/>
          <w:rFonts w:hint="eastAsia"/>
          <w:color w:val="000000" w:themeColor="text1"/>
          <w:sz w:val="24"/>
          <w:szCs w:val="24"/>
          <w:u w:val="none"/>
        </w:rPr>
        <w:t>地址</w:t>
      </w:r>
      <w:r>
        <w:rPr>
          <w:rStyle w:val="a3"/>
          <w:rFonts w:hint="eastAsia"/>
          <w:color w:val="000000" w:themeColor="text1"/>
          <w:sz w:val="24"/>
          <w:szCs w:val="24"/>
          <w:u w:val="none"/>
        </w:rPr>
        <w:t>：</w:t>
      </w:r>
      <w:hyperlink r:id="rId21" w:history="1">
        <w:r w:rsidRPr="004D0F23">
          <w:rPr>
            <w:rStyle w:val="a3"/>
            <w:sz w:val="24"/>
            <w:szCs w:val="24"/>
          </w:rPr>
          <w:t>https://github.com/kshmelkov/incremental_detectors</w:t>
        </w:r>
      </w:hyperlink>
    </w:p>
    <w:p w14:paraId="6565E45D" w14:textId="540EE941" w:rsidR="001B6ADB" w:rsidRDefault="001B6ADB" w:rsidP="00471E15">
      <w:pPr>
        <w:rPr>
          <w:sz w:val="24"/>
          <w:szCs w:val="24"/>
        </w:rPr>
      </w:pPr>
      <w:r w:rsidRPr="001B6ADB">
        <w:rPr>
          <w:noProof/>
          <w:sz w:val="24"/>
          <w:szCs w:val="24"/>
        </w:rPr>
        <w:drawing>
          <wp:inline distT="0" distB="0" distL="0" distR="0" wp14:anchorId="118FEFCC" wp14:editId="44FAA761">
            <wp:extent cx="5274310" cy="1966595"/>
            <wp:effectExtent l="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5" b="33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E656" w14:textId="3CF04D1E" w:rsidR="001B6ADB" w:rsidRDefault="001B6ADB" w:rsidP="00471E1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文章以</w:t>
      </w:r>
      <w:r w:rsidRPr="001B6ADB">
        <w:rPr>
          <w:sz w:val="24"/>
          <w:szCs w:val="24"/>
        </w:rPr>
        <w:t>Fast R-CNN</w:t>
      </w:r>
      <w:r>
        <w:rPr>
          <w:rFonts w:hint="eastAsia"/>
          <w:sz w:val="24"/>
          <w:szCs w:val="24"/>
        </w:rPr>
        <w:t>作为框架，</w:t>
      </w:r>
      <w:r w:rsidRPr="001B6ADB">
        <w:rPr>
          <w:rFonts w:hint="eastAsia"/>
          <w:sz w:val="24"/>
          <w:szCs w:val="24"/>
        </w:rPr>
        <w:t>通过</w:t>
      </w:r>
      <w:r w:rsidRPr="001B6ADB">
        <w:rPr>
          <w:sz w:val="24"/>
          <w:szCs w:val="24"/>
        </w:rPr>
        <w:t>distillation的方法保持</w:t>
      </w:r>
      <w:proofErr w:type="gramStart"/>
      <w:r w:rsidRPr="001B6ADB">
        <w:rPr>
          <w:sz w:val="24"/>
          <w:szCs w:val="24"/>
        </w:rPr>
        <w:t>原训练</w:t>
      </w:r>
      <w:proofErr w:type="gramEnd"/>
      <w:r w:rsidRPr="001B6ADB">
        <w:rPr>
          <w:sz w:val="24"/>
          <w:szCs w:val="24"/>
        </w:rPr>
        <w:t>结构</w:t>
      </w:r>
      <w:r>
        <w:rPr>
          <w:rFonts w:hint="eastAsia"/>
          <w:sz w:val="24"/>
          <w:szCs w:val="24"/>
        </w:rPr>
        <w:t>。</w:t>
      </w:r>
      <w:r w:rsidR="00E552AA">
        <w:rPr>
          <w:rFonts w:hint="eastAsia"/>
          <w:sz w:val="24"/>
          <w:szCs w:val="24"/>
        </w:rPr>
        <w:t>被多篇文章引用作baseline</w:t>
      </w:r>
      <w:r w:rsidR="004D1C2B">
        <w:rPr>
          <w:rFonts w:hint="eastAsia"/>
          <w:sz w:val="24"/>
          <w:szCs w:val="24"/>
        </w:rPr>
        <w:t>。（例如上面两篇）</w:t>
      </w:r>
    </w:p>
    <w:p w14:paraId="6E6269FA" w14:textId="77777777" w:rsidR="009F4D8B" w:rsidRDefault="009F4D8B" w:rsidP="00471E15">
      <w:pPr>
        <w:rPr>
          <w:rFonts w:hint="eastAsia"/>
          <w:sz w:val="24"/>
          <w:szCs w:val="24"/>
        </w:rPr>
      </w:pPr>
    </w:p>
    <w:p w14:paraId="4077364F" w14:textId="2177075E" w:rsidR="001B6ADB" w:rsidRDefault="001B6ADB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（4）</w:t>
      </w:r>
    </w:p>
    <w:p w14:paraId="4E6D0859" w14:textId="0580E765" w:rsidR="00E552AA" w:rsidRDefault="00E552AA" w:rsidP="00471E15">
      <w:pPr>
        <w:rPr>
          <w:sz w:val="24"/>
          <w:szCs w:val="24"/>
        </w:rPr>
      </w:pPr>
      <w:r w:rsidRPr="00E552AA">
        <w:rPr>
          <w:rFonts w:hint="eastAsia"/>
          <w:sz w:val="24"/>
          <w:szCs w:val="24"/>
        </w:rPr>
        <w:t>论文题目：</w:t>
      </w:r>
      <w:r>
        <w:rPr>
          <w:rFonts w:hint="eastAsia"/>
          <w:sz w:val="24"/>
          <w:szCs w:val="24"/>
        </w:rPr>
        <w:t>Con</w:t>
      </w:r>
      <w:r>
        <w:rPr>
          <w:sz w:val="24"/>
          <w:szCs w:val="24"/>
        </w:rPr>
        <w:t>tinual Learning Strategy in One-Stage Object Detection Framework Based on Experience Replay for Autonomous Driving Vehicle</w:t>
      </w:r>
    </w:p>
    <w:p w14:paraId="0FF65BD0" w14:textId="6BF905A4" w:rsidR="001B6ADB" w:rsidRDefault="001B6ADB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23" w:history="1">
        <w:r w:rsidRPr="001100A1">
          <w:rPr>
            <w:rStyle w:val="a3"/>
            <w:sz w:val="24"/>
            <w:szCs w:val="24"/>
          </w:rPr>
          <w:t>https://www.mdpi.com/1424-8220/20/23/6777</w:t>
        </w:r>
      </w:hyperlink>
    </w:p>
    <w:p w14:paraId="4988D679" w14:textId="7DC86149" w:rsidR="001B6ADB" w:rsidRPr="001B6ADB" w:rsidRDefault="001B6ADB" w:rsidP="00471E15">
      <w:pPr>
        <w:rPr>
          <w:sz w:val="24"/>
          <w:szCs w:val="24"/>
        </w:rPr>
      </w:pPr>
      <w:r w:rsidRPr="001B6ADB">
        <w:rPr>
          <w:noProof/>
          <w:sz w:val="24"/>
          <w:szCs w:val="24"/>
        </w:rPr>
        <w:drawing>
          <wp:inline distT="0" distB="0" distL="0" distR="0" wp14:anchorId="0B491C44" wp14:editId="324CAD2A">
            <wp:extent cx="5274310" cy="29997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C68A" w14:textId="7262CFD1" w:rsidR="001B6ADB" w:rsidRDefault="009F4D8B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文章使用Y</w:t>
      </w:r>
      <w:r>
        <w:rPr>
          <w:sz w:val="24"/>
          <w:szCs w:val="24"/>
        </w:rPr>
        <w:t>OLO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作为框架，通过Memory的方法，针对交通道路物体检测进行增量学习，</w:t>
      </w:r>
    </w:p>
    <w:p w14:paraId="53CB86B3" w14:textId="41FB71F2" w:rsidR="009F4D8B" w:rsidRDefault="009F4D8B" w:rsidP="00471E15">
      <w:pPr>
        <w:rPr>
          <w:sz w:val="24"/>
          <w:szCs w:val="24"/>
        </w:rPr>
      </w:pPr>
    </w:p>
    <w:p w14:paraId="664F207C" w14:textId="049E3182" w:rsidR="009F4D8B" w:rsidRDefault="009F4D8B" w:rsidP="00471E15">
      <w:pPr>
        <w:rPr>
          <w:sz w:val="24"/>
          <w:szCs w:val="24"/>
        </w:rPr>
      </w:pPr>
    </w:p>
    <w:p w14:paraId="43DDF063" w14:textId="345BED97" w:rsidR="009F4D8B" w:rsidRDefault="009F4D8B" w:rsidP="00471E15">
      <w:pPr>
        <w:rPr>
          <w:sz w:val="24"/>
          <w:szCs w:val="24"/>
        </w:rPr>
      </w:pPr>
    </w:p>
    <w:p w14:paraId="45B69BB6" w14:textId="09807780" w:rsidR="009F4D8B" w:rsidRDefault="009F4D8B" w:rsidP="00471E15">
      <w:pPr>
        <w:rPr>
          <w:sz w:val="24"/>
          <w:szCs w:val="24"/>
        </w:rPr>
      </w:pPr>
    </w:p>
    <w:p w14:paraId="20752FEF" w14:textId="4ABCB3C6" w:rsidR="009F4D8B" w:rsidRDefault="009F4D8B" w:rsidP="00471E15">
      <w:pPr>
        <w:rPr>
          <w:sz w:val="24"/>
          <w:szCs w:val="24"/>
        </w:rPr>
      </w:pPr>
    </w:p>
    <w:p w14:paraId="44498580" w14:textId="53935FC8" w:rsidR="009F4D8B" w:rsidRDefault="009F4D8B" w:rsidP="00471E15">
      <w:pPr>
        <w:rPr>
          <w:sz w:val="24"/>
          <w:szCs w:val="24"/>
        </w:rPr>
      </w:pPr>
    </w:p>
    <w:p w14:paraId="57CE6527" w14:textId="240B7FC8" w:rsidR="009F4D8B" w:rsidRDefault="009F4D8B" w:rsidP="00471E15">
      <w:pPr>
        <w:rPr>
          <w:sz w:val="24"/>
          <w:szCs w:val="24"/>
        </w:rPr>
      </w:pPr>
    </w:p>
    <w:p w14:paraId="7F5C71ED" w14:textId="77777777" w:rsidR="009F4D8B" w:rsidRPr="009F4D8B" w:rsidRDefault="009F4D8B" w:rsidP="00471E15">
      <w:pPr>
        <w:rPr>
          <w:rFonts w:hint="eastAsia"/>
          <w:sz w:val="24"/>
          <w:szCs w:val="24"/>
        </w:rPr>
      </w:pPr>
    </w:p>
    <w:p w14:paraId="73257122" w14:textId="3F41BFD5" w:rsidR="001B6ADB" w:rsidRPr="00AA0D4C" w:rsidRDefault="00AA0D4C" w:rsidP="00471E15">
      <w:pPr>
        <w:rPr>
          <w:sz w:val="28"/>
          <w:szCs w:val="28"/>
        </w:rPr>
      </w:pPr>
      <w:r w:rsidRPr="00AA0D4C">
        <w:rPr>
          <w:rFonts w:hint="eastAsia"/>
          <w:sz w:val="28"/>
          <w:szCs w:val="28"/>
        </w:rPr>
        <w:lastRenderedPageBreak/>
        <w:t>3</w:t>
      </w:r>
      <w:r w:rsidRPr="00AA0D4C">
        <w:rPr>
          <w:sz w:val="28"/>
          <w:szCs w:val="28"/>
        </w:rPr>
        <w:t xml:space="preserve">. </w:t>
      </w:r>
      <w:r w:rsidRPr="00AA0D4C">
        <w:rPr>
          <w:rFonts w:hint="eastAsia"/>
          <w:sz w:val="28"/>
          <w:szCs w:val="28"/>
        </w:rPr>
        <w:t>N</w:t>
      </w:r>
      <w:r w:rsidRPr="00AA0D4C">
        <w:rPr>
          <w:sz w:val="28"/>
          <w:szCs w:val="28"/>
        </w:rPr>
        <w:t>LP</w:t>
      </w:r>
    </w:p>
    <w:p w14:paraId="40117CC0" w14:textId="50D31721" w:rsidR="00AA0D4C" w:rsidRDefault="00AA0D4C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</w:p>
    <w:p w14:paraId="6C3E5A15" w14:textId="47128455" w:rsidR="00E552AA" w:rsidRDefault="00E552AA" w:rsidP="00471E15">
      <w:pPr>
        <w:rPr>
          <w:sz w:val="24"/>
          <w:szCs w:val="24"/>
        </w:rPr>
      </w:pPr>
      <w:r w:rsidRPr="00E552AA">
        <w:rPr>
          <w:rFonts w:hint="eastAsia"/>
          <w:sz w:val="24"/>
          <w:szCs w:val="24"/>
        </w:rPr>
        <w:t>论文题目：</w:t>
      </w:r>
      <w:r>
        <w:rPr>
          <w:sz w:val="24"/>
          <w:szCs w:val="24"/>
        </w:rPr>
        <w:t>Share or not? Learning to schedule language-specific capacity for multilingual translation</w:t>
      </w:r>
    </w:p>
    <w:p w14:paraId="0A7FFE24" w14:textId="761CD77D" w:rsidR="00AA0D4C" w:rsidRDefault="00AA0D4C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25" w:history="1">
        <w:r w:rsidRPr="001100A1">
          <w:rPr>
            <w:rStyle w:val="a3"/>
            <w:sz w:val="24"/>
            <w:szCs w:val="24"/>
          </w:rPr>
          <w:t>https://openreview.net/pdf?id=Wj4ODo0uyCF</w:t>
        </w:r>
      </w:hyperlink>
    </w:p>
    <w:p w14:paraId="056B1713" w14:textId="5685BDC7" w:rsidR="00AA0D4C" w:rsidRDefault="00AA0D4C" w:rsidP="00471E15">
      <w:pPr>
        <w:rPr>
          <w:sz w:val="24"/>
          <w:szCs w:val="24"/>
        </w:rPr>
      </w:pPr>
      <w:r w:rsidRPr="00AA0D4C">
        <w:rPr>
          <w:noProof/>
          <w:sz w:val="24"/>
          <w:szCs w:val="24"/>
        </w:rPr>
        <w:drawing>
          <wp:inline distT="0" distB="0" distL="0" distR="0" wp14:anchorId="6A4A5DFB" wp14:editId="14748E5A">
            <wp:extent cx="5274310" cy="2360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E03B" w14:textId="59470FA8" w:rsidR="00AA0D4C" w:rsidRDefault="00AA0D4C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文章使用gating的方法来决定是否共享任务权重。</w:t>
      </w:r>
    </w:p>
    <w:p w14:paraId="1630820A" w14:textId="77777777" w:rsidR="009F4D8B" w:rsidRDefault="009F4D8B" w:rsidP="00471E15">
      <w:pPr>
        <w:rPr>
          <w:rFonts w:hint="eastAsia"/>
          <w:sz w:val="24"/>
          <w:szCs w:val="24"/>
        </w:rPr>
      </w:pPr>
    </w:p>
    <w:p w14:paraId="417A3D43" w14:textId="0A32D390" w:rsidR="00AA0D4C" w:rsidRDefault="00AA0D4C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</w:p>
    <w:p w14:paraId="6D1CCD53" w14:textId="5E032A5C" w:rsidR="000F0476" w:rsidRDefault="000F0476" w:rsidP="00471E15">
      <w:pPr>
        <w:rPr>
          <w:sz w:val="24"/>
          <w:szCs w:val="24"/>
        </w:rPr>
      </w:pPr>
      <w:r w:rsidRPr="000F0476">
        <w:rPr>
          <w:rFonts w:hint="eastAsia"/>
          <w:sz w:val="24"/>
          <w:szCs w:val="24"/>
        </w:rPr>
        <w:t>论文题目：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ontinual Lifelong Learning Natural Language Processing: A Survey</w:t>
      </w:r>
    </w:p>
    <w:p w14:paraId="01C6E054" w14:textId="0F1B7CB3" w:rsidR="00AA0D4C" w:rsidRDefault="00AA0D4C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论文地址：</w:t>
      </w:r>
      <w:hyperlink r:id="rId27" w:history="1">
        <w:r w:rsidRPr="001100A1">
          <w:rPr>
            <w:rStyle w:val="a3"/>
            <w:sz w:val="24"/>
            <w:szCs w:val="24"/>
          </w:rPr>
          <w:t>https://arxiv.org/abs/2012.09823</w:t>
        </w:r>
      </w:hyperlink>
    </w:p>
    <w:p w14:paraId="68BEBF88" w14:textId="2E7B4204" w:rsidR="00AA0D4C" w:rsidRDefault="00AA0D4C" w:rsidP="00471E15">
      <w:pPr>
        <w:rPr>
          <w:sz w:val="24"/>
          <w:szCs w:val="24"/>
        </w:rPr>
      </w:pPr>
      <w:r w:rsidRPr="00AA0D4C">
        <w:rPr>
          <w:noProof/>
          <w:sz w:val="24"/>
          <w:szCs w:val="24"/>
        </w:rPr>
        <w:drawing>
          <wp:inline distT="0" distB="0" distL="0" distR="0" wp14:anchorId="69CF6D97" wp14:editId="4EB26FE3">
            <wp:extent cx="5274310" cy="1532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1"/>
                    <a:stretch/>
                  </pic:blipFill>
                  <pic:spPr bwMode="auto">
                    <a:xfrm>
                      <a:off x="0" y="0"/>
                      <a:ext cx="5274310" cy="15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522B" w14:textId="34971B10" w:rsidR="00AA0D4C" w:rsidRPr="00AA0D4C" w:rsidRDefault="00AA0D4C" w:rsidP="00471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可以参考文章的这个评价指标。</w:t>
      </w:r>
    </w:p>
    <w:sectPr w:rsidR="00AA0D4C" w:rsidRPr="00AA0D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580"/>
    <w:rsid w:val="000F0476"/>
    <w:rsid w:val="001B6ADB"/>
    <w:rsid w:val="001E3580"/>
    <w:rsid w:val="00421767"/>
    <w:rsid w:val="00471E15"/>
    <w:rsid w:val="004D1C2B"/>
    <w:rsid w:val="009F4D8B"/>
    <w:rsid w:val="00AA0D4C"/>
    <w:rsid w:val="00DB560D"/>
    <w:rsid w:val="00E552AA"/>
    <w:rsid w:val="00EB1BE8"/>
    <w:rsid w:val="00ED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2AD5F"/>
  <w15:chartTrackingRefBased/>
  <w15:docId w15:val="{03679589-3BE8-4C30-90FF-7D8F74B4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358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358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D1C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rxiv.org/pdf/2012.12477.pdf" TargetMode="External"/><Relationship Id="rId18" Type="http://schemas.openxmlformats.org/officeDocument/2006/relationships/hyperlink" Target="https://arxiv.org/abs/2009.01129" TargetMode="External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kshmelkov/incremental_detectors" TargetMode="External"/><Relationship Id="rId7" Type="http://schemas.openxmlformats.org/officeDocument/2006/relationships/hyperlink" Target="https://arxiv.org/abs/1909.08383v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openreview.net/pdf?id=Wj4ODo0uyC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://arxiv.org/abs/1708.06977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arxiv.org/pdf/1903.07864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arxiv.org/abs/2004.00070" TargetMode="External"/><Relationship Id="rId15" Type="http://schemas.openxmlformats.org/officeDocument/2006/relationships/hyperlink" Target="https://arxiv.org/abs/2002.05347" TargetMode="External"/><Relationship Id="rId23" Type="http://schemas.openxmlformats.org/officeDocument/2006/relationships/hyperlink" Target="https://www.mdpi.com/1424-8220/20/23/6777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hyperlink" Target="https://www.cell.com/trends/cognitive-sciences/fulltext/S1364-6613(20)30219-9" TargetMode="External"/><Relationship Id="rId9" Type="http://schemas.openxmlformats.org/officeDocument/2006/relationships/hyperlink" Target="https://arxiv.org/abs/2006.04027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arxiv.org/abs/2012.09823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408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鑫驰 邓</dc:creator>
  <cp:keywords/>
  <dc:description/>
  <cp:lastModifiedBy>鑫驰 邓</cp:lastModifiedBy>
  <cp:revision>4</cp:revision>
  <dcterms:created xsi:type="dcterms:W3CDTF">2020-12-27T06:23:00Z</dcterms:created>
  <dcterms:modified xsi:type="dcterms:W3CDTF">2020-12-27T08:37:00Z</dcterms:modified>
</cp:coreProperties>
</file>