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contextualSpacing w:val="off"/>
        <w:jc w:val="center"/>
        <w:rPr>
          <w:color w:val="000000"/>
        </w:rPr>
      </w:pPr>
      <w:r>
        <w:rPr>
          <w:b/>
          <w:color w:val="000000"/>
          <w:sz w:val="40"/>
          <w:szCs w:val="40"/>
          <w:rtl w:val="off"/>
        </w:rPr>
        <w:t>데이터 거래용 코인 개발</w:t>
      </w:r>
    </w:p>
    <w:p>
      <w:pPr>
        <w:contextualSpacing w:val="off"/>
        <w:jc w:val="right"/>
        <w:rPr>
          <w:rFonts w:ascii="맑은 고딕" w:eastAsia="맑은 고딕" w:hAnsi="맑은 고딕" w:cs="맑은 고딕"/>
          <w:color w:val="000000"/>
        </w:rPr>
      </w:pPr>
      <w:r>
        <w:rPr>
          <w:color w:val="000000"/>
          <w:rtl w:val="off"/>
        </w:rPr>
        <w:t>2012102901</w:t>
      </w:r>
      <w:r>
        <w:rPr>
          <w:rFonts w:ascii="맑은 고딕" w:eastAsia="맑은 고딕" w:hAnsi="맑은 고딕" w:cs="맑은 고딕"/>
          <w:color w:val="000000"/>
          <w:rtl w:val="off"/>
        </w:rPr>
        <w:t xml:space="preserve">   유동관</w:t>
      </w:r>
    </w:p>
    <w:p>
      <w:pPr>
        <w:contextualSpacing w:val="off"/>
        <w:jc w:val="right"/>
        <w:rPr>
          <w:rFonts w:ascii="맑은 고딕" w:eastAsia="맑은 고딕" w:hAnsi="맑은 고딕" w:cs="맑은 고딕"/>
          <w:color w:val="000000"/>
        </w:rPr>
      </w:pPr>
      <w:r>
        <w:rPr>
          <w:rFonts w:ascii="맑은 고딕" w:eastAsia="맑은 고딕" w:hAnsi="맑은 고딕" w:cs="맑은 고딕"/>
          <w:color w:val="000000"/>
          <w:rtl w:val="off"/>
        </w:rPr>
        <w:t>2013104098   이상원</w:t>
      </w:r>
    </w:p>
    <w:p>
      <w:pPr>
        <w:contextualSpacing w:val="off"/>
        <w:jc w:val="right"/>
        <w:rPr>
          <w:lang w:eastAsia="ko-KR"/>
          <w:rFonts w:ascii="맑은 고딕" w:eastAsia="맑은 고딕" w:hAnsi="맑은 고딕" w:cs="맑은 고딕" w:hint="eastAsia"/>
          <w:color w:val="000000"/>
          <w:rtl w:val="off"/>
        </w:rPr>
      </w:pPr>
      <w:r>
        <w:rPr>
          <w:rFonts w:ascii="맑은 고딕" w:eastAsia="맑은 고딕" w:hAnsi="맑은 고딕" w:cs="맑은 고딕"/>
          <w:color w:val="000000"/>
          <w:rtl w:val="off"/>
        </w:rPr>
        <w:tab/>
      </w:r>
      <w:r>
        <w:rPr>
          <w:color w:val="000000"/>
          <w:rtl w:val="off"/>
        </w:rPr>
        <w:t>2013104118</w:t>
      </w:r>
      <w:r>
        <w:rPr>
          <w:rFonts w:ascii="맑은 고딕" w:eastAsia="맑은 고딕" w:hAnsi="맑은 고딕" w:cs="맑은 고딕"/>
          <w:color w:val="000000"/>
          <w:rtl w:val="off"/>
        </w:rPr>
        <w:t xml:space="preserve">   조정현</w:t>
      </w:r>
    </w:p>
    <w:p>
      <w:pPr>
        <w:contextualSpacing w:val="off"/>
        <w:jc w:val="right"/>
        <w:rPr>
          <w:rFonts w:ascii="맑은 고딕" w:eastAsia="맑은 고딕" w:hAnsi="맑은 고딕" w:cs="맑은 고딕"/>
          <w:color w:val="000000"/>
        </w:rPr>
      </w:pPr>
    </w:p>
    <w:p>
      <w:pPr>
        <w:ind w:left="0"/>
        <w:contextualSpacing w:val="off"/>
        <w:rPr>
          <w:rFonts w:ascii="맑은 고딕" w:eastAsia="맑은 고딕" w:hAnsi="맑은 고딕" w:cs="맑은 고딕"/>
          <w:b/>
          <w:color w:val="000000"/>
          <w:sz w:val="22"/>
          <w:szCs w:val="22"/>
        </w:rPr>
      </w:pPr>
      <w:r>
        <w:rPr>
          <w:lang w:eastAsia="ko-KR"/>
          <w:rFonts w:ascii="맑은 고딕" w:eastAsia="맑은 고딕" w:hAnsi="맑은 고딕" w:cs="맑은 고딕"/>
          <w:b/>
          <w:color w:val="000000"/>
          <w:sz w:val="22"/>
          <w:szCs w:val="22"/>
          <w:rtl w:val="off"/>
        </w:rPr>
        <w:t xml:space="preserve">1. </w:t>
      </w:r>
      <w:r>
        <w:rPr>
          <w:rFonts w:ascii="맑은 고딕" w:eastAsia="맑은 고딕" w:hAnsi="맑은 고딕" w:cs="맑은 고딕"/>
          <w:b/>
          <w:color w:val="000000"/>
          <w:sz w:val="22"/>
          <w:szCs w:val="22"/>
          <w:rtl w:val="off"/>
        </w:rPr>
        <w:t>개 요</w:t>
      </w:r>
    </w:p>
    <w:p>
      <w:pPr>
        <w:ind w:left="1120" w:firstLine="440"/>
        <w:contextualSpacing w:val="off"/>
        <w:rPr>
          <w:color w:val="000000"/>
        </w:rPr>
      </w:pPr>
      <w:r>
        <w:rPr>
          <w:color w:val="000000"/>
          <w:rtl w:val="off"/>
        </w:rPr>
        <w:t>기존의 중앙 집중화 데이터 거래 시스템에 블록 체인과 결합시켜 프로젝트를 진행 하려한다. 블록 체인은 신뢰된 기관, 즉 제 3자가 관여하지 않고 사람과 사람(P2P)간의 데이터를 블록 형태로 저장함으로써 데이터 분산 네트워크를 기반으로 한다. 기존의 중앙 집중화 데이터 거래 시스템의 장점인 대용량의 데이터를 쉽게 저장 및 다운로드가 용이하다는 점과 블록 체인의 장점인 데이터의 무결성을 보장해준다는 점을 합쳐 대용량의 데이터를 기존의 중앙 서버의 데이터베이스에 저장하고 그 데이터의 해시 값을 블록 체인에 저장하므로 기존 데이터 거래 시스템의 장점과 블록체인의 장점을 합친 데이터 거래 시스템을 만드는 것을 목표로 하고있다</w:t>
      </w:r>
      <w:r>
        <w:rPr>
          <w:lang w:eastAsia="ko-KR"/>
          <w:color w:val="000000"/>
          <w:rtl w:val="off"/>
        </w:rPr>
        <w:t>.</w:t>
      </w:r>
    </w:p>
    <w:p>
      <w:pPr>
        <w:ind w:left="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lang w:eastAsia="ko-KR"/>
          <w:rFonts w:ascii="맑은 고딕" w:eastAsia="맑은 고딕" w:hAnsi="맑은 고딕" w:cs="맑은 고딕" w:hint="eastAsia"/>
          <w:b/>
          <w:i w:val="0"/>
          <w:smallCaps w:val="off"/>
          <w:strike w:val="off"/>
          <w:color w:val="000000"/>
          <w:sz w:val="22"/>
          <w:szCs w:val="22"/>
          <w:u w:val="none" w:color="auto"/>
          <w:shd w:val="clear" w:color="auto" w:fill="auto"/>
          <w:vertAlign w:val="baseline"/>
          <w:rtl w:val="off"/>
        </w:rPr>
      </w:pPr>
      <w:r>
        <w:rPr>
          <w:lang w:eastAsia="ko-K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 xml:space="preserve"> 2. </w:t>
      </w:r>
      <w:r>
        <w:rP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서</w:t>
      </w:r>
      <w:r>
        <w:rPr>
          <w:lang w:eastAsia="ko-K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 xml:space="preserve"> 론</w:t>
      </w:r>
    </w:p>
    <w:p>
      <w:pPr>
        <w:ind w:left="2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i w:val="0"/>
          <w:smallCaps w:val="off"/>
          <w:strike w:val="off"/>
          <w:color w:val="000000"/>
          <w:sz w:val="20"/>
          <w:szCs w:val="20"/>
          <w:u w:val="none" w:color="auto"/>
          <w:shd w:val="clear" w:color="auto" w:fill="auto"/>
          <w:vertAlign w:val="baseline"/>
        </w:rPr>
      </w:pPr>
      <w:r>
        <w:rPr>
          <w:lang w:eastAsia="ko-K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2.1</w:t>
      </w:r>
      <w:r>
        <w:rP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연구 배경</w:t>
      </w:r>
    </w:p>
    <w:p>
      <w:pPr>
        <w:ind w:left="1120" w:firstLine="440"/>
        <w:contextualSpacing w:val="off"/>
        <w:spacing w:line="288" w:lineRule="auto"/>
        <w:rPr>
          <w:lang w:eastAsia="ko-KR"/>
          <w:rFonts w:hint="eastAsia"/>
          <w:color w:val="000000"/>
          <w:rtl w:val="off"/>
        </w:rPr>
      </w:pPr>
      <w:r>
        <w:rPr>
          <w:color w:val="000000"/>
          <w:rtl w:val="off"/>
        </w:rPr>
        <w:t>블록체인 기술이 새롭게 도입됨에 따라 데이터의 위, 변조가 불가능에 가깝게 하는 기술들이 구현할 수 있게 되었다. 이런 블록체인의 기술은 일정 시간마다 만들어지는 검증된 거래 데이터를 ‘블록’의 단위로 나누고, 이 블록들을 ‘사슬(체인)’처럼 연결, 완전한 하나의 데이터를 구성하고자 한다. 이로 인해 거래 데이터가 훼손되거나 조작될 위험성을 제거할 수 있다. 거래 정보를 특정 기관의 중앙 서버가 관리하는 것이 아니라 개인 대 개인의 네트워크로 분산하여 특별한 장부 책임자가 존재하는 것이 아닌 사용자가 공동으로 기록하고 관리하는 거래 장부를 만든다는 이야기이다. 중앙 거래 방식의 장부를 쓰지 않고 사용자 모두가 장부를 관리한다고 볼 수 있다. 각각의 블록이 일정 단위의 시간마다 수시로 업데이트되며 동등한 정보를 유지하기 때문에, 이를 해커가 임의로 변경하기 위해서는 거래 장부를 보유한 사용자를 동시에 공격해 50% 이상의 내용을 해커가 원하는 정보로 바꾸어야 한다. 블록체인 분야는 장차 해당 이해당사자가 많고, 신뢰성이 요구되는 분야에서는 특별히 그 효용성이 클 것으로 예측된다. 따라서 캡스톤 디자인에서 블록체인 기술을 연구하고 데모 시스템을 직접 개발해보는 경험을 하고자 연구 주제를 선정하게 되었다.</w:t>
      </w:r>
    </w:p>
    <w:p>
      <w:pPr>
        <w:ind w:left="1120" w:firstLine="440"/>
        <w:contextualSpacing w:val="off"/>
        <w:jc w:val="left"/>
        <w:spacing w:line="288" w:lineRule="auto"/>
        <w:rPr>
          <w:color w:val="000000"/>
        </w:rPr>
      </w:pPr>
      <w:r>
        <w:drawing>
          <wp:inline distT="180" distB="180" distL="180" distR="180">
            <wp:extent cx="4657725" cy="3076575"/>
            <wp:effectExtent l="9525" t="9525" r="9525" b="9525"/>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657725" cy="3076575"/>
                    </a:xfrm>
                    <a:prstGeom prst="rect"/>
                    <a:ln>
                      <a:solidFill>
                        <a:prstClr val="black"/>
                      </a:solidFill>
                    </a:ln>
                  </pic:spPr>
                </pic:pic>
              </a:graphicData>
            </a:graphic>
          </wp:inline>
        </w:drawing>
      </w:r>
    </w:p>
    <w:p>
      <w:pPr>
        <w:ind w:left="0" w:firstLine="0"/>
        <w:contextualSpacing w:val="off"/>
        <w:jc w:val="center"/>
        <w:spacing w:line="288" w:lineRule="auto"/>
        <w:rPr>
          <w:rStyle w:val="afffa"/>
          <w:lang w:eastAsia="ko-KR"/>
          <w:rFonts w:ascii="맑은 고딕" w:eastAsia="맑은 고딕" w:hAnsi="맑은 고딕" w:cs="맑은 고딕" w:hint="eastAsia"/>
          <w:rtl w:val="off"/>
        </w:rPr>
      </w:pPr>
      <w:r>
        <w:rPr>
          <w:lang w:eastAsia="ko-KR"/>
          <w:color w:val="000000"/>
          <w:rtl w:val="off"/>
        </w:rPr>
        <w:t xml:space="preserve">[그림1] </w:t>
      </w:r>
      <w:r>
        <w:rPr>
          <w:color w:val="000000"/>
          <w:rtl w:val="off"/>
        </w:rPr>
        <w:t>출처 :</w:t>
      </w:r>
      <w:r>
        <w:rPr>
          <w:color w:val="000000"/>
          <w:rtl w:val="off"/>
        </w:rPr>
        <w:fldChar w:fldCharType="begin"/>
      </w:r>
      <w:r>
        <w:rPr>
          <w:color w:val="000000"/>
          <w:rtl w:val="off"/>
        </w:rPr>
        <w:instrText xml:space="preserve"> HYPERLINK "http://news.joins.com/article/15322626" </w:instrText>
      </w:r>
      <w:r>
        <w:rPr>
          <w:color w:val="000000"/>
          <w:rtl w:val="off"/>
        </w:rPr>
        <w:fldChar w:fldCharType="separate"/>
      </w:r>
      <w:r>
        <w:rPr>
          <w:color w:val="000000"/>
          <w:rtl w:val="off"/>
        </w:rPr>
        <w:t xml:space="preserve"> </w:t>
      </w:r>
      <w:r>
        <w:rPr>
          <w:color w:val="000000"/>
          <w:rtl w:val="off"/>
        </w:rPr>
        <w:fldChar w:fldCharType="end"/>
      </w:r>
      <w:r>
        <w:rPr>
          <w:rFonts w:ascii="맑은 고딕" w:eastAsia="맑은 고딕" w:hAnsi="맑은 고딕" w:cs="맑은 고딕"/>
          <w:color w:val="000000"/>
          <w:rtl w:val="off"/>
        </w:rPr>
        <w:t>h</w:t>
      </w:r>
      <w:r>
        <w:rPr>
          <w:rFonts w:ascii="맑은 고딕" w:eastAsia="맑은 고딕" w:hAnsi="맑은 고딕" w:cs="맑은 고딕"/>
          <w:color w:val="000000"/>
          <w:rtl w:val="off"/>
        </w:rPr>
        <w:fldChar w:fldCharType="begin"/>
      </w:r>
      <w:r>
        <w:rPr>
          <w:rFonts w:ascii="맑은 고딕" w:eastAsia="맑은 고딕" w:hAnsi="맑은 고딕" w:cs="맑은 고딕"/>
          <w:color w:val="000000"/>
          <w:rtl w:val="off"/>
        </w:rPr>
        <w:instrText xml:space="preserve"> HYPERLINK "http://news.joins.com/article/15322626" </w:instrText>
      </w:r>
      <w:r>
        <w:rPr>
          <w:rFonts w:ascii="맑은 고딕" w:eastAsia="맑은 고딕" w:hAnsi="맑은 고딕" w:cs="맑은 고딕"/>
          <w:color w:val="000000"/>
          <w:rtl w:val="off"/>
        </w:rPr>
        <w:fldChar w:fldCharType="separate"/>
      </w:r>
      <w:r>
        <w:rPr>
          <w:rStyle w:val="afffa"/>
          <w:rFonts w:ascii="맑은 고딕" w:eastAsia="맑은 고딕" w:hAnsi="맑은 고딕" w:cs="맑은 고딕"/>
          <w:rtl w:val="off"/>
        </w:rPr>
        <w:t>ttp://news.joins.com/article/15322626</w:t>
      </w:r>
    </w:p>
    <w:p>
      <w:pPr>
        <w:ind w:left="1200" w:firstLine="0"/>
        <w:contextualSpacing w:val="off"/>
        <w:jc w:val="left"/>
        <w:spacing w:line="288" w:lineRule="auto"/>
        <w:rPr>
          <w:lang w:eastAsia="ko-KR"/>
          <w:rFonts w:hint="eastAsia"/>
          <w:color w:val="000000"/>
          <w:rtl w:val="off"/>
        </w:rPr>
      </w:pPr>
      <w:r>
        <w:rPr>
          <w:rStyle w:val="afffa"/>
          <w:rFonts w:ascii="맑은 고딕" w:eastAsia="맑은 고딕" w:hAnsi="맑은 고딕" w:cs="맑은 고딕"/>
          <w:rtl w:val="off"/>
        </w:rPr>
        <w:br/>
      </w:r>
      <w:r>
        <w:rPr>
          <w:rFonts w:ascii="맑은 고딕" w:eastAsia="맑은 고딕" w:hAnsi="맑은 고딕" w:cs="맑은 고딕"/>
          <w:color w:val="000000"/>
          <w:rtl w:val="off"/>
        </w:rPr>
        <w:fldChar w:fldCharType="end"/>
      </w:r>
      <w:r>
        <w:rPr>
          <w:color w:val="000000"/>
          <w:rtl w:val="off"/>
        </w:rPr>
        <w:t xml:space="preserve">  세계 최대 전자상거래 업체인 중국의 알리바바 그룹이 쉽고 빠른 결제 방식을 앞세워 국내의 전자결제 시장에 진출하였다. ‘알리페이’라고 불리는 이 시스템은 한국의 공인인증서 문제를 말끔하게 해결해 주었다. 액티브 x와 공인인증서에 막혀있어 새로운 결제 플랫폼 구축에 뒤처진 한국에 비해 중국은 빠르고 쉽게 거래할 수 있도록 도와주었다. 알리페이는 판매자와 소비자가 서로 다른 통화를 사용하더라도 알리페이가 중국 위완화와 달러의 환율을 반영하여 알아서 정산시켜준다는 장점도 있다. 이러한 환경을 극복하기 위하여 우리</w:t>
      </w:r>
    </w:p>
    <w:p>
      <w:pPr>
        <w:ind w:left="1200" w:firstLine="0"/>
        <w:contextualSpacing w:val="off"/>
        <w:jc w:val="left"/>
        <w:spacing w:line="288" w:lineRule="auto"/>
        <w:rPr>
          <w:color w:val="000000"/>
        </w:rPr>
      </w:pPr>
      <w:r>
        <w:rPr>
          <w:color w:val="000000"/>
          <w:rtl w:val="off"/>
        </w:rPr>
        <w:t xml:space="preserve">도 빠르고 쉽게 데이터 거래를 위한 플랫폼을 구축하고자 하는 목표가 생겼다. </w:t>
      </w:r>
    </w:p>
    <w:p>
      <w:pPr>
        <w:ind w:left="0" w:firstLine="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i w:val="0"/>
          <w:smallCaps w:val="off"/>
          <w:strike w:val="off"/>
          <w:color w:val="000000"/>
          <w:sz w:val="20"/>
          <w:szCs w:val="20"/>
          <w:u w:val="none" w:color="auto"/>
          <w:shd w:val="clear" w:color="auto" w:fill="auto"/>
          <w:vertAlign w:val="baseline"/>
        </w:rPr>
      </w:pPr>
      <w:r>
        <w:rPr>
          <w:lang w:eastAsia="ko-K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 xml:space="preserve">3. </w:t>
      </w:r>
      <w:r>
        <w:rP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연구</w:t>
      </w:r>
      <w:r>
        <w:rPr>
          <w:lang w:eastAsia="ko-K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 xml:space="preserve"> </w:t>
      </w:r>
      <w:r>
        <w:rP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목표</w:t>
      </w:r>
    </w:p>
    <w:p>
      <w:pPr>
        <w:ind w:left="1000"/>
        <w:contextualSpacing/>
        <w:spacing w:after="240" w:line="276" w:lineRule="auto"/>
        <w:rPr>
          <w:color w:val="000000"/>
          <w:u w:val="none" w:color="auto"/>
        </w:rPr>
      </w:pPr>
      <w:r>
        <w:rPr>
          <w:color w:val="000000"/>
          <w:rtl w:val="off"/>
        </w:rPr>
        <w:t>데이터 거래용 코인을 개발한다.</w:t>
      </w:r>
    </w:p>
    <w:p>
      <w:pPr>
        <w:ind w:left="1000"/>
        <w:contextualSpacing/>
        <w:spacing w:after="240" w:line="276" w:lineRule="auto"/>
        <w:rPr>
          <w:color w:val="000000"/>
          <w:u w:val="none" w:color="auto"/>
        </w:rPr>
      </w:pPr>
      <w:r>
        <w:rPr>
          <w:color w:val="000000"/>
          <w:rtl w:val="off"/>
        </w:rPr>
        <w:t xml:space="preserve">기존 서버방식의 문제점을 블록체인을 적용하여 해결하고자 한다. </w:t>
      </w:r>
    </w:p>
    <w:p>
      <w:pPr>
        <w:ind w:left="1000"/>
        <w:contextualSpacing/>
        <w:spacing w:after="240" w:line="276" w:lineRule="auto"/>
        <w:rPr>
          <w:color w:val="000000"/>
          <w:u w:val="none" w:color="auto"/>
        </w:rPr>
      </w:pPr>
      <w:r>
        <w:rPr>
          <w:color w:val="000000"/>
          <w:rtl w:val="off"/>
        </w:rPr>
        <w:t>메인 서버가 해킹으로 인해 위변조 되는 것을 블록체인 기술을 적용하여 해결하고자 한다.</w:t>
      </w:r>
    </w:p>
    <w:p>
      <w:pPr>
        <w:ind w:left="1000"/>
        <w:contextualSpacing/>
        <w:spacing w:after="240" w:line="276" w:lineRule="auto"/>
        <w:rPr>
          <w:color w:val="000000"/>
          <w:u w:val="none" w:color="auto"/>
        </w:rPr>
      </w:pPr>
      <w:r>
        <w:rPr>
          <w:color w:val="000000"/>
          <w:rtl w:val="off"/>
        </w:rPr>
        <w:t>블록체인과 서버방식을 적절하게 조합한 방식의 새로운 시스템을 개발한다.</w:t>
      </w:r>
    </w:p>
    <w:p>
      <w:pPr>
        <w:contextualSpacing w:val="off"/>
        <w:spacing w:after="240" w:line="276" w:lineRule="auto"/>
        <w:rPr>
          <w:lang w:eastAsia="ko-KR"/>
          <w:rFonts w:hint="eastAsia"/>
          <w:color w:val="000000"/>
          <w:rtl w:val="off"/>
        </w:rPr>
      </w:pPr>
    </w:p>
    <w:p>
      <w:pPr>
        <w:contextualSpacing w:val="off"/>
        <w:spacing w:after="240" w:line="276" w:lineRule="auto"/>
        <w:rPr>
          <w:color w:val="000000"/>
        </w:rPr>
      </w:pPr>
    </w:p>
    <w:p>
      <w:pPr>
        <w:ind w:left="760" w:right="0" w:hanging="360"/>
        <w:contextualSpacing w:val="off"/>
        <w:keepNext w:val="off"/>
        <w:keepLines w:val="off"/>
        <w:widowControl w:val="off"/>
        <w:jc w:val="left"/>
        <w:pBdr>
          <w:between w:val="nil"/>
          <w:top w:val="nil"/>
          <w:left w:val="nil"/>
          <w:bottom w:val="nil"/>
          <w:right w:val="nil"/>
        </w:pBdr>
        <w:shd w:val="clear" w:color="auto" w:fill="auto"/>
        <w:numPr>
          <w:ilvl w:val="0"/>
          <w:numId w:val="1"/>
        </w:numPr>
        <w:spacing w:after="200" w:before="0" w:line="276" w:lineRule="auto"/>
        <w:rPr>
          <w:rFonts w:ascii="맑은 고딕" w:eastAsia="맑은 고딕" w:hAnsi="맑은 고딕" w:cs="맑은 고딕"/>
          <w:b/>
          <w:i w:val="0"/>
          <w:smallCaps w:val="off"/>
          <w:strike w:val="off"/>
          <w:color w:val="000000"/>
          <w:sz w:val="22"/>
          <w:szCs w:val="22"/>
          <w:u w:val="none" w:color="auto"/>
          <w:shd w:val="clear" w:color="auto" w:fill="auto"/>
          <w:vertAlign w:val="baseline"/>
        </w:rPr>
      </w:pPr>
      <w:r>
        <w:rP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기존 연구</w:t>
      </w:r>
    </w:p>
    <w:p>
      <w:pPr>
        <w:ind w:leftChars="0" w:left="1160" w:right="0" w:hanging="36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i w:val="0"/>
          <w:smallCaps w:val="off"/>
          <w:strike w:val="off"/>
          <w:color w:val="000000"/>
          <w:sz w:val="20"/>
          <w:szCs w:val="20"/>
          <w:u w:val="none" w:color="auto"/>
          <w:shd w:val="clear" w:color="auto" w:fill="auto"/>
          <w:vertAlign w:val="baseline"/>
        </w:rPr>
      </w:pPr>
      <w:r>
        <w:rPr>
          <w:lang w:eastAsia="ko-K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3.1</w:t>
      </w:r>
      <w:r>
        <w:rP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 xml:space="preserve"> </w:t>
      </w:r>
      <w:r>
        <w:rPr>
          <w:b/>
          <w:color w:val="000000"/>
          <w:rtl w:val="off"/>
        </w:rPr>
        <w:t>중앙 집중 시스템을 이용한 데이터 거래에 대한 연구</w:t>
      </w:r>
    </w:p>
    <w:p>
      <w:pPr>
        <w:ind w:left="1275" w:hanging="1605"/>
        <w:contextualSpacing w:val="off"/>
        <w:rPr>
          <w:color w:val="000000"/>
        </w:rPr>
      </w:pPr>
      <w:r>
        <w:rPr>
          <w:color w:val="000000"/>
          <w:rtl w:val="off"/>
        </w:rPr>
        <w:t xml:space="preserve">                               중앙 집중 시스템을 이용한 데이터 거래는 한대의 서버를 중앙에 두고 데이터를 중앙에 저장하며 다운로드하는 구조다. 이 구조의 문제점으로 한대의 서버에 부하가 집중된다는 현상이 있는데 이것을 해결하기 위한 연구들이 이루어 지고있다. 그 대표적인 연구로 데이터 거래를 분산 처리 시스템으로 구축하는 것이다. 데이터 거래를 분산 처리 시스템으로 구축하여 컴퓨팅 자원의 제약이 없어지며 부하를 분산 시킬 수 있다. 또한 여러 시스템 중 하나의 시스템에 오류가 발생하더라도 다른 시스템은 계속 일을 처리하므로 신뢰도가 향상되는 효과도 얻을 수 있다. 하지만 설계가 복잡하고 운영 비용이 증가하는 단점이 있고 데이터의 갱신이 빈번히 발생되어 정합성 유지가 어려운 경우가 있음으로 이에 대한 해결방안이 연구 중이다.</w:t>
      </w:r>
    </w:p>
    <w:p>
      <w:pPr>
        <w:ind w:leftChars="0" w:left="1160" w:right="0" w:hanging="36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i w:val="0"/>
          <w:smallCaps w:val="off"/>
          <w:strike w:val="off"/>
          <w:color w:val="000000"/>
          <w:sz w:val="20"/>
          <w:szCs w:val="20"/>
          <w:u w:val="none" w:color="auto"/>
          <w:shd w:val="clear" w:color="auto" w:fill="auto"/>
          <w:vertAlign w:val="baseline"/>
        </w:rPr>
      </w:pPr>
      <w:r>
        <w:rPr>
          <w:lang w:eastAsia="ko-K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3.2</w:t>
      </w:r>
      <w:r>
        <w:rP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 xml:space="preserve"> </w:t>
      </w:r>
      <w:r>
        <w:rPr>
          <w:b/>
          <w:color w:val="000000"/>
          <w:rtl w:val="off"/>
        </w:rPr>
        <w:t xml:space="preserve">블록 체인을 이용한 데이터 거래에 관한 연구 </w:t>
      </w:r>
    </w:p>
    <w:p>
      <w:pPr>
        <w:ind w:left="1275" w:right="0" w:firstLine="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color w:val="000000"/>
        </w:rPr>
      </w:pPr>
      <w:r>
        <w:rPr>
          <w:color w:val="000000"/>
          <w:rtl w:val="off"/>
        </w:rPr>
        <w:t xml:space="preserve">  블록 체인은 신뢰된 기관, 즉 제 3자가 관여하지 않고 사람과 사람(P2P)간의 데이터를 블록 형태로 저장함으로써 데이터 분산 네트워크를 기반으로 한다. 블록 형태로 데이터를 저장하는 일련의 작업을 여러 분산된 컴퓨터들에게 부여하고 그 보상을 암호 화폐의 형태로 지급하게 된다. 이는 방대한 블록 체인 속에서 우리는 물리적 환경에 관계없이 방대한 양의 데이터를 관리 할 수 있게 된다. 이에 대한 연구로 Datum은 블록 체인 장부를 기반으로 한 탈중앙화, 분산된 사용자 데이터 거래 장터이다. 사용자가 데이터를 제출하고, 스토리지 노드 마이너들이 데이터를 저장을 한다. 스토리지 노드는 그 대가로 DAT 토큰을 받는다. 그 후 구매자가 적용된 조건에 따라 데이터를 제공 받는 방식이다.</w:t>
      </w:r>
    </w:p>
    <w:p>
      <w:pPr>
        <w:ind w:left="1275" w:right="0" w:firstLine="0"/>
        <w:contextualSpacing w:val="off"/>
        <w:keepNext w:val="off"/>
        <w:keepLines w:val="off"/>
        <w:widowControl w:val="off"/>
        <w:jc w:val="center"/>
        <w:pBdr>
          <w:between w:val="nil"/>
          <w:top w:val="nil"/>
          <w:left w:val="nil"/>
          <w:bottom w:val="nil"/>
          <w:right w:val="nil"/>
        </w:pBdr>
        <w:shd w:val="clear" w:color="auto" w:fill="auto"/>
        <w:spacing w:after="200" w:before="0" w:line="276" w:lineRule="auto"/>
        <w:rPr>
          <w:lang w:eastAsia="ko-KR"/>
          <w:rFonts w:hint="eastAsia"/>
          <w:color w:val="000000"/>
          <w:rtl w:val="off"/>
        </w:rPr>
      </w:pPr>
      <w:r>
        <w:rPr>
          <w:color w:val="000000"/>
        </w:rPr>
        <w:drawing>
          <wp:inline distT="180" distB="180" distL="180" distR="180">
            <wp:extent cx="4352925" cy="2733675"/>
            <wp:effectExtent l="9525" t="9525" r="9525" b="9525"/>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4352925" cy="2733675"/>
                    </a:xfrm>
                    <a:prstGeom prst="rect"/>
                    <a:ln>
                      <a:solidFill>
                        <a:prstClr val="black"/>
                      </a:solidFill>
                    </a:ln>
                  </pic:spPr>
                </pic:pic>
              </a:graphicData>
            </a:graphic>
          </wp:inline>
        </w:drawing>
      </w:r>
    </w:p>
    <w:p>
      <w:pPr>
        <w:ind w:left="1275" w:right="0" w:firstLine="0"/>
        <w:contextualSpacing w:val="off"/>
        <w:keepNext w:val="off"/>
        <w:keepLines w:val="off"/>
        <w:widowControl w:val="off"/>
        <w:jc w:val="center"/>
        <w:pBdr>
          <w:between w:val="nil"/>
          <w:top w:val="nil"/>
          <w:left w:val="nil"/>
          <w:bottom w:val="nil"/>
          <w:right w:val="nil"/>
        </w:pBdr>
        <w:shd w:val="clear" w:color="auto" w:fill="auto"/>
        <w:spacing w:after="200" w:before="0" w:line="276" w:lineRule="auto"/>
        <w:rPr>
          <w:color w:val="000000"/>
        </w:rPr>
      </w:pPr>
      <w:r>
        <w:rPr>
          <w:lang w:eastAsia="ko-KR"/>
          <w:color w:val="000000"/>
          <w:rtl w:val="off"/>
        </w:rPr>
        <w:t>[그림2]</w:t>
      </w:r>
      <w:r>
        <w:rPr>
          <w:color w:val="000000"/>
          <w:rtl w:val="off"/>
        </w:rPr>
        <w:t>출처: https://datum.org/</w:t>
      </w:r>
    </w:p>
    <w:p>
      <w:pPr>
        <w:ind w:left="850" w:firstLine="0"/>
        <w:contextualSpacing w:val="off"/>
        <w:rPr>
          <w:b/>
          <w:color w:val="000000"/>
        </w:rPr>
      </w:pPr>
      <w:r>
        <w:rPr>
          <w:lang w:eastAsia="ko-KR"/>
          <w:b/>
          <w:color w:val="000000"/>
          <w:rtl w:val="off"/>
        </w:rPr>
        <w:t>3.3</w:t>
      </w:r>
      <w:r>
        <w:rPr>
          <w:b/>
          <w:color w:val="000000"/>
          <w:rtl w:val="off"/>
        </w:rPr>
        <w:t xml:space="preserve">  블록 선택 알고리즘에 관한 연구</w:t>
      </w:r>
    </w:p>
    <w:p>
      <w:pPr>
        <w:ind w:left="1275" w:firstLine="0"/>
        <w:contextualSpacing w:val="off"/>
        <w:rPr>
          <w:color w:val="000000"/>
        </w:rPr>
      </w:pPr>
      <w:r>
        <w:rPr>
          <w:color w:val="000000"/>
          <w:rtl w:val="off"/>
        </w:rPr>
        <w:t xml:space="preserve">  블록을 보유해야 그에 대한 보상(코인)을 얻기 때문에 많은 사람들이 블록을 얻기 위해 블록 체인에 들어가려고 한다. 때문에, 타당하게 블록이 분배되는 것을 고려해야 했고, 악의적인 해커도 걸러내야 하는 보안상 문제도 대두되었다. 따라서, 몇가지 블록체인 알고리즘이 고안되었다.</w:t>
      </w:r>
    </w:p>
    <w:p>
      <w:pPr>
        <w:ind w:left="1275" w:firstLine="164"/>
        <w:contextualSpacing w:val="off"/>
        <w:rPr>
          <w:color w:val="000000"/>
        </w:rPr>
      </w:pPr>
      <w:r>
        <w:rPr>
          <w:color w:val="000000"/>
          <w:rtl w:val="off"/>
        </w:rPr>
        <w:t>먼저, 블록체인의 블록을 분배하는데 있어서 제일 먼저 고안된 POW (Proof-Of-Work)는 많은 양의 해시를 보유한 사람, 즉, 알고리즘을 풀어내는 작업을 많이 한 사람이 블록을 얻는 경쟁 방식의 블록체인 메커니즘으로 연구되었다. 이는 블록체인의 바탕은 분산된 형태의 데이터를 공유하는 블록 형성이 주가 되기 때문에 이 작업에 도움이 되는 즉, 많은 양의 해시를 보유하고 있는 사람이 블록을 얻고 코인을 얻는 타당성을 고려하였다.</w:t>
      </w:r>
    </w:p>
    <w:p>
      <w:pPr>
        <w:ind w:left="1275" w:firstLine="164"/>
        <w:contextualSpacing w:val="off"/>
        <w:rPr>
          <w:color w:val="000000"/>
        </w:rPr>
      </w:pPr>
      <w:r>
        <w:rPr>
          <w:color w:val="000000"/>
          <w:rtl w:val="off"/>
        </w:rPr>
        <w:t>또, POW는 보안성면에서도 탁월하다. 기본적으로 1개 CPU당 1개의 투표권을 가진다. 따라서, 공격자가 악의를 가지고 블록체인상의 거래내역을 조작하려 한다면 51%의 지분을 확보해야 하며, 이를 51% Attack이라고 한다. POW기반의 블록 체인을 공격자가 조작하려 한다면 공격자는 51%이상의 컴퓨팅 파워를 확보해야 한다. 하지만, 51%의 CPU를 확보하려 한다면 최소 수천억 이상의 돈이 들기 때문에 공격자가 수천억의 비용을 들여 블록 체인을 조작한다 해도 그 이익은 미비하다. 하지만, POW 방식은 많은 양의 일을 하기 위해 높은 전력과 여러가지 높은 비용의 하드웨어가 필요하게 되었기에 이를 보완하기 위한 다른 블록 분배 알고리즘인 POS(Proof-Of-Stake)가 고안되었다.</w:t>
      </w:r>
    </w:p>
    <w:p>
      <w:pPr>
        <w:ind w:left="1275" w:firstLine="164"/>
        <w:contextualSpacing w:val="off"/>
        <w:rPr>
          <w:color w:val="000000"/>
        </w:rPr>
      </w:pPr>
      <w:r>
        <w:rPr>
          <w:color w:val="000000"/>
          <w:rtl w:val="off"/>
        </w:rPr>
        <w:t>POS는 기존의 POW방식과는 달리 블록의 분배가 '해시'의 양이 아닌 '코인'의 양이 기준이 된다. 따라서, 많은 양의 코인을 가진 사람이 굳이 좋은 하드웨어 작업 환경(CPU, GPU 등) 없이 블록을 얻을 수 있다. 이는 많은 컴퓨팅 파워를 소비하지 않는 것을 의미하며, 환경 친화적이다. 두번째로 악의를 가진 공격자가 51% Attack을 시도할 경우 POW에 비해 POS의 경우 공격자가 훨씬 큰 비용을 지불해야 하기 때문에 보안성면에서도 POW에 뒤지지 않는다.</w:t>
      </w:r>
    </w:p>
    <w:p>
      <w:pPr>
        <w:ind w:left="0" w:right="0" w:firstLine="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b/>
          <w:color w:val="000000"/>
        </w:rPr>
      </w:pPr>
    </w:p>
    <w:p>
      <w:pPr>
        <w:ind w:left="0" w:right="0" w:firstLine="72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i w:val="0"/>
          <w:smallCaps w:val="off"/>
          <w:strike w:val="off"/>
          <w:color w:val="000000"/>
          <w:u w:val="none" w:color="auto"/>
          <w:shd w:val="clear" w:color="auto" w:fill="auto"/>
          <w:vertAlign w:val="baseline"/>
        </w:rPr>
      </w:pPr>
      <w:r>
        <w:rPr>
          <w:lang w:eastAsia="ko-K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3.4</w:t>
      </w:r>
      <w:r>
        <w:rP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 xml:space="preserve"> </w:t>
      </w:r>
      <w:r>
        <w:rPr>
          <w:rFonts w:ascii="맑은 고딕" w:eastAsia="맑은 고딕" w:hAnsi="맑은 고딕" w:cs="맑은 고딕"/>
          <w:b/>
          <w:i w:val="0"/>
          <w:smallCaps w:val="off"/>
          <w:strike w:val="off"/>
          <w:color w:val="000000"/>
          <w:u w:val="none" w:color="auto"/>
          <w:shd w:val="clear" w:color="auto" w:fill="auto"/>
          <w:vertAlign w:val="baseline"/>
          <w:rtl w:val="off"/>
        </w:rPr>
        <w:t>기존 연구의 문제점</w:t>
      </w:r>
    </w:p>
    <w:p>
      <w:pPr>
        <w:ind w:left="0" w:right="0" w:firstLine="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color w:val="000000"/>
        </w:rPr>
      </w:pPr>
      <w:r>
        <w:rPr>
          <w:b/>
          <w:color w:val="000000"/>
          <w:sz w:val="22"/>
          <w:szCs w:val="22"/>
          <w:rtl w:val="off"/>
        </w:rPr>
        <w:tab/>
      </w:r>
      <w:r>
        <w:rPr>
          <w:b/>
          <w:color w:val="000000"/>
          <w:sz w:val="22"/>
          <w:szCs w:val="22"/>
          <w:rtl w:val="off"/>
        </w:rPr>
        <w:tab/>
      </w:r>
      <w:r>
        <w:rPr>
          <w:lang w:eastAsia="ko-KR"/>
          <w:b/>
          <w:color w:val="000000"/>
          <w:sz w:val="20"/>
          <w:szCs w:val="20"/>
          <w:rtl w:val="off"/>
        </w:rPr>
        <w:t>3</w:t>
      </w:r>
      <w:r>
        <w:rPr>
          <w:b/>
          <w:color w:val="000000"/>
          <w:rtl w:val="off"/>
        </w:rPr>
        <w:t>.4.1 중앙 집중 시스템을 이용한 데이터 거래에 대한 연구의 문제점</w:t>
      </w:r>
    </w:p>
    <w:p>
      <w:pPr>
        <w:ind w:left="1995" w:firstLine="164"/>
        <w:contextualSpacing w:val="off"/>
        <w:rPr>
          <w:color w:val="000000"/>
        </w:rPr>
      </w:pPr>
      <w:r>
        <w:rPr>
          <w:color w:val="000000"/>
          <w:rtl w:val="off"/>
        </w:rPr>
        <w:t>중앙 집중 시스템을 이용한 데이터 거래의 경우 데이터의 위/변조에 취약하다. 중앙 집중 시스템의 경우 하나의 중앙 서버만 존재하기 때문에 하나의 중앙 서버가 해커로부터 공격을 받으면 서비스가 마비되거나 데이터의 위/변조가 되게 된다. 서비스의 마비의 경우 분산 처리 시스템을 적용하면 해결이 되지만 데이터의 위/변조의 경우 해결이 어렵다. 이 부분의 경우 보안을 강화 하는 방법으로 해결하고 있지만 이 방법도 확실히 막는 것이 아니기 때문에 데이터 위/변조에 취약한 문제점이 있다.</w:t>
      </w:r>
    </w:p>
    <w:p>
      <w:pPr>
        <w:ind w:left="0" w:firstLine="0"/>
        <w:contextualSpacing w:val="off"/>
        <w:rPr>
          <w:b/>
          <w:color w:val="000000"/>
        </w:rPr>
      </w:pPr>
      <w:r>
        <w:rPr>
          <w:color w:val="000000"/>
          <w:rtl w:val="off"/>
        </w:rPr>
        <w:t xml:space="preserve"> </w:t>
      </w:r>
      <w:r>
        <w:rPr>
          <w:color w:val="000000"/>
          <w:rtl w:val="off"/>
        </w:rPr>
        <w:tab/>
      </w:r>
      <w:r>
        <w:rPr>
          <w:color w:val="000000"/>
          <w:rtl w:val="off"/>
        </w:rPr>
        <w:tab/>
      </w:r>
      <w:r>
        <w:rPr>
          <w:lang w:eastAsia="ko-KR"/>
          <w:b/>
          <w:color w:val="000000"/>
          <w:rtl w:val="off"/>
        </w:rPr>
        <w:t>3.</w:t>
      </w:r>
      <w:r>
        <w:rPr>
          <w:b/>
          <w:color w:val="000000"/>
          <w:rtl w:val="off"/>
        </w:rPr>
        <w:t>4.2 블록 체인을 이용한 데이터 거래에 관한 연구</w:t>
      </w:r>
    </w:p>
    <w:p>
      <w:pPr>
        <w:ind w:left="0" w:firstLine="0"/>
        <w:contextualSpacing w:val="off"/>
        <w:rPr>
          <w:b/>
          <w:color w:val="000000"/>
        </w:rPr>
      </w:pPr>
      <w:r>
        <w:rPr>
          <w:color w:val="000000"/>
          <w:rtl w:val="off"/>
        </w:rPr>
        <w:tab/>
      </w:r>
      <w:r>
        <w:rPr>
          <w:color w:val="000000"/>
          <w:rtl w:val="off"/>
        </w:rPr>
        <w:tab/>
      </w:r>
      <w:r>
        <w:rPr>
          <w:color w:val="000000"/>
          <w:rtl w:val="off"/>
        </w:rPr>
        <w:tab/>
      </w:r>
      <w:r>
        <w:rPr>
          <w:lang w:eastAsia="ko-KR"/>
          <w:b/>
          <w:color w:val="000000"/>
          <w:rtl w:val="off"/>
        </w:rPr>
        <w:t>3.4</w:t>
      </w:r>
      <w:r>
        <w:rPr>
          <w:b/>
          <w:color w:val="000000"/>
          <w:rtl w:val="off"/>
        </w:rPr>
        <w:t>.2.1 데이터 크기에 대한 문제</w:t>
      </w:r>
    </w:p>
    <w:p>
      <w:pPr>
        <w:ind w:left="2715" w:firstLine="0"/>
        <w:contextualSpacing w:val="off"/>
        <w:rPr>
          <w:color w:val="000000"/>
        </w:rPr>
      </w:pPr>
      <w:r>
        <w:rPr>
          <w:color w:val="000000"/>
          <w:rtl w:val="off"/>
        </w:rPr>
        <w:t xml:space="preserve">  블록 체인을 이용한 데이터 거래의 경우 대부분의 연구가 데이터를 담을 수 있는 크기를 제한하여서 용량이 큰 데이터의 경우 거래가 어렵다. 또한 제한을 걸어놓지 않은 연구의 경우 데이터 크기에 따라 코인이나 이더리움의 경우 gas, Datum의 경우 DAT 토큰을 지불하기 때문에 실질적으로 대용량의 데이터를 거래하는 경우가 어렵다. 또한 블록의 바디에 대용량의 데이터를 넣을 경우 블록 해시를 구하는 시간이 길어져 블록 생성 시간이 늦어지는 문제점이 있다.</w:t>
      </w:r>
    </w:p>
    <w:p>
      <w:pPr>
        <w:ind w:left="1440" w:firstLine="720"/>
        <w:contextualSpacing w:val="off"/>
        <w:rPr>
          <w:b/>
          <w:color w:val="000000"/>
        </w:rPr>
      </w:pPr>
      <w:r>
        <w:rPr>
          <w:lang w:eastAsia="ko-KR"/>
          <w:b/>
          <w:color w:val="000000"/>
          <w:rtl w:val="off"/>
        </w:rPr>
        <w:t>3.</w:t>
      </w:r>
      <w:r>
        <w:rPr>
          <w:b/>
          <w:color w:val="000000"/>
          <w:rtl w:val="off"/>
        </w:rPr>
        <w:t>4.2.2 합의 알고리즘에 대한 문제</w:t>
      </w:r>
    </w:p>
    <w:p>
      <w:pPr>
        <w:ind w:left="2773" w:firstLine="0"/>
        <w:contextualSpacing w:val="off"/>
        <w:rPr>
          <w:color w:val="000000"/>
        </w:rPr>
      </w:pPr>
      <w:r>
        <w:rPr>
          <w:color w:val="000000"/>
          <w:rtl w:val="off"/>
        </w:rPr>
        <w:t xml:space="preserve">  기본적으로 POW 방식은 해시 값을 찾아내야 하고, 그 작업을 위해 불필요한 리소스들이 대거 투입되어 무의미한 에너지 소비가 증가한다. 또 특정 연산 능력만 강요되다 보니, 연산 능력이 집약된 별도 칩들이 등장하게 된다.</w:t>
      </w:r>
    </w:p>
    <w:p>
      <w:pPr>
        <w:ind w:left="2773" w:firstLine="306"/>
        <w:contextualSpacing w:val="off"/>
        <w:rPr>
          <w:color w:val="000000"/>
        </w:rPr>
      </w:pPr>
      <w:r>
        <w:rPr>
          <w:color w:val="000000"/>
          <w:rtl w:val="off"/>
        </w:rPr>
        <w:t xml:space="preserve"> POS는 지분이 많을 수록 더 유리해지는 방식이므로, 각 노드들이 토큰을 수집하기만 하고 사용하지 않으려는 경향이 나타날 수 있다. 그리고 블록 체인의 첫 번째 블록에 해당하는 제네시스 블록 시점에서 지분이 100%에 달하기 때문에 시스템을 개시한 사람은 몇 번이고 전체 블록을 다시 만들어낼 수 있다는 치명적인 문제가 있다. 그 외의 각 노드들도 지분만 갖고 있으면 그 시점부터 다시 시작하는 것이 가능하기 때문에 POS만으로는 위/변조를 막을 수 없는 단점이 있다. 블록을 생성하는 코스트가 너무 낮기 때문에 이전 블록들로 거슬러 올라가서 현재까지의 모든 체인을 위/변조할 수 있는 가능성이 존재한다.</w:t>
      </w:r>
    </w:p>
    <w:p>
      <w:pPr>
        <w:ind w:left="1133" w:firstLine="306"/>
        <w:contextualSpacing w:val="off"/>
        <w:rPr>
          <w:color w:val="000000"/>
        </w:rPr>
      </w:pPr>
    </w:p>
    <w:p>
      <w:pPr>
        <w:ind w:left="760" w:right="0" w:hanging="360"/>
        <w:contextualSpacing w:val="off"/>
        <w:keepNext w:val="off"/>
        <w:keepLines w:val="off"/>
        <w:widowControl w:val="off"/>
        <w:jc w:val="left"/>
        <w:pBdr>
          <w:between w:val="nil"/>
          <w:top w:val="nil"/>
          <w:left w:val="nil"/>
          <w:bottom w:val="nil"/>
          <w:right w:val="nil"/>
        </w:pBdr>
        <w:shd w:val="clear" w:color="auto" w:fill="auto"/>
        <w:numPr>
          <w:ilvl w:val="0"/>
          <w:numId w:val="1"/>
        </w:numPr>
        <w:spacing w:after="200" w:before="0" w:line="276" w:lineRule="auto"/>
        <w:rPr>
          <w:rFonts w:ascii="맑은 고딕" w:eastAsia="맑은 고딕" w:hAnsi="맑은 고딕" w:cs="맑은 고딕"/>
          <w:b/>
          <w:i w:val="0"/>
          <w:smallCaps w:val="off"/>
          <w:strike w:val="off"/>
          <w:color w:val="000000"/>
          <w:sz w:val="22"/>
          <w:szCs w:val="22"/>
          <w:u w:val="none" w:color="auto"/>
          <w:shd w:val="clear" w:color="auto" w:fill="auto"/>
          <w:vertAlign w:val="baseline"/>
        </w:rPr>
      </w:pPr>
      <w:r>
        <w:rP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 xml:space="preserve">프로젝트 </w:t>
      </w:r>
    </w:p>
    <w:p>
      <w:pPr>
        <w:ind w:leftChars="0" w:left="1120" w:right="0" w:hanging="36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i w:val="0"/>
          <w:smallCaps w:val="off"/>
          <w:strike w:val="off"/>
          <w:color w:val="000000"/>
          <w:sz w:val="20"/>
          <w:szCs w:val="20"/>
          <w:u w:val="none" w:color="auto"/>
          <w:shd w:val="clear" w:color="auto" w:fill="auto"/>
          <w:vertAlign w:val="baseline"/>
        </w:rPr>
      </w:pPr>
      <w:r>
        <w:rPr>
          <w:lang w:eastAsia="ko-K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 xml:space="preserve">4.1 </w:t>
      </w:r>
      <w:r>
        <w:rP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 xml:space="preserve">기존 </w:t>
      </w:r>
      <w:r>
        <w:rPr>
          <w:b/>
          <w:color w:val="000000"/>
          <w:rtl w:val="off"/>
        </w:rPr>
        <w:t>연구와의</w:t>
      </w:r>
      <w:r>
        <w:rP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 xml:space="preserve"> 차이점 및 해결방안</w:t>
      </w:r>
    </w:p>
    <w:p>
      <w:pPr>
        <w:ind w:left="1080" w:firstLine="200"/>
        <w:contextualSpacing w:val="off"/>
        <w:rPr>
          <w:color w:val="000000"/>
        </w:rPr>
      </w:pPr>
      <w:r>
        <w:rPr>
          <w:color w:val="000000"/>
          <w:rtl w:val="off"/>
        </w:rPr>
        <w:t>기존의 중앙화 시스템을 사용하는 데이터 거래소의 경우 중앙에 있는 메인 서버가 해커로부터 공격을 받거나, 혹은 천재지변으로 인한 서버에 손상이 올 경우를 대비하여 백업을 해놓거나 서버를 분산시키는 방향으로 연구를 하였다.</w:t>
      </w:r>
    </w:p>
    <w:p>
      <w:pPr>
        <w:ind w:left="1080" w:firstLine="200"/>
        <w:contextualSpacing w:val="off"/>
        <w:rPr>
          <w:color w:val="000000"/>
        </w:rPr>
      </w:pPr>
      <w:r>
        <w:rPr>
          <w:color w:val="000000"/>
          <w:rtl w:val="off"/>
        </w:rPr>
        <w:t>기존의 블록 체인을 이용한 데이터 거래소의 경우, 데이터 전체를 블록 바디에 담아 블록 자체의 크기가 커지므로 블록 해시를 찾는 시간이 증가하고 블록 체인의 크기가 커지므로 일부의 노드들은 채굴에 참여를 못하는 경우를 막기 위해 알고리즘을 개선하는 방향 혹은 데이터를 담을 수 있는 크기를 정해놓는 방향으로 연구를 하였다.</w:t>
      </w:r>
    </w:p>
    <w:p>
      <w:pPr>
        <w:ind w:left="1080" w:firstLine="200"/>
        <w:contextualSpacing w:val="off"/>
        <w:rPr>
          <w:lang w:eastAsia="ko-KR"/>
          <w:rFonts w:hint="eastAsia"/>
          <w:color w:val="000000"/>
          <w:rtl w:val="off"/>
        </w:rPr>
      </w:pPr>
      <w:r>
        <w:rPr>
          <w:color w:val="000000"/>
          <w:rtl w:val="off"/>
        </w:rPr>
        <w:t>위 연구의 경우, 두 기존 연구의 문제점을 각 연구의 장점인 ‘데이터의 크기를 정하지 않고 용량이 큰 데이터도 문제없이 저장할 수 있는 점’과 ‘데이터의 위/변조를 막을 수 있다는 점’을 결합하여 해결을 하려고 한다. 데이터 자체를 중앙시스템에 저장하고 그 데이터의 해시 값을 블록 체인에 저장함으로 위/변조를 막을 수 있고, 블록 해시를 찾는 시간을 감소시킬 수 있고, 블록체인의 크기가 커짐을 막아 일부 노드들은 채굴에 참여하지 못하는 현상을 막</w:t>
      </w:r>
      <w:r>
        <w:rPr>
          <w:lang w:eastAsia="ko-KR"/>
          <w:color w:val="000000"/>
          <w:rtl w:val="off"/>
        </w:rPr>
        <w:t>으려고 한다.</w:t>
      </w:r>
    </w:p>
    <w:tbl>
      <w:tblPr>
        <w:tblStyle w:val="afffb"/>
        <w:tblInd w:w="1080" w:type="dxa"/>
        <w:tblLook w:val="04A0" w:firstRow="1" w:lastRow="0" w:firstColumn="1" w:lastColumn="0" w:noHBand="0" w:noVBand="1"/>
        <w:tblLayout w:type="autofit"/>
      </w:tblPr>
      <w:tblGrid>
        <w:gridCol w:w="2720"/>
        <w:gridCol w:w="2720"/>
        <w:gridCol w:w="2720"/>
      </w:tblGrid>
      <w:tr>
        <w:tc>
          <w:tcPr>
            <w:tcW w:w="2720" w:type="dxa"/>
          </w:tcPr>
          <w:p>
            <w:pPr>
              <w:ind w:leftChars="0" w:left="0" w:hanging="0" w:firstLineChars="0" w:firstLine="0"/>
              <w:contextualSpacing w:val="off"/>
              <w:rPr>
                <w:color w:val="000000"/>
              </w:rPr>
            </w:pPr>
          </w:p>
        </w:tc>
        <w:tc>
          <w:tcPr>
            <w:tcW w:w="2720" w:type="dxa"/>
          </w:tcPr>
          <w:p>
            <w:pPr>
              <w:ind w:leftChars="0" w:left="0" w:hanging="0" w:firstLineChars="0" w:firstLine="0"/>
              <w:contextualSpacing w:val="off"/>
              <w:rPr>
                <w:color w:val="000000"/>
              </w:rPr>
            </w:pPr>
            <w:r>
              <w:rPr>
                <w:lang w:eastAsia="ko-KR"/>
                <w:color w:val="000000"/>
                <w:rtl w:val="off"/>
              </w:rPr>
              <w:t>문제점</w:t>
            </w:r>
          </w:p>
        </w:tc>
        <w:tc>
          <w:tcPr>
            <w:tcW w:w="2720" w:type="dxa"/>
          </w:tcPr>
          <w:p>
            <w:pPr>
              <w:ind w:leftChars="0" w:left="0" w:hanging="0" w:firstLineChars="0" w:firstLine="0"/>
              <w:contextualSpacing w:val="off"/>
              <w:rPr>
                <w:color w:val="000000"/>
              </w:rPr>
            </w:pPr>
            <w:r>
              <w:rPr>
                <w:lang w:eastAsia="ko-KR"/>
                <w:color w:val="000000"/>
                <w:rtl w:val="off"/>
              </w:rPr>
              <w:t>개선 사항</w:t>
            </w:r>
          </w:p>
        </w:tc>
      </w:tr>
      <w:tr>
        <w:tc>
          <w:tcPr>
            <w:tcW w:w="2720" w:type="dxa"/>
          </w:tcPr>
          <w:p>
            <w:pPr>
              <w:ind w:leftChars="0" w:left="0" w:hanging="0" w:firstLineChars="0" w:firstLine="0"/>
              <w:contextualSpacing w:val="off"/>
              <w:rPr>
                <w:color w:val="000000"/>
              </w:rPr>
            </w:pPr>
            <w:r>
              <w:rPr>
                <w:lang w:eastAsia="ko-KR"/>
                <w:color w:val="000000"/>
                <w:rtl w:val="off"/>
              </w:rPr>
              <w:t>보안</w:t>
            </w:r>
          </w:p>
        </w:tc>
        <w:tc>
          <w:tcPr>
            <w:tcW w:w="2720" w:type="dxa"/>
          </w:tcPr>
          <w:p>
            <w:pPr>
              <w:ind w:leftChars="0" w:left="0" w:hanging="0" w:firstLineChars="0" w:firstLine="0"/>
              <w:contextualSpacing w:val="off"/>
              <w:rPr>
                <w:color w:val="000000"/>
              </w:rPr>
            </w:pPr>
            <w:r>
              <w:rPr>
                <w:lang w:eastAsia="ko-KR"/>
                <w:color w:val="000000"/>
                <w:rtl w:val="off"/>
              </w:rPr>
              <w:t>기존 서버방식 적용시 거점이 해커에게 공격받는다면 데이터 위,변조가 가능하다.</w:t>
            </w:r>
          </w:p>
        </w:tc>
        <w:tc>
          <w:tcPr>
            <w:tcW w:w="2720" w:type="dxa"/>
          </w:tcPr>
          <w:p>
            <w:pPr>
              <w:ind w:leftChars="0" w:left="0" w:hanging="0" w:firstLineChars="0" w:firstLine="0"/>
              <w:contextualSpacing w:val="off"/>
              <w:rPr>
                <w:color w:val="000000"/>
              </w:rPr>
            </w:pPr>
            <w:r>
              <w:rPr>
                <w:lang w:eastAsia="ko-KR"/>
                <w:color w:val="000000"/>
                <w:rtl w:val="off"/>
              </w:rPr>
              <w:t>데이터 해시값을 블록체인에 저장하여 위,변조를 막는다.</w:t>
            </w:r>
          </w:p>
        </w:tc>
      </w:tr>
      <w:tr>
        <w:tc>
          <w:tcPr>
            <w:tcW w:w="2720" w:type="dxa"/>
          </w:tcPr>
          <w:p>
            <w:pPr>
              <w:ind w:leftChars="0" w:left="0" w:hanging="0" w:firstLineChars="0" w:firstLine="0"/>
              <w:contextualSpacing w:val="off"/>
              <w:rPr>
                <w:color w:val="000000"/>
              </w:rPr>
            </w:pPr>
            <w:r>
              <w:rPr>
                <w:lang w:eastAsia="ko-KR"/>
                <w:color w:val="000000"/>
                <w:rtl w:val="off"/>
              </w:rPr>
              <w:t>블록체인 크기</w:t>
            </w:r>
          </w:p>
        </w:tc>
        <w:tc>
          <w:tcPr>
            <w:tcW w:w="2720" w:type="dxa"/>
          </w:tcPr>
          <w:p>
            <w:pPr>
              <w:ind w:leftChars="0" w:left="0" w:hanging="0" w:firstLineChars="0" w:firstLine="0"/>
              <w:contextualSpacing w:val="off"/>
              <w:rPr>
                <w:color w:val="000000"/>
              </w:rPr>
            </w:pPr>
            <w:r>
              <w:rPr>
                <w:lang w:eastAsia="ko-KR"/>
                <w:color w:val="000000"/>
                <w:rtl w:val="off"/>
              </w:rPr>
              <w:t>블록체인에 데이터를 전부 담을 시 블록 체인 용량 자체가 커진다.</w:t>
            </w:r>
          </w:p>
        </w:tc>
        <w:tc>
          <w:tcPr>
            <w:tcW w:w="2720" w:type="dxa"/>
          </w:tcPr>
          <w:p>
            <w:pPr>
              <w:ind w:leftChars="0" w:left="0" w:hanging="0" w:firstLineChars="0" w:firstLine="0"/>
              <w:contextualSpacing w:val="off"/>
              <w:rPr>
                <w:color w:val="000000"/>
              </w:rPr>
            </w:pPr>
            <w:r>
              <w:rPr>
                <w:lang w:eastAsia="ko-KR"/>
                <w:color w:val="000000"/>
                <w:rtl w:val="off"/>
              </w:rPr>
              <w:t>데이터 자체는 서버에 저장하고, 해시값을 블록체인에 등록하여 데이터 크기 자체는 줄인다.</w:t>
            </w:r>
          </w:p>
        </w:tc>
      </w:tr>
    </w:tbl>
    <w:p>
      <w:pPr>
        <w:ind w:left="1080" w:firstLine="200"/>
        <w:contextualSpacing w:val="off"/>
        <w:rPr>
          <w:color w:val="000000"/>
        </w:rPr>
      </w:pPr>
    </w:p>
    <w:p>
      <w:pPr>
        <w:ind w:leftChars="0" w:left="1120" w:right="0" w:hanging="36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i w:val="0"/>
          <w:smallCaps w:val="off"/>
          <w:strike w:val="off"/>
          <w:color w:val="000000"/>
          <w:sz w:val="20"/>
          <w:szCs w:val="20"/>
          <w:u w:val="none" w:color="auto"/>
          <w:shd w:val="clear" w:color="auto" w:fill="auto"/>
          <w:vertAlign w:val="baseline"/>
        </w:rPr>
      </w:pPr>
      <w:r>
        <w:rPr>
          <w:lang w:eastAsia="ko-K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4.2</w:t>
      </w:r>
      <w:r>
        <w:rP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 xml:space="preserve">프로젝트 내용 </w:t>
      </w:r>
    </w:p>
    <w:p>
      <w:pPr>
        <w:ind w:left="1120" w:right="0" w:firstLine="2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기존의 중앙시스템의 장점과 블록체인의 장점을 결합하여 데이터 거래 코인 및 데이터 거래 시스템을 만든다</w:t>
      </w:r>
      <w:r>
        <w:rP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 xml:space="preserve">. </w:t>
      </w:r>
    </w:p>
    <w:p>
      <w:pPr>
        <w:ind w:left="1120" w:right="0" w:firstLine="200"/>
        <w:contextualSpacing w:val="off"/>
        <w:keepNext w:val="off"/>
        <w:keepLines w:val="off"/>
        <w:widowControl w:val="off"/>
        <w:jc w:val="center"/>
        <w:pBdr>
          <w:between w:val="nil"/>
          <w:top w:val="nil"/>
          <w:left w:val="nil"/>
          <w:bottom w:val="nil"/>
          <w:right w:val="nil"/>
        </w:pBdr>
        <w:shd w:val="clear" w:color="auto" w:fill="auto"/>
        <w:spacing w:after="200" w:before="0" w:line="276" w:lineRule="auto"/>
        <w:rPr>
          <w:color w:val="000000"/>
        </w:rPr>
      </w:pPr>
      <w:r>
        <w:drawing>
          <wp:inline distT="0" distB="0" distL="180" distR="180">
            <wp:extent cx="5731299" cy="3824577"/>
            <wp:effectExtent l="9525" t="9525" r="9525" b="9525"/>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5731299" cy="3824577"/>
                    </a:xfrm>
                    <a:prstGeom prst="rect"/>
                    <a:ln>
                      <a:solidFill>
                        <a:prstClr val="black"/>
                      </a:solidFill>
                    </a:ln>
                  </pic:spPr>
                </pic:pic>
              </a:graphicData>
            </a:graphic>
          </wp:inline>
        </w:drawing>
      </w:r>
      <w:r>
        <w:rPr>
          <w:lang w:eastAsia="ko-KR"/>
          <w:color w:val="000000"/>
          <w:rtl w:val="off"/>
        </w:rPr>
        <w:t>[</w:t>
      </w:r>
      <w:r>
        <w:rPr>
          <w:color w:val="000000"/>
          <w:rtl w:val="off"/>
        </w:rPr>
        <w:t xml:space="preserve">그림 </w:t>
      </w:r>
      <w:r>
        <w:rPr>
          <w:lang w:eastAsia="ko-KR"/>
          <w:color w:val="000000"/>
          <w:rtl w:val="off"/>
        </w:rPr>
        <w:t>3]</w:t>
      </w:r>
      <w:r>
        <w:rPr>
          <w:color w:val="000000"/>
          <w:rtl w:val="off"/>
        </w:rPr>
        <w:t xml:space="preserve"> 전체 시스템 구조</w:t>
      </w:r>
    </w:p>
    <w:p>
      <w:pPr>
        <w:ind w:left="1133" w:firstLine="195"/>
        <w:contextualSpacing w:val="off"/>
        <w:rPr>
          <w:lang w:eastAsia="ko-KR"/>
          <w:rFonts w:hint="eastAsia"/>
          <w:color w:val="000000"/>
          <w:rtl w:val="off"/>
        </w:rPr>
      </w:pPr>
    </w:p>
    <w:p>
      <w:pPr>
        <w:ind w:left="1133" w:firstLine="195"/>
        <w:contextualSpacing w:val="off"/>
        <w:rPr>
          <w:lang w:eastAsia="ko-KR"/>
          <w:rFonts w:hint="eastAsia"/>
          <w:color w:val="000000"/>
          <w:rtl w:val="off"/>
        </w:rPr>
      </w:pPr>
      <w:r>
        <w:rPr>
          <w:color w:val="000000"/>
          <w:rtl w:val="off"/>
        </w:rPr>
        <w:t>판매자가 판매할 데이터를 서버(Data Contract Server, 이하 DCS)에 등록을 하게 되면 판매자가 등록한 데이터와 판매자의 지갑 주소가 같이 DCS의 데이터베이스에 등록된다. 그 뒤 판매자가 등록한 데이터와 판매자 지갑 주소를 합쳐 해시한다. 그리고DCS에서 앞선 해시 값, 그 해시 값을 판매자의 개인 키로 암호화한 값, 판매자의 공개 키를 담아 블록 체인 네트워크로 보낸다. 그 후 보내진 값들을 받은 채굴자 노드의 작업은 다음과 같다.</w:t>
      </w:r>
    </w:p>
    <w:p>
      <w:pPr>
        <w:ind w:left="1133" w:firstLine="195"/>
        <w:contextualSpacing w:val="off"/>
        <w:rPr>
          <w:lang w:eastAsia="ko-KR"/>
          <w:rFonts w:hint="eastAsia"/>
          <w:color w:val="000000"/>
          <w:rtl w:val="off"/>
        </w:rPr>
      </w:pPr>
    </w:p>
    <w:p>
      <w:pPr>
        <w:ind w:left="1133" w:firstLine="195"/>
        <w:contextualSpacing w:val="off"/>
        <w:rPr>
          <w:lang w:eastAsia="ko-KR"/>
          <w:rFonts w:hint="eastAsia"/>
          <w:color w:val="000000"/>
          <w:rtl w:val="off"/>
        </w:rPr>
      </w:pPr>
    </w:p>
    <w:p>
      <w:pPr>
        <w:ind w:left="1133" w:firstLine="195"/>
        <w:contextualSpacing w:val="off"/>
        <w:rPr>
          <w:lang w:eastAsia="ko-KR"/>
          <w:rFonts w:hint="eastAsia"/>
          <w:color w:val="000000"/>
          <w:rtl w:val="off"/>
        </w:rPr>
      </w:pPr>
    </w:p>
    <w:p>
      <w:pPr>
        <w:ind w:left="1133" w:firstLine="195"/>
        <w:contextualSpacing w:val="off"/>
        <w:rPr>
          <w:lang w:eastAsia="ko-KR"/>
          <w:rFonts w:hint="eastAsia"/>
          <w:color w:val="000000"/>
          <w:rtl w:val="off"/>
        </w:rPr>
      </w:pPr>
    </w:p>
    <w:p>
      <w:pPr>
        <w:ind w:left="1133" w:firstLine="195"/>
        <w:contextualSpacing w:val="off"/>
        <w:rPr>
          <w:lang w:eastAsia="ko-KR"/>
          <w:rFonts w:hint="eastAsia"/>
          <w:color w:val="000000"/>
          <w:rtl w:val="off"/>
        </w:rPr>
      </w:pPr>
    </w:p>
    <w:p>
      <w:pPr>
        <w:ind w:left="1133" w:firstLine="195"/>
        <w:contextualSpacing w:val="off"/>
        <w:rPr>
          <w:lang w:eastAsia="ko-KR"/>
          <w:rFonts w:hint="eastAsia"/>
          <w:color w:val="000000"/>
          <w:rtl w:val="off"/>
        </w:rPr>
      </w:pPr>
    </w:p>
    <w:p>
      <w:pPr>
        <w:ind w:left="0" w:firstLine="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drawing>
          <wp:anchor distT="0" distB="0" distL="114300" distR="114300" behindDoc="0" locked="0" layoutInCell="1" simplePos="0" relativeHeight="0" allowOverlap="1" hidden="0">
            <wp:simplePos x="0" y="0"/>
            <wp:positionH relativeFrom="margin">
              <wp:posOffset>1466850</wp:posOffset>
            </wp:positionH>
            <wp:positionV relativeFrom="paragraph">
              <wp:posOffset>0</wp:posOffset>
            </wp:positionV>
            <wp:extent cx="3013075" cy="2527300"/>
            <wp:effectExtent l="9525" t="9525" r="9525" b="9525"/>
            <wp:wrapSquare wrapText="bothSides"/>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3013075" cy="2527300"/>
                    </a:xfrm>
                    <a:prstGeom prst="rect"/>
                    <a:ln>
                      <a:solidFill>
                        <a:prstClr val="black"/>
                      </a:solidFill>
                    </a:ln>
                  </pic:spPr>
                </pic:pic>
              </a:graphicData>
            </a:graphic>
          </wp:anchor>
        </w:drawing>
      </w:r>
    </w:p>
    <w:p>
      <w:pPr>
        <w:ind w:left="1120" w:right="0" w:hanging="8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1120" w:right="0" w:hanging="8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1120" w:right="0" w:hanging="8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1120" w:right="0" w:firstLine="2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1120" w:right="0" w:firstLine="2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color w:val="000000"/>
        </w:rPr>
      </w:pPr>
    </w:p>
    <w:p>
      <w:pPr>
        <w:ind w:left="1120" w:right="0" w:firstLine="2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color w:val="000000"/>
        </w:rPr>
      </w:pPr>
    </w:p>
    <w:p>
      <w:pPr>
        <w:ind w:left="0" w:firstLine="0"/>
        <w:contextualSpacing w:val="off"/>
        <w:keepNext w:val="off"/>
        <w:keepLines w:val="off"/>
        <w:widowControl w:val="off"/>
        <w:jc w:val="center"/>
        <w:pBdr>
          <w:between w:val="nil"/>
          <w:top w:val="nil"/>
          <w:left w:val="nil"/>
          <w:bottom w:val="nil"/>
          <w:right w:val="nil"/>
        </w:pBdr>
        <w:shd w:val="clear" w:color="auto" w:fill="auto"/>
        <w:spacing w:after="200" w:before="0" w:line="276" w:lineRule="auto"/>
        <w:rPr>
          <w:color w:val="000000"/>
        </w:rPr>
      </w:pPr>
      <w:r>
        <w:rPr>
          <w:lang w:eastAsia="ko-KR"/>
          <w:color w:val="000000"/>
          <w:rtl w:val="off"/>
        </w:rPr>
        <w:t>[</w:t>
      </w:r>
      <w:r>
        <w:rPr>
          <w:color w:val="000000"/>
          <w:rtl w:val="off"/>
        </w:rPr>
        <w:t>그림</w:t>
      </w:r>
      <w:r>
        <w:rPr>
          <w:lang w:eastAsia="ko-KR"/>
          <w:color w:val="000000"/>
          <w:rtl w:val="off"/>
        </w:rPr>
        <w:t xml:space="preserve"> 4]</w:t>
      </w:r>
      <w:r>
        <w:rPr>
          <w:color w:val="000000"/>
          <w:rtl w:val="off"/>
        </w:rPr>
        <w:t xml:space="preserve"> 채굴 작업1</w:t>
      </w:r>
    </w:p>
    <w:p>
      <w:pPr>
        <w:ind w:left="1133" w:right="0" w:firstLine="195"/>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lang/>
          <w:color w:val="000000"/>
          <w:rtl w:val="off"/>
        </w:rPr>
      </w:pPr>
      <w:r>
        <w:rPr>
          <w:color w:val="000000"/>
          <w:rtl w:val="off"/>
        </w:rPr>
        <w:t xml:space="preserve">채굴자는 저장한 데이터를 특정 기준(미정)에 따라가 블록 바디에 넣는다. 그 후 </w:t>
      </w:r>
    </w:p>
    <w:p>
      <w:pPr>
        <w:ind w:left="1133" w:right="0" w:firstLine="195"/>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lang/>
          <w:color w:val="000000"/>
          <w:rtl w:val="off"/>
        </w:rPr>
      </w:pPr>
      <w:r>
        <w:rPr>
          <w:color w:val="000000"/>
          <w:rtl w:val="off"/>
        </w:rPr>
        <w:t>작업은 아래의 순서도와 같다.</w:t>
      </w:r>
      <w:r>
        <w:drawing>
          <wp:anchor distT="114300" distB="114300" distL="114300" distR="114300" behindDoc="0" locked="0" layoutInCell="1" simplePos="0" relativeHeight="0" allowOverlap="1" hidden="0">
            <wp:simplePos x="0" y="0"/>
            <wp:positionH relativeFrom="margin">
              <wp:posOffset>1214438</wp:posOffset>
            </wp:positionH>
            <wp:positionV relativeFrom="paragraph">
              <wp:posOffset>371475</wp:posOffset>
            </wp:positionV>
            <wp:extent cx="3076575" cy="3076575"/>
            <wp:effectExtent l="9525" t="9525" r="9525" b="9525"/>
            <wp:wrapSquare wrapText="bothSides"/>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3076575" cy="3076575"/>
                    </a:xfrm>
                    <a:prstGeom prst="rect"/>
                    <a:ln>
                      <a:solidFill>
                        <a:prstClr val="black"/>
                      </a:solidFill>
                    </a:ln>
                  </pic:spPr>
                </pic:pic>
              </a:graphicData>
            </a:graphic>
          </wp:anchor>
        </w:drawing>
      </w:r>
    </w:p>
    <w:p>
      <w:pPr>
        <w:ind w:left="1133" w:right="0" w:firstLine="195"/>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lang/>
          <w:color w:val="000000"/>
          <w:rtl w:val="off"/>
        </w:rPr>
      </w:pPr>
    </w:p>
    <w:p>
      <w:pPr>
        <w:ind w:left="1133" w:right="0" w:firstLine="195"/>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1120" w:right="0" w:hanging="8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1120" w:right="0" w:hanging="8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1120" w:right="0" w:hanging="8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1120" w:right="0" w:hanging="8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1120" w:right="0" w:hanging="8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1120" w:right="0" w:hanging="8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1120" w:right="0" w:hanging="8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0" w:firstLine="0"/>
        <w:contextualSpacing w:val="off"/>
        <w:jc w:val="center"/>
        <w:rPr>
          <w:color w:val="000000"/>
        </w:rPr>
      </w:pPr>
      <w:bookmarkStart w:id="1" w:name="_34b3avr0vw4f" w:colFirst="0" w:colLast="0"/>
      <w:bookmarkEnd w:id="1"/>
      <w:r>
        <w:rPr>
          <w:lang w:eastAsia="ko-KR"/>
          <w:color w:val="000000"/>
          <w:rtl w:val="off"/>
        </w:rPr>
        <w:t>[</w:t>
      </w:r>
      <w:r>
        <w:rPr>
          <w:color w:val="000000"/>
          <w:rtl w:val="off"/>
        </w:rPr>
        <w:t>그림</w:t>
      </w:r>
      <w:r>
        <w:rPr>
          <w:lang w:eastAsia="ko-KR"/>
          <w:color w:val="000000"/>
          <w:rtl w:val="off"/>
        </w:rPr>
        <w:t xml:space="preserve"> 4.1] </w:t>
      </w:r>
      <w:r>
        <w:rPr>
          <w:color w:val="000000"/>
          <w:rtl w:val="off"/>
        </w:rPr>
        <w:t>채굴작업2</w:t>
      </w:r>
    </w:p>
    <w:p>
      <w:pPr>
        <w:ind w:left="1133" w:firstLine="0"/>
        <w:contextualSpacing w:val="off"/>
        <w:rPr>
          <w:rFonts w:ascii="맑은 고딕" w:eastAsia="맑은 고딕" w:hAnsi="맑은 고딕" w:cs="맑은 고딕"/>
          <w:color w:val="000000"/>
        </w:rPr>
      </w:pPr>
      <w:bookmarkStart w:id="2" w:name="_gjdgxs" w:colFirst="0" w:colLast="0"/>
      <w:bookmarkEnd w:id="2"/>
      <w:r>
        <w:rPr>
          <w:color w:val="000000"/>
          <w:rtl w:val="off"/>
        </w:rPr>
        <w:t xml:space="preserve">  이 과정이 일어난 후, 판매자가 등록한 데이터의 해시 값은 블록 체인에 기록됨으로, DCS에서 블록 체인으로부터 해시 값들을 가져옴으로 데이터의 위/변조를 확인 할 수 있다. 구매자의 경우 구매 시 DCS의 웹 서버에서 구매를 하여 자신의 지갑에서 판매자 지갑으로 코인이 전송 되며 DCS는 블록체인으로부터 구매자가 구매하려는 데이터의 위/변조를 확인한 뒤 구매자가 다운로드를 받을 수 있게 해준다. 그 후 구매자가 판매자에게 얼마의 코인을 보냈는지, 구매자가 어떤 데이터를 다운로드를 받았는지는 블록 체인에 데이터로 보내 기록하게 된다.</w:t>
      </w:r>
    </w:p>
    <w:p>
      <w:pPr>
        <w:contextualSpacing w:val="off"/>
        <w:jc w:val="center"/>
        <w:rPr>
          <w:color w:val="000000"/>
        </w:rPr>
      </w:pPr>
      <w:r>
        <w:rPr>
          <w:color w:val="000000"/>
        </w:rPr>
        <w:drawing>
          <wp:inline distT="180" distB="180" distL="180" distR="180">
            <wp:extent cx="5734050" cy="2752725"/>
            <wp:effectExtent l="9525" t="9525" r="9525" b="9525"/>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734050" cy="2752725"/>
                    </a:xfrm>
                    <a:prstGeom prst="rect"/>
                    <a:ln>
                      <a:solidFill>
                        <a:prstClr val="black"/>
                      </a:solidFill>
                    </a:ln>
                  </pic:spPr>
                </pic:pic>
              </a:graphicData>
            </a:graphic>
          </wp:inline>
        </w:drawing>
      </w:r>
      <w:r>
        <w:rPr>
          <w:color w:val="000000"/>
          <w:rtl w:val="off"/>
        </w:rPr>
        <w:tab/>
      </w:r>
      <w:r>
        <w:rPr>
          <w:lang w:eastAsia="ko-KR"/>
          <w:color w:val="000000"/>
          <w:rtl w:val="off"/>
        </w:rPr>
        <w:t>[</w:t>
      </w:r>
      <w:r>
        <w:rPr>
          <w:color w:val="000000"/>
          <w:rtl w:val="off"/>
        </w:rPr>
        <w:t>그림</w:t>
      </w:r>
      <w:r>
        <w:rPr>
          <w:lang w:eastAsia="ko-KR"/>
          <w:color w:val="000000"/>
          <w:rtl w:val="off"/>
        </w:rPr>
        <w:t xml:space="preserve"> 5]</w:t>
      </w:r>
      <w:r>
        <w:rPr>
          <w:color w:val="000000"/>
          <w:rtl w:val="off"/>
        </w:rPr>
        <w:t xml:space="preserve"> 거래내역 및 구매 내역 저장</w:t>
      </w:r>
    </w:p>
    <w:p>
      <w:pPr>
        <w:ind w:left="0" w:firstLine="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i w:val="0"/>
          <w:smallCaps w:val="off"/>
          <w:strike w:val="off"/>
          <w:color w:val="000000"/>
          <w:sz w:val="20"/>
          <w:szCs w:val="20"/>
          <w:u w:val="none" w:color="auto"/>
          <w:shd w:val="clear" w:color="auto" w:fill="auto"/>
          <w:vertAlign w:val="baseline"/>
        </w:rPr>
      </w:pPr>
      <w:r>
        <w:rPr>
          <w:lang w:eastAsia="ko-K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 xml:space="preserve">5. </w:t>
      </w:r>
      <w:r>
        <w:rP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진행 일정</w:t>
      </w:r>
    </w:p>
    <w:p>
      <w:pPr>
        <w:ind w:right="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b/>
          <w:color w:val="000000"/>
        </w:rPr>
      </w:pPr>
    </w:p>
    <w:tbl>
      <w:tblPr>
        <w:tblStyle w:val="Table1"/>
        <w:tblW w:w="9120" w:type="dxa"/>
        <w:tblInd w:w="100" w:type="dxa"/>
        <w:tblBorders>
          <w:top w:val="nil"/>
          <w:left w:val="nil"/>
          <w:bottom w:val="nil"/>
          <w:right w:val="nil"/>
          <w:insideH w:val="nil"/>
          <w:insideV w:val="nil"/>
        </w:tblBorders>
        <w:tblLook w:val="0600" w:firstRow="0" w:lastRow="0" w:firstColumn="0" w:lastColumn="0" w:noHBand="1" w:noVBand="1"/>
        <w:jc w:val="left"/>
        <w:tblLayout w:type="fixed"/>
      </w:tblPr>
      <w:tblGrid>
        <w:gridCol w:w="1230"/>
        <w:gridCol w:w="493"/>
        <w:gridCol w:w="493"/>
        <w:gridCol w:w="493"/>
        <w:gridCol w:w="493"/>
        <w:gridCol w:w="493"/>
        <w:gridCol w:w="493"/>
        <w:gridCol w:w="493"/>
        <w:gridCol w:w="493"/>
        <w:gridCol w:w="493"/>
        <w:gridCol w:w="493"/>
        <w:gridCol w:w="493"/>
        <w:gridCol w:w="493"/>
        <w:gridCol w:w="493"/>
        <w:gridCol w:w="493"/>
        <w:gridCol w:w="493"/>
        <w:gridCol w:w="493"/>
      </w:tblGrid>
      <w:tr>
        <w:trPr>
          <w:trHeight w:val="720" w:hRule="atLeast"/>
        </w:trPr>
        <w:tc>
          <w:tcPr>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월</w:t>
            </w:r>
          </w:p>
        </w:tc>
        <w:tc>
          <w:tcPr>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3</w:t>
            </w:r>
          </w:p>
        </w:tc>
        <w:tc>
          <w:tcPr>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4</w:t>
            </w:r>
          </w:p>
        </w:tc>
        <w:tc>
          <w:tcPr>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5</w:t>
            </w:r>
          </w:p>
        </w:tc>
        <w:tc>
          <w:tcPr>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6</w:t>
            </w:r>
          </w:p>
        </w:tc>
      </w:tr>
      <w:tr>
        <w:trPr>
          <w:trHeight w:val="720" w:hRule="atLeast"/>
        </w:trPr>
        <w:tc>
          <w:tcPr>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주</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1</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2</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3</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4</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1</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2</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3</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4</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1</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2</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3</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4</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1</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2</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3</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jc w:val="center"/>
              <w:spacing w:line="276" w:lineRule="auto"/>
              <w:rPr>
                <w:b/>
                <w:color w:val="000000"/>
              </w:rPr>
            </w:pPr>
            <w:r>
              <w:rPr>
                <w:b/>
                <w:color w:val="000000"/>
                <w:rtl w:val="off"/>
              </w:rPr>
              <w:t>4</w:t>
            </w:r>
          </w:p>
        </w:tc>
      </w:tr>
      <w:tr>
        <w:trPr>
          <w:trHeight w:val="720" w:hRule="atLeast"/>
        </w:trPr>
        <w:tc>
          <w:tcPr>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데이터 코인의 개념 이해 및 체계 파악</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r>
      <w:tr>
        <w:trPr>
          <w:trHeight w:val="760" w:hRule="atLeast"/>
        </w:trPr>
        <w:tc>
          <w:tcPr>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논문작성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r>
      <w:tr>
        <w:trPr>
          <w:trHeight w:val="720" w:hRule="atLeast"/>
        </w:trPr>
        <w:tc>
          <w:tcPr>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개발</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r>
      <w:tr>
        <w:trPr>
          <w:trHeight w:val="600" w:hRule="atLeast"/>
        </w:trPr>
        <w:tc>
          <w:tcPr>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디버깅 및 테스트</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r>
      <w:tr>
        <w:trPr>
          <w:trHeight w:val="160" w:hRule="atLeast"/>
        </w:trPr>
        <w:tc>
          <w:tcPr>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최종 보고서 및 발표준비</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999999"/>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c>
          <w:tcPr>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top"/>
          </w:tcPr>
          <w:p>
            <w:pPr>
              <w:contextualSpacing w:val="off"/>
              <w:spacing w:line="276" w:lineRule="auto"/>
              <w:rPr>
                <w:b/>
                <w:color w:val="000000"/>
              </w:rPr>
            </w:pPr>
            <w:r>
              <w:rPr>
                <w:b/>
                <w:color w:val="000000"/>
                <w:rtl w:val="off"/>
              </w:rPr>
              <w:t xml:space="preserve"> </w:t>
            </w:r>
          </w:p>
        </w:tc>
      </w:tr>
    </w:tbl>
    <w:p>
      <w:pPr>
        <w:ind w:left="0" w:firstLine="0"/>
        <w:contextualSpacing w:val="off"/>
        <w:keepNext w:val="off"/>
        <w:keepLines w:val="off"/>
        <w:widowControl w:val="off"/>
        <w:jc w:val="center"/>
        <w:pBdr>
          <w:between w:val="nil"/>
          <w:top w:val="nil"/>
          <w:left w:val="nil"/>
          <w:bottom w:val="nil"/>
          <w:right w:val="nil"/>
        </w:pBdr>
        <w:shd w:val="clear" w:color="auto" w:fill="auto"/>
        <w:spacing w:after="200" w:before="0" w:line="276" w:lineRule="auto"/>
        <w:rPr>
          <w:lang w:eastAsia="ko-KR"/>
          <w:rFonts w:ascii="맑은 고딕" w:eastAsia="맑은 고딕" w:hAnsi="맑은 고딕" w:cs="맑은 고딕" w:hint="eastAsia"/>
          <w:b/>
          <w:i w:val="0"/>
          <w:smallCaps w:val="off"/>
          <w:strike w:val="off"/>
          <w:color w:val="000000"/>
          <w:sz w:val="22"/>
          <w:szCs w:val="22"/>
          <w:u w:val="none" w:color="auto"/>
          <w:shd w:val="clear" w:color="auto" w:fill="auto"/>
          <w:vertAlign w:val="baseline"/>
          <w:rtl w:val="off"/>
        </w:rPr>
      </w:pPr>
      <w:r>
        <w:rPr>
          <w:lang w:eastAsia="ko-KR"/>
          <w:rFonts w:ascii="맑은 고딕" w:eastAsia="맑은 고딕" w:hAnsi="맑은 고딕" w:cs="맑은 고딕" w:hint="eastAsia"/>
          <w:b w:val="0"/>
          <w:i w:val="0"/>
          <w:smallCaps w:val="off"/>
          <w:strike w:val="off"/>
          <w:color w:val="000000"/>
          <w:sz w:val="22"/>
          <w:szCs w:val="22"/>
          <w:u w:val="none" w:color="auto"/>
          <w:shd w:val="clear" w:color="auto" w:fill="auto"/>
          <w:vertAlign w:val="baseline"/>
          <w:rtl w:val="off"/>
        </w:rPr>
        <w:t>[표2] 진행 일정</w:t>
      </w:r>
    </w:p>
    <w:p>
      <w:pPr>
        <w:ind w:left="0" w:firstLine="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i w:val="0"/>
          <w:smallCaps w:val="off"/>
          <w:strike w:val="off"/>
          <w:color w:val="000000"/>
          <w:sz w:val="22"/>
          <w:szCs w:val="22"/>
          <w:u w:val="none" w:color="auto"/>
          <w:shd w:val="clear" w:color="auto" w:fill="auto"/>
          <w:vertAlign w:val="baseline"/>
        </w:rPr>
      </w:pPr>
      <w:r>
        <w:rPr>
          <w:lang w:eastAsia="ko-K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 xml:space="preserve">6. </w:t>
      </w:r>
      <w:r>
        <w:rPr>
          <w:rFonts w:ascii="맑은 고딕" w:eastAsia="맑은 고딕" w:hAnsi="맑은 고딕" w:cs="맑은 고딕"/>
          <w:b/>
          <w:i w:val="0"/>
          <w:smallCaps w:val="off"/>
          <w:strike w:val="off"/>
          <w:color w:val="000000"/>
          <w:sz w:val="22"/>
          <w:szCs w:val="22"/>
          <w:u w:val="none" w:color="auto"/>
          <w:shd w:val="clear" w:color="auto" w:fill="auto"/>
          <w:vertAlign w:val="baseline"/>
          <w:rtl w:val="off"/>
        </w:rPr>
        <w:t>결론</w:t>
      </w:r>
    </w:p>
    <w:p>
      <w:pPr>
        <w:ind w:left="720" w:right="0" w:firstLine="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color w:val="000000"/>
        </w:rPr>
      </w:pPr>
      <w:r>
        <w:rPr>
          <w:color w:val="000000"/>
          <w:rtl w:val="off"/>
        </w:rPr>
        <w:t xml:space="preserve"> 기존 중앙 집중화 데이터 거래 시스템은 대용량의 데이터를 쉽게 저장할 수 있고 다운로드가 용이하다는 장점이 있다. 기존 블록체인의 장점은 신뢰기관인 제 3기관이 관여하지 않고 사람과 사람간의 데이터를 블록 형태로 저장함으로써 데이터 분산 네트워크가 형성되고, 데이터가 전부 공유되기 때문에 무결성을 보장해준다는 장점이 있다. 이러한 장점만을 합친 새로운 형태의 데이터 거래시스템은 물류 계약서 시스템 등 다수의 사용자, 이해관계자들에게 신뢰성 있는 데이터를 쉽고 빠르게 공유할 것으로 기대된다. 또한 기존 블록체인의 데이터 확장성 한계를 서버 시스템의 장점을 활용하여 해결할 것으로 기대된다.</w:t>
      </w:r>
    </w:p>
    <w:p>
      <w:pPr>
        <w:ind w:left="800" w:right="0" w:hanging="800"/>
        <w:contextualSpacing w:val="off"/>
        <w:keepNext w:val="off"/>
        <w:keepLines w:val="off"/>
        <w:widowControl w:val="off"/>
        <w:jc w:val="left"/>
        <w:pBdr>
          <w:between w:val="nil"/>
          <w:top w:val="nil"/>
          <w:left w:val="nil"/>
          <w:bottom w:val="nil"/>
          <w:right w:val="nil"/>
        </w:pBdr>
        <w:shd w:val="clear" w:color="auto" w:fill="auto"/>
        <w:spacing w:after="20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contextualSpacing w:val="off"/>
        <w:rPr>
          <w:rFonts w:ascii="맑은 고딕" w:eastAsia="맑은 고딕" w:hAnsi="맑은 고딕" w:cs="맑은 고딕"/>
          <w:b/>
          <w:color w:val="000000"/>
        </w:rPr>
      </w:pPr>
      <w:r>
        <w:rPr>
          <w:rFonts w:ascii="맑은 고딕" w:eastAsia="맑은 고딕" w:hAnsi="맑은 고딕" w:cs="맑은 고딕"/>
          <w:b/>
          <w:color w:val="000000"/>
          <w:rtl w:val="off"/>
        </w:rPr>
        <w:t xml:space="preserve">참고 문헌              </w:t>
      </w:r>
    </w:p>
    <w:p>
      <w:pPr>
        <w:ind w:left="720" w:firstLine="0"/>
        <w:contextualSpacing w:val="off"/>
        <w:rPr>
          <w:color w:val="000000"/>
        </w:rPr>
      </w:pPr>
      <w:r>
        <w:rPr>
          <w:color w:val="000000"/>
          <w:rtl w:val="off"/>
        </w:rPr>
        <w:t>[1] Seo-Gu Kang, Hyung-Joon Bae, Seong-Hyeon Lim, Young-Sook Lee. (2017). A Study on the Vulnerability and Countermeasures of Bitcoin. Proceedings of the Korean Society of Computer Information Conference , 25(2), 124-127.</w:t>
      </w:r>
    </w:p>
    <w:p>
      <w:pPr>
        <w:ind w:left="720" w:firstLine="0"/>
        <w:contextualSpacing w:val="off"/>
        <w:rPr>
          <w:color w:val="000000"/>
        </w:rPr>
      </w:pPr>
      <w:r>
        <w:rPr>
          <w:color w:val="000000"/>
          <w:rtl w:val="off"/>
        </w:rPr>
        <w:t>[2] Sungmin Rue. (2017). Industry Forecast – IoT Service based on Blockchain. Korea Institute of Information Technology Magazine, 15(1), 15-20.</w:t>
      </w:r>
    </w:p>
    <w:p>
      <w:pPr>
        <w:ind w:left="720" w:firstLine="0"/>
        <w:contextualSpacing w:val="off"/>
        <w:rPr>
          <w:color w:val="000000"/>
        </w:rPr>
      </w:pPr>
      <w:r>
        <w:rPr>
          <w:color w:val="000000"/>
          <w:rtl w:val="off"/>
        </w:rPr>
        <w:t>[3] Kwang-Hun Kim, Heung-Youl Youm. (2017). File Exchange Model Using Ethereum. Proceedings of Symposium of the Korean Institute of communications and Information Sciences, , 1498-1499.</w:t>
      </w:r>
    </w:p>
    <w:p>
      <w:pPr>
        <w:ind w:left="720" w:firstLine="0"/>
        <w:contextualSpacing w:val="off"/>
        <w:rPr>
          <w:color w:val="000000"/>
        </w:rPr>
      </w:pPr>
      <w:r>
        <w:rPr>
          <w:color w:val="000000"/>
          <w:rtl w:val="off"/>
        </w:rPr>
        <w:t>[4] JiYeon Yang, SoHee Kim, YoonJeong Kim. (2015). Bitcoin Vulnerability and Limitation Analysis of Current Countermeasure. 한국정보과학회 학술발표논문집, , 1013-1015.</w:t>
      </w:r>
    </w:p>
    <w:p>
      <w:pPr>
        <w:ind w:left="720" w:firstLine="0"/>
        <w:contextualSpacing w:val="off"/>
        <w:rPr>
          <w:color w:val="000000"/>
        </w:rPr>
      </w:pPr>
      <w:r>
        <w:rPr>
          <w:color w:val="000000"/>
          <w:rtl w:val="off"/>
        </w:rPr>
        <w:t xml:space="preserve">[5] Satoshi Nakamoto.(2008) . Bitcoin: A Peer-to-Peer Electronic Cash System </w:t>
      </w:r>
    </w:p>
    <w:sectPr>
      <w:pgSz w:w="11906" w:h="16838"/>
      <w:pgMar w:top="1701" w:right="1440" w:bottom="1440" w:left="1440" w:header="0" w:footer="0" w:gutter="0"/>
      <w:cols/>
      <w:docGrid w:linePitch="360"/>
      <w:footerReference w:type="default" r:id="rId7"/>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Georgia">
    <w:panose1 w:val="02040502050405020303"/>
    <w:charset w:val="00"/>
    <w:notTrueType w:val="false"/>
    <w:sig w:usb0="00000287" w:usb1="00000001" w:usb2="00000001" w:usb3="00000001" w:csb0="2000009F"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id w:val="-1"/>
      <w:docPartObj>
        <w:docPartGallery w:val="Page Numbers (Bottom of Page)"/>
        <w:docPartUnique/>
      </w:docPartObj>
    </w:sdtPr>
    <w:sdtContent>
      <w:p>
        <w:pPr>
          <w:pStyle w:val="aff8"/>
          <w:jc w:val="right"/>
        </w:pPr>
        <w:r/>
        <w:r>
          <w:fldChar w:fldCharType="begin"/>
        </w:r>
        <w:r>
          <w:instrText xml:space="preserve"> PAGE   \* MERGEFORMAT </w:instrText>
        </w:r>
        <w:r>
          <w:fldChar w:fldCharType="separate"/>
        </w:r>
        <w:r>
          <w:rPr>
            <w:noProof/>
          </w:rPr>
          <w:t>1</w:t>
        </w:r>
        <w:r>
          <w:fldChar w:fldCharType="end"/>
        </w:r>
      </w:p>
      <w:p>
        <w:r/>
      </w:p>
    </w:sdtContent>
  </w:sdt>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singleLevel"/>
    <w:lvl w:ilvl="0">
      <w:start w:val="3"/>
      <w:lvlText w:val="%1"/>
      <w:lvlJc w:val="left"/>
      <w:pPr>
        <w:ind w:left="360" w:hanging="360"/>
      </w:pPr>
      <w:rPr/>
    </w:lvl>
    <w:lvl w:ilvl="1">
      <w:start w:val="1"/>
      <w:lvlText w:val="%1.%2"/>
      <w:lvlJc w:val="left"/>
      <w:pPr>
        <w:ind w:left="1120" w:hanging="360"/>
      </w:pPr>
      <w:rPr/>
    </w:lvl>
    <w:lvl w:ilvl="2">
      <w:start w:val="1"/>
      <w:lvlText w:val="%1.%2.%3"/>
      <w:lvlJc w:val="left"/>
      <w:pPr>
        <w:ind w:left="2240" w:hanging="720"/>
      </w:pPr>
      <w:rPr/>
    </w:lvl>
    <w:lvl w:ilvl="3">
      <w:start w:val="1"/>
      <w:lvlText w:val="%1.%2.%3.%4"/>
      <w:lvlJc w:val="left"/>
      <w:pPr>
        <w:ind w:left="3000" w:hanging="720"/>
      </w:pPr>
      <w:rPr/>
    </w:lvl>
    <w:lvl w:ilvl="4">
      <w:start w:val="1"/>
      <w:lvlText w:val="%1.%2.%3.%4.%5"/>
      <w:lvlJc w:val="left"/>
      <w:pPr>
        <w:ind w:left="4120" w:hanging="1080"/>
      </w:pPr>
      <w:rPr/>
    </w:lvl>
    <w:lvl w:ilvl="5">
      <w:start w:val="1"/>
      <w:lvlText w:val="%1.%2.%3.%4.%5.%6"/>
      <w:lvlJc w:val="left"/>
      <w:pPr>
        <w:ind w:left="4880" w:hanging="1080"/>
      </w:pPr>
      <w:rPr/>
    </w:lvl>
    <w:lvl w:ilvl="6">
      <w:start w:val="1"/>
      <w:lvlText w:val="%1.%2.%3.%4.%5.%6.%7"/>
      <w:lvlJc w:val="left"/>
      <w:pPr>
        <w:ind w:left="6000" w:hanging="1440"/>
      </w:pPr>
      <w:rPr/>
    </w:lvl>
    <w:lvl w:ilvl="7">
      <w:start w:val="1"/>
      <w:lvlText w:val="%1.%2.%3.%4.%5.%6.%7.%8"/>
      <w:lvlJc w:val="left"/>
      <w:pPr>
        <w:ind w:left="6760" w:hanging="1440"/>
      </w:pPr>
      <w:rPr/>
    </w:lvl>
    <w:lvl w:ilvl="8">
      <w:start w:val="1"/>
      <w:lvlText w:val="%1.%2.%3.%4.%5.%6.%7.%8.%9"/>
      <w:lvlJc w:val="left"/>
      <w:pPr>
        <w:ind w:left="7880" w:hanging="1800"/>
      </w:pP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en-US"/>
        <w:rFonts w:ascii="맑은 고딕" w:eastAsia="맑은 고딕" w:hAnsi="맑은 고딕" w:cs="맑은 고딕"/>
        <w:b w:val="0"/>
        <w:i w:val="0"/>
        <w:smallCaps w:val="off"/>
        <w:strike w:val="off"/>
        <w:color w:val="00000A"/>
        <w:sz w:val="20"/>
        <w:szCs w:val="20"/>
        <w:u w:val="none" w:color="auto"/>
        <w:shd w:val="clear" w:color="auto" w:fill="auto"/>
        <w:vertAlign w:val="baseline"/>
      </w:rPr>
    </w:rPrDefault>
    <w:pPrDefault>
      <w:pPr>
        <w:ind w:left="0" w:right="0" w:firstLine="0"/>
        <w:contextualSpacing w:val="off"/>
        <w:keepNext w:val="off"/>
        <w:keepLines w:val="off"/>
        <w:widowControl w:val="off"/>
        <w:jc w:val="left"/>
        <w:pBdr>
          <w:between w:val="nil"/>
          <w:top w:val="nil"/>
          <w:left w:val="nil"/>
          <w:bottom w:val="nil"/>
          <w:right w:val="nil"/>
        </w:pBdr>
        <w:shd w:val="clear" w:color="auto" w:fill="auto"/>
        <w:spacing w:after="200" w:before="0" w:line="276"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TableNormal">
    <w:name w:val="Table Normal"/>
  </w:style>
  <w:style w:type="numbering" w:default="1"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character" w:customStyle="1" w:styleId="Charf">
    <w:name w:val="바닥글 Char"/>
    <w:basedOn w:val="a2"/>
    <w:link w:val="footer"/>
  </w:style>
  <w:style w:type="paragraph" w:styleId="Normal">
    <w:name w:val="normal"/>
  </w:style>
  <w:style w:type="paragraph" w:styleId="21">
    <w:name w:val="heading 2"/>
    <w:basedOn w:val="Normal"/>
    <w:next w:val="Normal"/>
    <w:pPr>
      <w:keepNext/>
      <w:keepLines/>
      <w:spacing w:after="80" w:before="360" w:lineRule="auto"/>
    </w:pPr>
    <w:rPr>
      <w:b/>
      <w:sz w:val="36"/>
      <w:szCs w:val="36"/>
    </w:rPr>
  </w:style>
  <w:style w:type="paragraph" w:styleId="1">
    <w:name w:val="heading 1"/>
    <w:basedOn w:val="Normal"/>
    <w:next w:val="Normal"/>
    <w:pPr>
      <w:keepNext/>
      <w:keepLines/>
      <w:spacing w:after="120" w:before="480" w:lineRule="auto"/>
    </w:pPr>
    <w:rPr>
      <w:b/>
      <w:sz w:val="48"/>
      <w:szCs w:val="48"/>
    </w:rPr>
  </w:style>
  <w:style w:type="paragraph" w:styleId="41">
    <w:name w:val="heading 4"/>
    <w:basedOn w:val="Normal"/>
    <w:next w:val="Normal"/>
    <w:pPr>
      <w:keepNext/>
      <w:keepLines/>
      <w:spacing w:after="40" w:before="240" w:lineRule="auto"/>
    </w:pPr>
    <w:rPr>
      <w:b/>
      <w:sz w:val="24"/>
      <w:szCs w:val="24"/>
    </w:rPr>
  </w:style>
  <w:style w:type="paragraph" w:styleId="a7">
    <w:name w:val="Subtitle"/>
    <w:basedOn w:val="Normal"/>
    <w:next w:val="Normal"/>
    <w:pPr>
      <w:keepNext/>
      <w:keepLines/>
      <w:spacing w:after="80" w:before="360" w:lineRule="auto"/>
    </w:pPr>
    <w:rPr>
      <w:rFonts w:ascii="Georgia" w:eastAsia="Georgia" w:hAnsi="Georgia" w:cs="Georgia"/>
      <w:i/>
      <w:color w:val="666666"/>
      <w:sz w:val="48"/>
      <w:szCs w:val="48"/>
    </w:rPr>
  </w:style>
  <w:style w:type="paragraph" w:styleId="31">
    <w:name w:val="heading 3"/>
    <w:basedOn w:val="Normal"/>
    <w:next w:val="Normal"/>
    <w:pPr>
      <w:keepNext/>
      <w:keepLines/>
      <w:spacing w:after="80" w:before="280" w:lineRule="auto"/>
    </w:pPr>
    <w:rPr>
      <w:b/>
      <w:sz w:val="28"/>
      <w:szCs w:val="28"/>
    </w:rPr>
  </w:style>
  <w:style w:type="paragraph" w:styleId="a6">
    <w:name w:val="Title"/>
    <w:basedOn w:val="Normal"/>
    <w:next w:val="Normal"/>
    <w:pPr>
      <w:keepNext/>
      <w:keepLines/>
      <w:spacing w:after="120" w:before="480" w:lineRule="auto"/>
    </w:pPr>
    <w:rPr>
      <w:b/>
      <w:sz w:val="72"/>
      <w:szCs w:val="72"/>
    </w:rPr>
  </w:style>
  <w:style w:type="paragraph" w:styleId="6">
    <w:name w:val="heading 6"/>
    <w:basedOn w:val="Normal"/>
    <w:next w:val="Normal"/>
    <w:pPr>
      <w:keepNext/>
      <w:keepLines/>
      <w:spacing w:after="40" w:before="200" w:lineRule="auto"/>
    </w:pPr>
    <w:rPr>
      <w:b/>
      <w:sz w:val="20"/>
      <w:szCs w:val="20"/>
    </w:rPr>
  </w:style>
  <w:style w:type="paragraph" w:styleId="51">
    <w:name w:val="heading 5"/>
    <w:basedOn w:val="Normal"/>
    <w:next w:val="Normal"/>
    <w:pPr>
      <w:keepNext/>
      <w:keepLines/>
      <w:spacing w:after="40" w:before="220" w:lineRule="auto"/>
    </w:pPr>
    <w:rPr>
      <w:b/>
      <w:sz w:val="22"/>
      <w:szCs w:val="22"/>
    </w:rPr>
  </w:style>
  <w:style w:type="paragraph" w:styleId="aff8">
    <w:name w:val="footer"/>
    <w:basedOn w:val="a1"/>
    <w:link w:val="바닥글 Char"/>
    <w:pPr>
      <w:snapToGrid w:val="0"/>
      <w:tabs>
        <w:tab w:val="center" w:pos="4513"/>
        <w:tab w:val="right" w:pos="9026"/>
      </w:tabs>
    </w:pPr>
  </w:style>
  <w:style w:type="character" w:styleId="afffa">
    <w:name w:val="Hyperlink"/>
    <w:basedOn w:val="a2"/>
    <w:rPr>
      <w:color w:val="0000FF"/>
      <w:u w:val="single" w:color="auto"/>
    </w:r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Normal">
    <w:name w:val="Table Normal"/>
  </w:style>
  <w:style w:type="table" w:styleId="Table1">
    <w:basedOn w:val="TableNormal"/>
    <w:tblPr>
      <w:tblCellMar>
        <w:top w:w="100" w:type="dxa"/>
        <w:left w:w="100" w:type="dxa"/>
        <w:bottom w:w="100" w:type="dxa"/>
        <w:right w:w="100" w:type="dxa"/>
      </w:tblCellMar>
      <w:tblStyleColBandSize w:val="1"/>
      <w:tblStyleRowBandSize w:val="1"/>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7" Type="http://schemas.openxmlformats.org/officeDocument/2006/relationships/footer" Target="footer1.xml" /><Relationship Id="rId2" Type="http://schemas.openxmlformats.org/officeDocument/2006/relationships/image" Target="media/image1.png" /><Relationship Id="rId3"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1" Type="http://schemas.openxmlformats.org/officeDocument/2006/relationships/image" Target="media/image6.pn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numbering" Target="numbering.xml" /><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YouDongKwan</dc:creator>
  <cp:keywords/>
  <dc:description/>
  <cp:lastModifiedBy>YouDongKwan</cp:lastModifiedBy>
  <cp:revision>1</cp:revision>
  <dcterms:modified xsi:type="dcterms:W3CDTF">2018-03-30T10:10:48Z</dcterms:modified>
  <cp:version>0900.0001.01</cp:version>
</cp:coreProperties>
</file>