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970D2" w14:textId="415DC7C8" w:rsidR="001B5C9A" w:rsidRPr="002506C7" w:rsidRDefault="0089032E" w:rsidP="00FE326A">
      <w:pPr>
        <w:spacing w:after="0" w:line="264" w:lineRule="auto"/>
        <w:jc w:val="center"/>
        <w:rPr>
          <w:b/>
          <w:bCs/>
          <w:sz w:val="32"/>
          <w:szCs w:val="32"/>
        </w:rPr>
      </w:pPr>
      <w:r w:rsidRPr="002506C7">
        <w:rPr>
          <w:b/>
          <w:bCs/>
          <w:sz w:val="32"/>
          <w:szCs w:val="32"/>
        </w:rPr>
        <w:t>Balaji Iyer</w:t>
      </w:r>
      <w:r w:rsidR="00864D1B" w:rsidRPr="002506C7">
        <w:rPr>
          <w:b/>
          <w:bCs/>
          <w:sz w:val="32"/>
          <w:szCs w:val="32"/>
        </w:rPr>
        <w:t xml:space="preserve"> (PhD ABD Candidate)</w:t>
      </w:r>
    </w:p>
    <w:p w14:paraId="6174C2AC" w14:textId="177417D1" w:rsidR="0089032E" w:rsidRPr="002506C7" w:rsidRDefault="0089032E" w:rsidP="00FE326A">
      <w:pPr>
        <w:spacing w:after="0" w:line="264" w:lineRule="auto"/>
        <w:jc w:val="center"/>
        <w:rPr>
          <w:b/>
          <w:bCs/>
          <w:sz w:val="24"/>
          <w:szCs w:val="24"/>
        </w:rPr>
      </w:pPr>
      <w:r w:rsidRPr="002506C7">
        <w:rPr>
          <w:b/>
          <w:bCs/>
          <w:sz w:val="24"/>
          <w:szCs w:val="24"/>
        </w:rPr>
        <w:t>A</w:t>
      </w:r>
      <w:r w:rsidR="004F16A7" w:rsidRPr="002506C7">
        <w:rPr>
          <w:b/>
          <w:bCs/>
          <w:sz w:val="24"/>
          <w:szCs w:val="24"/>
        </w:rPr>
        <w:t>rtificial Intelligence</w:t>
      </w:r>
      <w:r w:rsidR="00B430FF" w:rsidRPr="002506C7">
        <w:rPr>
          <w:b/>
          <w:bCs/>
          <w:sz w:val="24"/>
          <w:szCs w:val="24"/>
        </w:rPr>
        <w:t xml:space="preserve"> | M</w:t>
      </w:r>
      <w:r w:rsidR="004F16A7" w:rsidRPr="002506C7">
        <w:rPr>
          <w:b/>
          <w:bCs/>
          <w:sz w:val="24"/>
          <w:szCs w:val="24"/>
        </w:rPr>
        <w:t xml:space="preserve">achine Learning </w:t>
      </w:r>
      <w:r w:rsidR="00B430FF" w:rsidRPr="002506C7">
        <w:rPr>
          <w:b/>
          <w:bCs/>
          <w:sz w:val="24"/>
          <w:szCs w:val="24"/>
        </w:rPr>
        <w:t>|</w:t>
      </w:r>
      <w:r w:rsidRPr="002506C7">
        <w:rPr>
          <w:b/>
          <w:bCs/>
          <w:sz w:val="24"/>
          <w:szCs w:val="24"/>
        </w:rPr>
        <w:t xml:space="preserve"> Data Science</w:t>
      </w:r>
    </w:p>
    <w:p w14:paraId="7A131B9F" w14:textId="00DD06D2" w:rsidR="0089032E" w:rsidRPr="0029599F" w:rsidRDefault="0089032E" w:rsidP="0029599F">
      <w:pPr>
        <w:spacing w:after="0" w:line="264" w:lineRule="auto"/>
        <w:jc w:val="center"/>
        <w:rPr>
          <w:sz w:val="20"/>
          <w:szCs w:val="20"/>
        </w:rPr>
      </w:pPr>
      <w:r w:rsidRPr="0029599F">
        <w:rPr>
          <w:sz w:val="20"/>
          <w:szCs w:val="20"/>
        </w:rPr>
        <w:t xml:space="preserve">Cincinnati | </w:t>
      </w:r>
      <w:r w:rsidR="00885A52" w:rsidRPr="0029599F">
        <w:rPr>
          <w:sz w:val="20"/>
          <w:szCs w:val="20"/>
        </w:rPr>
        <w:t>513</w:t>
      </w:r>
      <w:r w:rsidR="0029599F">
        <w:rPr>
          <w:sz w:val="20"/>
          <w:szCs w:val="20"/>
        </w:rPr>
        <w:t>-</w:t>
      </w:r>
      <w:r w:rsidR="00885A52" w:rsidRPr="0029599F">
        <w:rPr>
          <w:sz w:val="20"/>
          <w:szCs w:val="20"/>
        </w:rPr>
        <w:t>641</w:t>
      </w:r>
      <w:r w:rsidR="004E455E" w:rsidRPr="0029599F">
        <w:rPr>
          <w:sz w:val="20"/>
          <w:szCs w:val="20"/>
        </w:rPr>
        <w:t>-</w:t>
      </w:r>
      <w:r w:rsidR="00885A52" w:rsidRPr="0029599F">
        <w:rPr>
          <w:sz w:val="20"/>
          <w:szCs w:val="20"/>
        </w:rPr>
        <w:t xml:space="preserve">7176 </w:t>
      </w:r>
      <w:r w:rsidRPr="0029599F">
        <w:rPr>
          <w:sz w:val="20"/>
          <w:szCs w:val="20"/>
        </w:rPr>
        <w:t xml:space="preserve">| </w:t>
      </w:r>
      <w:hyperlink r:id="rId5" w:history="1">
        <w:r w:rsidR="0029599F" w:rsidRPr="0029599F">
          <w:rPr>
            <w:rStyle w:val="Hyperlink"/>
            <w:sz w:val="20"/>
            <w:szCs w:val="20"/>
          </w:rPr>
          <w:t>iyerbs@mail.uc.edu</w:t>
        </w:r>
      </w:hyperlink>
      <w:r w:rsidR="0029599F">
        <w:rPr>
          <w:sz w:val="20"/>
          <w:szCs w:val="20"/>
        </w:rPr>
        <w:t xml:space="preserve"> | </w:t>
      </w:r>
      <w:hyperlink r:id="rId6" w:history="1">
        <w:r w:rsidR="0029599F" w:rsidRPr="0029599F">
          <w:rPr>
            <w:rStyle w:val="Hyperlink"/>
            <w:sz w:val="20"/>
            <w:szCs w:val="20"/>
          </w:rPr>
          <w:t>LinkedIn</w:t>
        </w:r>
      </w:hyperlink>
      <w:r w:rsidR="0029599F" w:rsidRPr="0029599F">
        <w:rPr>
          <w:sz w:val="20"/>
          <w:szCs w:val="20"/>
        </w:rPr>
        <w:t xml:space="preserve"> </w:t>
      </w:r>
      <w:r w:rsidRPr="0029599F">
        <w:rPr>
          <w:sz w:val="20"/>
          <w:szCs w:val="20"/>
        </w:rPr>
        <w:t xml:space="preserve">| </w:t>
      </w:r>
      <w:hyperlink r:id="rId7" w:history="1">
        <w:r w:rsidR="0029599F">
          <w:rPr>
            <w:rStyle w:val="Hyperlink"/>
            <w:sz w:val="20"/>
            <w:szCs w:val="20"/>
          </w:rPr>
          <w:t>GitHub</w:t>
        </w:r>
      </w:hyperlink>
    </w:p>
    <w:p w14:paraId="5C369565" w14:textId="77777777" w:rsidR="0029599F" w:rsidRPr="0029599F" w:rsidRDefault="0029599F" w:rsidP="00FE326A">
      <w:pPr>
        <w:pBdr>
          <w:bottom w:val="single" w:sz="6" w:space="1" w:color="auto"/>
        </w:pBdr>
        <w:spacing w:after="0" w:line="264" w:lineRule="auto"/>
        <w:jc w:val="both"/>
        <w:rPr>
          <w:b/>
          <w:sz w:val="10"/>
          <w:szCs w:val="10"/>
        </w:rPr>
      </w:pPr>
    </w:p>
    <w:p w14:paraId="09325FB4" w14:textId="7334910B" w:rsidR="0089032E" w:rsidRPr="00FC24F3" w:rsidRDefault="007443A6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Summary</w:t>
      </w:r>
    </w:p>
    <w:p w14:paraId="236515E9" w14:textId="3B15E1AC" w:rsidR="00917630" w:rsidRPr="007443A6" w:rsidRDefault="005D50B8" w:rsidP="00FE326A">
      <w:p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D</w:t>
      </w:r>
      <w:r w:rsidR="00370E80" w:rsidRPr="007443A6">
        <w:rPr>
          <w:rFonts w:cstheme="minorHAnsi"/>
          <w:sz w:val="20"/>
          <w:szCs w:val="20"/>
        </w:rPr>
        <w:t>ata scientist and software developer wi</w:t>
      </w:r>
      <w:r w:rsidR="00EE2677" w:rsidRPr="007443A6">
        <w:rPr>
          <w:rFonts w:cstheme="minorHAnsi"/>
          <w:sz w:val="20"/>
          <w:szCs w:val="20"/>
        </w:rPr>
        <w:t>th</w:t>
      </w:r>
      <w:r w:rsidR="00225DD5" w:rsidRPr="007443A6">
        <w:rPr>
          <w:rFonts w:cstheme="minorHAnsi"/>
          <w:sz w:val="20"/>
          <w:szCs w:val="20"/>
        </w:rPr>
        <w:t xml:space="preserve"> 10+ years </w:t>
      </w:r>
      <w:r w:rsidR="00EE2677" w:rsidRPr="007443A6">
        <w:rPr>
          <w:rFonts w:cstheme="minorHAnsi"/>
          <w:sz w:val="20"/>
          <w:szCs w:val="20"/>
        </w:rPr>
        <w:t>of experience</w:t>
      </w:r>
      <w:r w:rsidR="000B297F" w:rsidRPr="007443A6">
        <w:rPr>
          <w:rFonts w:cstheme="minorHAnsi"/>
          <w:sz w:val="20"/>
          <w:szCs w:val="20"/>
        </w:rPr>
        <w:t xml:space="preserve"> in </w:t>
      </w:r>
      <w:r w:rsidR="00F22577" w:rsidRPr="007443A6">
        <w:rPr>
          <w:rFonts w:cstheme="minorHAnsi"/>
          <w:sz w:val="20"/>
          <w:szCs w:val="20"/>
        </w:rPr>
        <w:t xml:space="preserve">applied </w:t>
      </w:r>
      <w:r w:rsidR="000B297F" w:rsidRPr="007443A6">
        <w:rPr>
          <w:rFonts w:cstheme="minorHAnsi"/>
          <w:sz w:val="20"/>
          <w:szCs w:val="20"/>
        </w:rPr>
        <w:t>DL</w:t>
      </w:r>
      <w:r w:rsidR="0023276A" w:rsidRPr="007443A6">
        <w:rPr>
          <w:rFonts w:cstheme="minorHAnsi"/>
          <w:sz w:val="20"/>
          <w:szCs w:val="20"/>
        </w:rPr>
        <w:t xml:space="preserve">, </w:t>
      </w:r>
      <w:r w:rsidR="00BD0183" w:rsidRPr="007443A6">
        <w:rPr>
          <w:rFonts w:cstheme="minorHAnsi"/>
          <w:sz w:val="20"/>
          <w:szCs w:val="20"/>
        </w:rPr>
        <w:t>ML,</w:t>
      </w:r>
      <w:r w:rsidR="0023276A" w:rsidRPr="007443A6">
        <w:rPr>
          <w:rFonts w:cstheme="minorHAnsi"/>
          <w:sz w:val="20"/>
          <w:szCs w:val="20"/>
        </w:rPr>
        <w:t xml:space="preserve"> and statistical modeling</w:t>
      </w:r>
      <w:r w:rsidR="00EE2677" w:rsidRPr="007443A6">
        <w:rPr>
          <w:rFonts w:cstheme="minorHAnsi"/>
          <w:sz w:val="20"/>
          <w:szCs w:val="20"/>
        </w:rPr>
        <w:t>. A</w:t>
      </w:r>
      <w:r w:rsidR="00225DD5" w:rsidRPr="007443A6">
        <w:rPr>
          <w:rFonts w:cstheme="minorHAnsi"/>
          <w:sz w:val="20"/>
          <w:szCs w:val="20"/>
        </w:rPr>
        <w:t>s</w:t>
      </w:r>
      <w:r w:rsidR="00FE35A9" w:rsidRPr="007443A6">
        <w:rPr>
          <w:rFonts w:cstheme="minorHAnsi"/>
          <w:sz w:val="20"/>
          <w:szCs w:val="20"/>
        </w:rPr>
        <w:t xml:space="preserve"> a </w:t>
      </w:r>
      <w:r w:rsidR="00EE2677" w:rsidRPr="007443A6">
        <w:rPr>
          <w:rFonts w:cstheme="minorHAnsi"/>
          <w:sz w:val="20"/>
          <w:szCs w:val="20"/>
        </w:rPr>
        <w:t xml:space="preserve">founding </w:t>
      </w:r>
      <w:r w:rsidRPr="007443A6">
        <w:rPr>
          <w:rFonts w:cstheme="minorHAnsi"/>
          <w:sz w:val="20"/>
          <w:szCs w:val="20"/>
        </w:rPr>
        <w:t>research</w:t>
      </w:r>
      <w:r w:rsidR="00EE2677" w:rsidRPr="007443A6">
        <w:rPr>
          <w:rFonts w:cstheme="minorHAnsi"/>
          <w:sz w:val="20"/>
          <w:szCs w:val="20"/>
        </w:rPr>
        <w:t xml:space="preserve"> student of the lab</w:t>
      </w:r>
      <w:r w:rsidR="00225DD5" w:rsidRPr="007443A6">
        <w:rPr>
          <w:rFonts w:cstheme="minorHAnsi"/>
          <w:sz w:val="20"/>
          <w:szCs w:val="20"/>
        </w:rPr>
        <w:t>,</w:t>
      </w:r>
      <w:r w:rsidR="00EE2677" w:rsidRPr="007443A6">
        <w:rPr>
          <w:rFonts w:cstheme="minorHAnsi"/>
          <w:sz w:val="20"/>
          <w:szCs w:val="20"/>
        </w:rPr>
        <w:t xml:space="preserve"> </w:t>
      </w:r>
      <w:r w:rsidR="00370E80" w:rsidRPr="007443A6">
        <w:rPr>
          <w:rFonts w:cstheme="minorHAnsi"/>
          <w:sz w:val="20"/>
          <w:szCs w:val="20"/>
        </w:rPr>
        <w:t>pioneered p</w:t>
      </w:r>
      <w:r w:rsidR="008C7EE7" w:rsidRPr="007443A6">
        <w:rPr>
          <w:rFonts w:cstheme="minorHAnsi"/>
          <w:sz w:val="20"/>
          <w:szCs w:val="20"/>
        </w:rPr>
        <w:t xml:space="preserve">rojects </w:t>
      </w:r>
      <w:r w:rsidR="005E0542" w:rsidRPr="007443A6">
        <w:rPr>
          <w:rFonts w:cstheme="minorHAnsi"/>
          <w:sz w:val="20"/>
          <w:szCs w:val="20"/>
        </w:rPr>
        <w:t xml:space="preserve">across multiple </w:t>
      </w:r>
      <w:r w:rsidR="00E549A8" w:rsidRPr="007443A6">
        <w:rPr>
          <w:rFonts w:cstheme="minorHAnsi"/>
          <w:sz w:val="20"/>
          <w:szCs w:val="20"/>
        </w:rPr>
        <w:t xml:space="preserve">domains of biology </w:t>
      </w:r>
      <w:r w:rsidRPr="007443A6">
        <w:rPr>
          <w:rFonts w:cstheme="minorHAnsi"/>
          <w:sz w:val="20"/>
          <w:szCs w:val="20"/>
        </w:rPr>
        <w:t xml:space="preserve">and medicine </w:t>
      </w:r>
      <w:r w:rsidR="00E549A8" w:rsidRPr="007443A6">
        <w:rPr>
          <w:rFonts w:cstheme="minorHAnsi"/>
          <w:sz w:val="20"/>
          <w:szCs w:val="20"/>
        </w:rPr>
        <w:t>ranging from genomics to neuroscience.</w:t>
      </w:r>
      <w:r w:rsidR="00EE2677" w:rsidRPr="007443A6">
        <w:rPr>
          <w:rFonts w:cstheme="minorHAnsi"/>
          <w:sz w:val="20"/>
          <w:szCs w:val="20"/>
        </w:rPr>
        <w:t xml:space="preserve"> </w:t>
      </w:r>
      <w:r w:rsidR="00A81F8E" w:rsidRPr="007443A6">
        <w:rPr>
          <w:rFonts w:cstheme="minorHAnsi"/>
          <w:sz w:val="20"/>
          <w:szCs w:val="20"/>
        </w:rPr>
        <w:t>C</w:t>
      </w:r>
      <w:r w:rsidR="00310F66" w:rsidRPr="007443A6">
        <w:rPr>
          <w:rFonts w:cstheme="minorHAnsi"/>
          <w:sz w:val="20"/>
          <w:szCs w:val="20"/>
        </w:rPr>
        <w:t>ontribut</w:t>
      </w:r>
      <w:r w:rsidR="00EC55D3" w:rsidRPr="007443A6">
        <w:rPr>
          <w:rFonts w:cstheme="minorHAnsi"/>
          <w:sz w:val="20"/>
          <w:szCs w:val="20"/>
        </w:rPr>
        <w:t xml:space="preserve">ed </w:t>
      </w:r>
      <w:r w:rsidR="00FF2778" w:rsidRPr="007443A6">
        <w:rPr>
          <w:rFonts w:cstheme="minorHAnsi"/>
          <w:sz w:val="20"/>
          <w:szCs w:val="20"/>
        </w:rPr>
        <w:t>towards</w:t>
      </w:r>
      <w:r w:rsidR="00EC55D3" w:rsidRPr="007443A6">
        <w:rPr>
          <w:rFonts w:cstheme="minorHAnsi"/>
          <w:sz w:val="20"/>
          <w:szCs w:val="20"/>
        </w:rPr>
        <w:t xml:space="preserve"> </w:t>
      </w:r>
      <w:r w:rsidR="00D96DEF">
        <w:rPr>
          <w:rFonts w:cstheme="minorHAnsi"/>
          <w:sz w:val="20"/>
          <w:szCs w:val="20"/>
        </w:rPr>
        <w:t>12 projects, resulting in 12</w:t>
      </w:r>
      <w:r w:rsidR="00310F66" w:rsidRPr="007443A6">
        <w:rPr>
          <w:rFonts w:cstheme="minorHAnsi"/>
          <w:sz w:val="20"/>
          <w:szCs w:val="20"/>
        </w:rPr>
        <w:t xml:space="preserve"> </w:t>
      </w:r>
      <w:r w:rsidR="007D30E0" w:rsidRPr="007443A6">
        <w:rPr>
          <w:rFonts w:cstheme="minorHAnsi"/>
          <w:sz w:val="20"/>
          <w:szCs w:val="20"/>
        </w:rPr>
        <w:t xml:space="preserve">technical </w:t>
      </w:r>
      <w:r w:rsidR="00310F66" w:rsidRPr="007443A6">
        <w:rPr>
          <w:rFonts w:cstheme="minorHAnsi"/>
          <w:sz w:val="20"/>
          <w:szCs w:val="20"/>
        </w:rPr>
        <w:t>manuscripts</w:t>
      </w:r>
      <w:r w:rsidR="007D30E0" w:rsidRPr="007443A6">
        <w:rPr>
          <w:rFonts w:cstheme="minorHAnsi"/>
          <w:sz w:val="20"/>
          <w:szCs w:val="20"/>
        </w:rPr>
        <w:t xml:space="preserve"> and </w:t>
      </w:r>
      <w:r w:rsidR="00AF04A0" w:rsidRPr="007443A6">
        <w:rPr>
          <w:rFonts w:cstheme="minorHAnsi"/>
          <w:sz w:val="20"/>
          <w:szCs w:val="20"/>
        </w:rPr>
        <w:t>3</w:t>
      </w:r>
      <w:r w:rsidR="007D30E0" w:rsidRPr="007443A6">
        <w:rPr>
          <w:rFonts w:cstheme="minorHAnsi"/>
          <w:sz w:val="20"/>
          <w:szCs w:val="20"/>
        </w:rPr>
        <w:t xml:space="preserve"> talks</w:t>
      </w:r>
      <w:r w:rsidR="00583701" w:rsidRPr="007443A6">
        <w:rPr>
          <w:rFonts w:cstheme="minorHAnsi"/>
          <w:sz w:val="20"/>
          <w:szCs w:val="20"/>
        </w:rPr>
        <w:t>.</w:t>
      </w:r>
      <w:r w:rsidR="00917630" w:rsidRPr="007443A6">
        <w:rPr>
          <w:rFonts w:cstheme="minorHAnsi"/>
          <w:sz w:val="20"/>
          <w:szCs w:val="20"/>
        </w:rPr>
        <w:t xml:space="preserve"> Nurtured </w:t>
      </w:r>
      <w:r w:rsidR="00E3776C" w:rsidRPr="007443A6">
        <w:rPr>
          <w:rFonts w:cstheme="minorHAnsi"/>
          <w:sz w:val="20"/>
          <w:szCs w:val="20"/>
        </w:rPr>
        <w:t xml:space="preserve">next generation </w:t>
      </w:r>
      <w:r w:rsidR="00917630" w:rsidRPr="007443A6">
        <w:rPr>
          <w:rFonts w:cstheme="minorHAnsi"/>
          <w:sz w:val="20"/>
          <w:szCs w:val="20"/>
        </w:rPr>
        <w:t xml:space="preserve">researchers </w:t>
      </w:r>
      <w:r w:rsidR="00D81277" w:rsidRPr="007443A6">
        <w:rPr>
          <w:rFonts w:cstheme="minorHAnsi"/>
          <w:sz w:val="20"/>
          <w:szCs w:val="20"/>
        </w:rPr>
        <w:t>by</w:t>
      </w:r>
      <w:r w:rsidR="00917630" w:rsidRPr="007443A6">
        <w:rPr>
          <w:rFonts w:cstheme="minorHAnsi"/>
          <w:sz w:val="20"/>
          <w:szCs w:val="20"/>
        </w:rPr>
        <w:t xml:space="preserve"> mentor</w:t>
      </w:r>
      <w:r w:rsidR="00D81277" w:rsidRPr="007443A6">
        <w:rPr>
          <w:rFonts w:cstheme="minorHAnsi"/>
          <w:sz w:val="20"/>
          <w:szCs w:val="20"/>
        </w:rPr>
        <w:t>ing</w:t>
      </w:r>
      <w:r w:rsidR="00917630" w:rsidRPr="007443A6">
        <w:rPr>
          <w:rFonts w:cstheme="minorHAnsi"/>
          <w:sz w:val="20"/>
          <w:szCs w:val="20"/>
        </w:rPr>
        <w:t xml:space="preserve"> </w:t>
      </w:r>
      <w:r w:rsidR="00E3776C" w:rsidRPr="007443A6">
        <w:rPr>
          <w:rFonts w:cstheme="minorHAnsi"/>
          <w:sz w:val="20"/>
          <w:szCs w:val="20"/>
        </w:rPr>
        <w:t>2</w:t>
      </w:r>
      <w:r w:rsidR="00917630" w:rsidRPr="007443A6">
        <w:rPr>
          <w:rFonts w:cstheme="minorHAnsi"/>
          <w:sz w:val="20"/>
          <w:szCs w:val="20"/>
        </w:rPr>
        <w:t xml:space="preserve"> masters, </w:t>
      </w:r>
      <w:r w:rsidR="00E3776C" w:rsidRPr="007443A6">
        <w:rPr>
          <w:rFonts w:cstheme="minorHAnsi"/>
          <w:sz w:val="20"/>
          <w:szCs w:val="20"/>
        </w:rPr>
        <w:t>4</w:t>
      </w:r>
      <w:r w:rsidR="00917630" w:rsidRPr="007443A6">
        <w:rPr>
          <w:rFonts w:cstheme="minorHAnsi"/>
          <w:sz w:val="20"/>
          <w:szCs w:val="20"/>
        </w:rPr>
        <w:t xml:space="preserve"> </w:t>
      </w:r>
      <w:r w:rsidR="00BD0183" w:rsidRPr="007443A6">
        <w:rPr>
          <w:rFonts w:cstheme="minorHAnsi"/>
          <w:sz w:val="20"/>
          <w:szCs w:val="20"/>
        </w:rPr>
        <w:t>undergraduates</w:t>
      </w:r>
      <w:r w:rsidR="007D682F" w:rsidRPr="007443A6">
        <w:rPr>
          <w:rFonts w:cstheme="minorHAnsi"/>
          <w:sz w:val="20"/>
          <w:szCs w:val="20"/>
        </w:rPr>
        <w:t>,</w:t>
      </w:r>
      <w:r w:rsidR="00917630" w:rsidRPr="007443A6">
        <w:rPr>
          <w:rFonts w:cstheme="minorHAnsi"/>
          <w:sz w:val="20"/>
          <w:szCs w:val="20"/>
        </w:rPr>
        <w:t xml:space="preserve"> and </w:t>
      </w:r>
      <w:r w:rsidR="00103136" w:rsidRPr="007443A6">
        <w:rPr>
          <w:rFonts w:cstheme="minorHAnsi"/>
          <w:sz w:val="20"/>
          <w:szCs w:val="20"/>
        </w:rPr>
        <w:t>a</w:t>
      </w:r>
      <w:r w:rsidR="00917630" w:rsidRPr="007443A6">
        <w:rPr>
          <w:rFonts w:cstheme="minorHAnsi"/>
          <w:sz w:val="20"/>
          <w:szCs w:val="20"/>
        </w:rPr>
        <w:t xml:space="preserve"> high school student across five national and three international collaborations.</w:t>
      </w:r>
    </w:p>
    <w:p w14:paraId="7A95504E" w14:textId="77777777" w:rsidR="0029599F" w:rsidRPr="007443A6" w:rsidRDefault="0029599F" w:rsidP="00FE326A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23753CF6" w14:textId="20037B9D" w:rsidR="0061464C" w:rsidRPr="007443A6" w:rsidRDefault="00583701" w:rsidP="00FE326A">
      <w:p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Leveraged unsupervised and full/self/semi-supervised learning paradigms to develop generative and discriminative models encompassing a diverse array of data modalities ranging from 1D to 4D</w:t>
      </w:r>
      <w:r w:rsidR="00EE078B" w:rsidRPr="007443A6">
        <w:rPr>
          <w:rFonts w:cstheme="minorHAnsi"/>
          <w:sz w:val="20"/>
          <w:szCs w:val="20"/>
        </w:rPr>
        <w:t xml:space="preserve">. </w:t>
      </w:r>
      <w:r w:rsidR="00DE61B3" w:rsidRPr="00DE61B3">
        <w:rPr>
          <w:rFonts w:cstheme="minorHAnsi"/>
          <w:sz w:val="20"/>
          <w:szCs w:val="20"/>
        </w:rPr>
        <w:t>Proficient in addressing challenges such as sparse annotations, data imbalance, and poor data quality, regardless of dataset size</w:t>
      </w:r>
      <w:r w:rsidR="00370E80" w:rsidRPr="007443A6">
        <w:rPr>
          <w:rFonts w:cstheme="minorHAnsi"/>
          <w:sz w:val="20"/>
          <w:szCs w:val="20"/>
        </w:rPr>
        <w:t>.</w:t>
      </w:r>
      <w:r w:rsidR="00CB0E1E">
        <w:rPr>
          <w:rFonts w:cstheme="minorHAnsi"/>
          <w:sz w:val="20"/>
          <w:szCs w:val="20"/>
        </w:rPr>
        <w:t xml:space="preserve"> </w:t>
      </w:r>
      <w:r w:rsidR="00CB0E1E" w:rsidRPr="00CB0E1E">
        <w:rPr>
          <w:rFonts w:cstheme="minorHAnsi"/>
          <w:sz w:val="20"/>
          <w:szCs w:val="20"/>
        </w:rPr>
        <w:t xml:space="preserve">Extensive expertise in </w:t>
      </w:r>
      <w:r w:rsidR="00CB0E1E">
        <w:rPr>
          <w:rFonts w:cstheme="minorHAnsi"/>
          <w:sz w:val="20"/>
          <w:szCs w:val="20"/>
        </w:rPr>
        <w:t xml:space="preserve">established </w:t>
      </w:r>
      <w:r w:rsidR="00CB0E1E" w:rsidRPr="00CB0E1E">
        <w:rPr>
          <w:rFonts w:cstheme="minorHAnsi"/>
          <w:sz w:val="20"/>
          <w:szCs w:val="20"/>
        </w:rPr>
        <w:t>deep learning paradigms, including</w:t>
      </w:r>
      <w:r w:rsidR="001D4EB4">
        <w:rPr>
          <w:rFonts w:cstheme="minorHAnsi"/>
          <w:sz w:val="20"/>
          <w:szCs w:val="20"/>
        </w:rPr>
        <w:t xml:space="preserve"> transformers </w:t>
      </w:r>
      <w:r w:rsidR="00CB0E1E" w:rsidRPr="00CB0E1E">
        <w:rPr>
          <w:rFonts w:cstheme="minorHAnsi"/>
          <w:sz w:val="20"/>
          <w:szCs w:val="20"/>
        </w:rPr>
        <w:t>and diffusion models, while continuously striving to stay abreast of the latest advancements such as Mamba and KAN.</w:t>
      </w:r>
      <w:r w:rsidR="00CB0E1E">
        <w:rPr>
          <w:rFonts w:cstheme="minorHAnsi"/>
          <w:sz w:val="20"/>
          <w:szCs w:val="20"/>
        </w:rPr>
        <w:t xml:space="preserve"> </w:t>
      </w:r>
    </w:p>
    <w:p w14:paraId="42DC6F27" w14:textId="77777777" w:rsidR="007443A6" w:rsidRPr="007443A6" w:rsidRDefault="007443A6" w:rsidP="00FE326A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03A6B0F3" w14:textId="7C291812" w:rsidR="0061464C" w:rsidRPr="00FC24F3" w:rsidRDefault="00477356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Research</w:t>
      </w:r>
      <w:r w:rsidR="0061464C" w:rsidRPr="00FC24F3">
        <w:rPr>
          <w:rFonts w:cstheme="minorHAnsi"/>
          <w:b/>
          <w:color w:val="808080" w:themeColor="background1" w:themeShade="80"/>
          <w:sz w:val="24"/>
          <w:szCs w:val="24"/>
        </w:rPr>
        <w:t xml:space="preserve"> Ex</w:t>
      </w: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perience</w:t>
      </w:r>
    </w:p>
    <w:p w14:paraId="0F093CBE" w14:textId="3A508801" w:rsidR="007443A6" w:rsidRPr="007443A6" w:rsidRDefault="007443A6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PhD Candidate, Prasath Lab</w:t>
      </w:r>
    </w:p>
    <w:p w14:paraId="0F480F68" w14:textId="12DBFACF" w:rsidR="0045197E" w:rsidRDefault="00864D1B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Dep</w:t>
      </w:r>
      <w:r w:rsidR="007443A6" w:rsidRPr="007443A6">
        <w:rPr>
          <w:rFonts w:cstheme="minorHAnsi"/>
          <w:b/>
          <w:bCs/>
          <w:sz w:val="20"/>
          <w:szCs w:val="20"/>
        </w:rPr>
        <w:t>t.</w:t>
      </w:r>
      <w:r w:rsidRPr="007443A6">
        <w:rPr>
          <w:rFonts w:cstheme="minorHAnsi"/>
          <w:b/>
          <w:bCs/>
          <w:sz w:val="20"/>
          <w:szCs w:val="20"/>
        </w:rPr>
        <w:t xml:space="preserve"> of Computer Science, University of Cincinnati</w:t>
      </w:r>
      <w:r w:rsidR="007443A6" w:rsidRPr="007443A6">
        <w:rPr>
          <w:rFonts w:cstheme="minorHAnsi"/>
          <w:b/>
          <w:bCs/>
          <w:sz w:val="20"/>
          <w:szCs w:val="20"/>
        </w:rPr>
        <w:t xml:space="preserve"> &amp; Cincinnati Children’s Hospital Medical Center</w:t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3A3FF7">
        <w:rPr>
          <w:rFonts w:cstheme="minorHAnsi"/>
          <w:b/>
          <w:bCs/>
          <w:sz w:val="20"/>
          <w:szCs w:val="20"/>
        </w:rPr>
        <w:tab/>
      </w:r>
      <w:r w:rsidR="0061464C" w:rsidRPr="007443A6">
        <w:rPr>
          <w:rFonts w:cstheme="minorHAnsi"/>
          <w:b/>
          <w:bCs/>
          <w:sz w:val="20"/>
          <w:szCs w:val="20"/>
        </w:rPr>
        <w:t>2019 – Present</w:t>
      </w:r>
    </w:p>
    <w:p w14:paraId="39FD8C04" w14:textId="29E9307A" w:rsidR="00FF6F0B" w:rsidRPr="007443A6" w:rsidRDefault="00004CF6" w:rsidP="00FF6F0B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bookmarkStart w:id="0" w:name="_Hlk192036943"/>
      <w:r w:rsidRPr="00004CF6">
        <w:rPr>
          <w:rFonts w:cstheme="minorHAnsi"/>
          <w:b/>
          <w:bCs/>
          <w:sz w:val="20"/>
          <w:szCs w:val="20"/>
        </w:rPr>
        <w:t>Reimagining Interpretability in Segmentation: A Multi-Scale Coherence Framework</w:t>
      </w:r>
    </w:p>
    <w:bookmarkEnd w:id="0"/>
    <w:p w14:paraId="3CDE9A69" w14:textId="268ECE64" w:rsidR="004828C6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828C6">
        <w:rPr>
          <w:rFonts w:cstheme="minorHAnsi"/>
          <w:sz w:val="20"/>
          <w:szCs w:val="20"/>
        </w:rPr>
        <w:t>Pioneered an entirely new perspective o</w:t>
      </w:r>
      <w:r>
        <w:rPr>
          <w:rFonts w:cstheme="minorHAnsi"/>
          <w:sz w:val="20"/>
          <w:szCs w:val="20"/>
        </w:rPr>
        <w:t xml:space="preserve">f Interpretability for Segmentation </w:t>
      </w:r>
      <w:r w:rsidRPr="004828C6">
        <w:rPr>
          <w:rFonts w:cstheme="minorHAnsi"/>
          <w:sz w:val="20"/>
          <w:szCs w:val="20"/>
        </w:rPr>
        <w:t>through XOR-based Deep Supervision—lighting up hidden multi-scale cues in real time and unveiling how the model forms decision</w:t>
      </w:r>
      <w:r>
        <w:rPr>
          <w:rFonts w:cstheme="minorHAnsi"/>
          <w:sz w:val="20"/>
          <w:szCs w:val="20"/>
        </w:rPr>
        <w:t>s.</w:t>
      </w:r>
    </w:p>
    <w:p w14:paraId="7727B8F8" w14:textId="16217EEE" w:rsidR="004828C6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828C6">
        <w:rPr>
          <w:rFonts w:cstheme="minorHAnsi"/>
          <w:sz w:val="20"/>
          <w:szCs w:val="20"/>
        </w:rPr>
        <w:t>Introduced novel consistency heatmaps, exposing exactly where and why the network struggles</w:t>
      </w:r>
      <w:r w:rsidR="00BA6BEC">
        <w:rPr>
          <w:rFonts w:cstheme="minorHAnsi"/>
          <w:sz w:val="20"/>
          <w:szCs w:val="20"/>
        </w:rPr>
        <w:t>,</w:t>
      </w:r>
      <w:r w:rsidRPr="004828C6">
        <w:rPr>
          <w:rFonts w:cstheme="minorHAnsi"/>
          <w:sz w:val="20"/>
          <w:szCs w:val="20"/>
        </w:rPr>
        <w:t xml:space="preserve"> letting clinicians “see” AI uncertainty like never before</w:t>
      </w:r>
      <w:r>
        <w:rPr>
          <w:rFonts w:cstheme="minorHAnsi"/>
          <w:sz w:val="20"/>
          <w:szCs w:val="20"/>
        </w:rPr>
        <w:t>.</w:t>
      </w:r>
    </w:p>
    <w:p w14:paraId="1C0E2FD1" w14:textId="42CA5E5F" w:rsidR="00FF6F0B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an innovative Out-Of-Distribution detector through</w:t>
      </w:r>
      <w:r w:rsidRPr="004828C6">
        <w:rPr>
          <w:rFonts w:cstheme="minorHAnsi"/>
          <w:sz w:val="20"/>
          <w:szCs w:val="20"/>
        </w:rPr>
        <w:t xml:space="preserve"> game-changing metrics (Transition Dice &amp; Outlier Consistency) that proactively flag</w:t>
      </w:r>
      <w:r w:rsidR="00366E9A">
        <w:rPr>
          <w:rFonts w:cstheme="minorHAnsi"/>
          <w:sz w:val="20"/>
          <w:szCs w:val="20"/>
        </w:rPr>
        <w:t>s</w:t>
      </w:r>
      <w:r w:rsidRPr="004828C6">
        <w:rPr>
          <w:rFonts w:cstheme="minorHAnsi"/>
          <w:sz w:val="20"/>
          <w:szCs w:val="20"/>
        </w:rPr>
        <w:t xml:space="preserve"> distributional shifts—setting a new bar for trustworthy medical image segmentation</w:t>
      </w:r>
      <w:r w:rsidR="00FF6F0B" w:rsidRPr="007443A6">
        <w:rPr>
          <w:rFonts w:cstheme="minorHAnsi"/>
          <w:sz w:val="20"/>
          <w:szCs w:val="20"/>
        </w:rPr>
        <w:t>.</w:t>
      </w:r>
    </w:p>
    <w:p w14:paraId="5A29C446" w14:textId="22F5CB44" w:rsidR="002B1F0A" w:rsidRPr="007443A6" w:rsidRDefault="002B1F0A" w:rsidP="002B1F0A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</w:t>
      </w:r>
      <w:r w:rsidRPr="007443A6">
        <w:rPr>
          <w:rFonts w:cstheme="minorHAnsi"/>
          <w:b/>
          <w:bCs/>
          <w:sz w:val="20"/>
          <w:szCs w:val="20"/>
        </w:rPr>
        <w:t>axATAC - Maximizing insights from ATAC-seq.</w:t>
      </w:r>
      <w:r>
        <w:rPr>
          <w:rFonts w:cstheme="minorHAnsi"/>
          <w:b/>
          <w:bCs/>
          <w:sz w:val="20"/>
          <w:szCs w:val="20"/>
        </w:rPr>
        <w:t xml:space="preserve"> (Assay for Transposase-</w:t>
      </w:r>
      <w:r w:rsidRPr="007443A6">
        <w:rPr>
          <w:rFonts w:cstheme="minorHAnsi"/>
          <w:b/>
          <w:bCs/>
          <w:sz w:val="20"/>
          <w:szCs w:val="20"/>
        </w:rPr>
        <w:t>Accessible Chromatin) data</w:t>
      </w:r>
    </w:p>
    <w:p w14:paraId="0F5B8D25" w14:textId="60338FE7" w:rsidR="002B1F0A" w:rsidRPr="007443A6" w:rsidRDefault="002B1F0A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Led the development of a dilated 1D CNN model and specialized training strategy, resulting in maxATAC, a publicly available collection of 127 T</w:t>
      </w:r>
      <w:r>
        <w:rPr>
          <w:rFonts w:cstheme="minorHAnsi"/>
          <w:sz w:val="20"/>
          <w:szCs w:val="20"/>
        </w:rPr>
        <w:t>ranscription Factor (</w:t>
      </w:r>
      <w:r w:rsidRPr="00FC5879">
        <w:rPr>
          <w:rFonts w:cstheme="minorHAnsi"/>
          <w:sz w:val="20"/>
          <w:szCs w:val="20"/>
        </w:rPr>
        <w:t>TF</w:t>
      </w:r>
      <w:r>
        <w:rPr>
          <w:rFonts w:cstheme="minorHAnsi"/>
          <w:sz w:val="20"/>
          <w:szCs w:val="20"/>
        </w:rPr>
        <w:t xml:space="preserve">) </w:t>
      </w:r>
      <w:r w:rsidRPr="00FC5879">
        <w:rPr>
          <w:rFonts w:cstheme="minorHAnsi"/>
          <w:sz w:val="20"/>
          <w:szCs w:val="20"/>
        </w:rPr>
        <w:t xml:space="preserve">-specific CNN models capable of predicting </w:t>
      </w:r>
      <w:r>
        <w:rPr>
          <w:rFonts w:cstheme="minorHAnsi"/>
          <w:sz w:val="20"/>
          <w:szCs w:val="20"/>
        </w:rPr>
        <w:t>TF</w:t>
      </w:r>
      <w:r w:rsidRPr="00FC5879">
        <w:rPr>
          <w:rFonts w:cstheme="minorHAnsi"/>
          <w:sz w:val="20"/>
          <w:szCs w:val="20"/>
        </w:rPr>
        <w:t xml:space="preserve"> b</w:t>
      </w:r>
      <w:r>
        <w:rPr>
          <w:rFonts w:cstheme="minorHAnsi"/>
          <w:sz w:val="20"/>
          <w:szCs w:val="20"/>
        </w:rPr>
        <w:t xml:space="preserve">inding sites from ATAC-seq data, </w:t>
      </w:r>
      <w:r w:rsidRPr="007443A6">
        <w:rPr>
          <w:rFonts w:cstheme="minorHAnsi"/>
          <w:sz w:val="20"/>
          <w:szCs w:val="20"/>
        </w:rPr>
        <w:t>that generalizes well even on Out Of Distribution cell lines.</w:t>
      </w:r>
    </w:p>
    <w:p w14:paraId="46428481" w14:textId="77777777" w:rsidR="002B1F0A" w:rsidRPr="00F366B8" w:rsidRDefault="002B1F0A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F366B8">
        <w:rPr>
          <w:rFonts w:cstheme="minorHAnsi"/>
          <w:sz w:val="20"/>
          <w:szCs w:val="20"/>
        </w:rPr>
        <w:t>Currently developing maxATAC v2 with Transformer architecture for enhanced performance and interpretability.</w:t>
      </w:r>
    </w:p>
    <w:p w14:paraId="41547756" w14:textId="5C0D4664" w:rsidR="002B1F0A" w:rsidRPr="007443A6" w:rsidRDefault="00F36DEC" w:rsidP="002B1F0A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proofErr w:type="spellStart"/>
      <w:r w:rsidRPr="00F36DEC">
        <w:rPr>
          <w:rFonts w:cstheme="minorHAnsi"/>
          <w:b/>
          <w:bCs/>
          <w:sz w:val="20"/>
          <w:szCs w:val="20"/>
        </w:rPr>
        <w:t>DeepImmuno</w:t>
      </w:r>
      <w:proofErr w:type="spellEnd"/>
      <w:r w:rsidRPr="00F36DEC">
        <w:rPr>
          <w:rFonts w:cstheme="minorHAnsi"/>
          <w:b/>
          <w:bCs/>
          <w:sz w:val="20"/>
          <w:szCs w:val="20"/>
        </w:rPr>
        <w:t>: deep learning-empowered prediction and generation of immunogenic peptides for T-cell immunity</w:t>
      </w:r>
    </w:p>
    <w:p w14:paraId="18E5E31D" w14:textId="77777777" w:rsidR="004B7A37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 xml:space="preserve">Developed a deep learning-based model, </w:t>
      </w:r>
      <w:proofErr w:type="spellStart"/>
      <w:r w:rsidRPr="004B7A37">
        <w:rPr>
          <w:rFonts w:cstheme="minorHAnsi"/>
          <w:b/>
          <w:bCs/>
          <w:sz w:val="20"/>
          <w:szCs w:val="20"/>
        </w:rPr>
        <w:t>DeepImmuno</w:t>
      </w:r>
      <w:proofErr w:type="spellEnd"/>
      <w:r w:rsidRPr="004B7A37">
        <w:rPr>
          <w:rFonts w:cstheme="minorHAnsi"/>
          <w:b/>
          <w:bCs/>
          <w:sz w:val="20"/>
          <w:szCs w:val="20"/>
        </w:rPr>
        <w:t>-CNN</w:t>
      </w:r>
      <w:r w:rsidRPr="004B7A37">
        <w:rPr>
          <w:rFonts w:cstheme="minorHAnsi"/>
          <w:sz w:val="20"/>
          <w:szCs w:val="20"/>
        </w:rPr>
        <w:t>, for the prediction of immunogenic peptides from MHC-peptide pairs, using a beta-binomial distribution for continuous immunogenic score calculation.</w:t>
      </w:r>
    </w:p>
    <w:p w14:paraId="6072EA11" w14:textId="60D46B66" w:rsidR="002B1F0A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>The model outperforms two other prominent algorithms (</w:t>
      </w:r>
      <w:proofErr w:type="spellStart"/>
      <w:r w:rsidRPr="004B7A37">
        <w:rPr>
          <w:rFonts w:cstheme="minorHAnsi"/>
          <w:sz w:val="20"/>
          <w:szCs w:val="20"/>
        </w:rPr>
        <w:t>DeepHLApan</w:t>
      </w:r>
      <w:proofErr w:type="spellEnd"/>
      <w:r w:rsidRPr="004B7A37">
        <w:rPr>
          <w:rFonts w:cstheme="minorHAnsi"/>
          <w:sz w:val="20"/>
          <w:szCs w:val="20"/>
        </w:rPr>
        <w:t xml:space="preserve">, IEDB), with better precision and recall across </w:t>
      </w:r>
      <w:r w:rsidR="00E23BA3">
        <w:rPr>
          <w:rFonts w:cstheme="minorHAnsi"/>
          <w:sz w:val="20"/>
          <w:szCs w:val="20"/>
        </w:rPr>
        <w:t>challenging</w:t>
      </w:r>
      <w:r w:rsidRPr="004B7A37">
        <w:rPr>
          <w:rFonts w:cstheme="minorHAnsi"/>
          <w:sz w:val="20"/>
          <w:szCs w:val="20"/>
        </w:rPr>
        <w:t xml:space="preserve"> datasets like cancer neoantigen and SARS-CoV-2.</w:t>
      </w:r>
    </w:p>
    <w:p w14:paraId="2C9BD0E6" w14:textId="7504C6D1" w:rsidR="004B7A37" w:rsidRPr="007443A6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 xml:space="preserve">Created </w:t>
      </w:r>
      <w:proofErr w:type="spellStart"/>
      <w:r w:rsidRPr="004B7A37">
        <w:rPr>
          <w:rFonts w:cstheme="minorHAnsi"/>
          <w:b/>
          <w:bCs/>
          <w:sz w:val="20"/>
          <w:szCs w:val="20"/>
        </w:rPr>
        <w:t>DeepImmuno</w:t>
      </w:r>
      <w:proofErr w:type="spellEnd"/>
      <w:r w:rsidRPr="004B7A37">
        <w:rPr>
          <w:rFonts w:cstheme="minorHAnsi"/>
          <w:b/>
          <w:bCs/>
          <w:sz w:val="20"/>
          <w:szCs w:val="20"/>
        </w:rPr>
        <w:t>-GAN</w:t>
      </w:r>
      <w:r w:rsidRPr="004B7A3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for generating synthetic </w:t>
      </w:r>
      <w:r w:rsidRPr="004B7A37">
        <w:rPr>
          <w:rFonts w:cstheme="minorHAnsi"/>
          <w:sz w:val="20"/>
          <w:szCs w:val="20"/>
        </w:rPr>
        <w:t>immunogenic peptides with real antigen-like properties, enabling the generation of high-quality synthetic datasets for training and biological applications.</w:t>
      </w:r>
    </w:p>
    <w:p w14:paraId="338A877C" w14:textId="1094E66D" w:rsidR="002B1F0A" w:rsidRPr="00F366B8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proofErr w:type="spellStart"/>
      <w:r w:rsidRPr="004B7A37">
        <w:rPr>
          <w:rFonts w:cstheme="minorHAnsi"/>
          <w:b/>
          <w:bCs/>
          <w:sz w:val="20"/>
          <w:szCs w:val="20"/>
        </w:rPr>
        <w:t>DeepImmuno</w:t>
      </w:r>
      <w:proofErr w:type="spellEnd"/>
      <w:r w:rsidRPr="004B7A37">
        <w:rPr>
          <w:rFonts w:cstheme="minorHAnsi"/>
          <w:sz w:val="20"/>
          <w:szCs w:val="20"/>
        </w:rPr>
        <w:t xml:space="preserve"> is available as open-source code on </w:t>
      </w:r>
      <w:r>
        <w:rPr>
          <w:rFonts w:cstheme="minorHAnsi"/>
          <w:sz w:val="20"/>
          <w:szCs w:val="20"/>
        </w:rPr>
        <w:t xml:space="preserve">GitHub </w:t>
      </w:r>
      <w:r w:rsidRPr="004B7A37">
        <w:rPr>
          <w:rFonts w:cstheme="minorHAnsi"/>
          <w:sz w:val="20"/>
          <w:szCs w:val="20"/>
        </w:rPr>
        <w:t>and as a user-friendly web interface</w:t>
      </w:r>
      <w:r>
        <w:rPr>
          <w:rFonts w:cstheme="minorHAnsi"/>
          <w:sz w:val="20"/>
          <w:szCs w:val="20"/>
        </w:rPr>
        <w:t xml:space="preserve"> portal </w:t>
      </w:r>
      <w:r w:rsidRPr="004B7A37">
        <w:rPr>
          <w:rFonts w:cstheme="minorHAnsi"/>
          <w:sz w:val="20"/>
          <w:szCs w:val="20"/>
        </w:rPr>
        <w:t>for immunogenicity prediction</w:t>
      </w:r>
      <w:r w:rsidR="002B1F0A" w:rsidRPr="00F366B8">
        <w:rPr>
          <w:rFonts w:cstheme="minorHAnsi"/>
          <w:sz w:val="20"/>
          <w:szCs w:val="20"/>
        </w:rPr>
        <w:t>.</w:t>
      </w:r>
      <w:r w:rsidR="00E23BA3">
        <w:rPr>
          <w:rFonts w:cstheme="minorHAnsi"/>
          <w:sz w:val="20"/>
          <w:szCs w:val="20"/>
        </w:rPr>
        <w:t xml:space="preserve"> Currently, mentoring a Masters student for </w:t>
      </w:r>
      <w:proofErr w:type="spellStart"/>
      <w:r w:rsidR="00E23BA3">
        <w:rPr>
          <w:rFonts w:cstheme="minorHAnsi"/>
          <w:sz w:val="20"/>
          <w:szCs w:val="20"/>
        </w:rPr>
        <w:t>DeepImmuno</w:t>
      </w:r>
      <w:proofErr w:type="spellEnd"/>
      <w:r w:rsidR="00E23BA3">
        <w:rPr>
          <w:rFonts w:cstheme="minorHAnsi"/>
          <w:sz w:val="20"/>
          <w:szCs w:val="20"/>
        </w:rPr>
        <w:t xml:space="preserve"> v2.</w:t>
      </w:r>
    </w:p>
    <w:p w14:paraId="1BCC1424" w14:textId="3924EAFE" w:rsidR="009C10DC" w:rsidRPr="00FC5879" w:rsidRDefault="009C10DC" w:rsidP="000E263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AI</w:t>
      </w:r>
      <w:r w:rsidRPr="00FC5879">
        <w:rPr>
          <w:rFonts w:cstheme="minorHAnsi"/>
          <w:b/>
          <w:bCs/>
          <w:sz w:val="20"/>
          <w:szCs w:val="20"/>
        </w:rPr>
        <w:noBreakHyphen/>
      </w:r>
      <w:r w:rsidRPr="007443A6">
        <w:rPr>
          <w:rFonts w:cstheme="minorHAnsi"/>
          <w:b/>
          <w:bCs/>
          <w:sz w:val="20"/>
          <w:szCs w:val="20"/>
        </w:rPr>
        <w:t>Driven Gait Classification from Low Resolution Videos for Cerebral Palsy</w:t>
      </w:r>
      <w:r w:rsidR="005C53B3" w:rsidRPr="007443A6">
        <w:rPr>
          <w:rFonts w:cstheme="minorHAnsi"/>
          <w:b/>
          <w:bCs/>
          <w:sz w:val="20"/>
          <w:szCs w:val="20"/>
        </w:rPr>
        <w:t xml:space="preserve"> (CP)</w:t>
      </w:r>
      <w:r w:rsidRPr="007443A6">
        <w:rPr>
          <w:rFonts w:cstheme="minorHAnsi"/>
          <w:b/>
          <w:bCs/>
          <w:sz w:val="20"/>
          <w:szCs w:val="20"/>
        </w:rPr>
        <w:t xml:space="preserve"> Patients</w:t>
      </w:r>
    </w:p>
    <w:p w14:paraId="792973DE" w14:textId="77777777" w:rsidR="00FC5879" w:rsidRPr="00FC5879" w:rsidRDefault="00FC5879" w:rsidP="000E2634">
      <w:pPr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Developed an AI-driven video analysis model to streamline gait analysis for CP patients, reducing resource requirements and test time by 95%, aiming for a portable app-based monitoring system.</w:t>
      </w:r>
    </w:p>
    <w:p w14:paraId="464EFD2A" w14:textId="77777777" w:rsidR="00FC5879" w:rsidRPr="00FC5879" w:rsidRDefault="00FC5879" w:rsidP="00CE39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Created an autoencoder-based CNN model using self-supervised learning, designed data collection protocols, and developed data pipelines.</w:t>
      </w:r>
    </w:p>
    <w:p w14:paraId="5F53154A" w14:textId="77777777" w:rsidR="00FC5879" w:rsidRPr="00FC5879" w:rsidRDefault="00FC5879" w:rsidP="00CE39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Achieved 65% OGS accuracy with a small dataset, indicating potential performance improvements with more data.</w:t>
      </w:r>
    </w:p>
    <w:p w14:paraId="79A385D6" w14:textId="79BBB8F4" w:rsidR="007443A6" w:rsidRPr="00CE3941" w:rsidRDefault="00FC5879" w:rsidP="0045197E">
      <w:pPr>
        <w:numPr>
          <w:ilvl w:val="0"/>
          <w:numId w:val="6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Mentored an international master's candidate on VAE and Memory Augmented Autoencoder models, resulting in an IEEE publication.</w:t>
      </w:r>
    </w:p>
    <w:p w14:paraId="0332D7CD" w14:textId="58B57092" w:rsidR="0061464C" w:rsidRPr="007443A6" w:rsidRDefault="005C2B62" w:rsidP="0045197E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 xml:space="preserve">Benchmarking HEp-2 </w:t>
      </w:r>
      <w:r w:rsidR="00211E6A" w:rsidRPr="007443A6">
        <w:rPr>
          <w:rFonts w:cstheme="minorHAnsi"/>
          <w:b/>
          <w:bCs/>
          <w:sz w:val="20"/>
          <w:szCs w:val="20"/>
        </w:rPr>
        <w:t xml:space="preserve">(Human Epithelial) </w:t>
      </w:r>
      <w:r w:rsidRPr="007443A6">
        <w:rPr>
          <w:rFonts w:cstheme="minorHAnsi"/>
          <w:b/>
          <w:bCs/>
          <w:sz w:val="20"/>
          <w:szCs w:val="20"/>
        </w:rPr>
        <w:t xml:space="preserve">Cell Segmentation Methods in Indirect Immunofluorescence </w:t>
      </w:r>
      <w:r w:rsidR="00CC6367" w:rsidRPr="007443A6">
        <w:rPr>
          <w:rFonts w:cstheme="minorHAnsi"/>
          <w:b/>
          <w:bCs/>
          <w:sz w:val="20"/>
          <w:szCs w:val="20"/>
        </w:rPr>
        <w:t xml:space="preserve">(IIF) </w:t>
      </w:r>
      <w:r w:rsidRPr="007443A6">
        <w:rPr>
          <w:rFonts w:cstheme="minorHAnsi"/>
          <w:b/>
          <w:bCs/>
          <w:sz w:val="20"/>
          <w:szCs w:val="20"/>
        </w:rPr>
        <w:t>Images - Standard Models to Deep Learning</w:t>
      </w:r>
    </w:p>
    <w:p w14:paraId="377AA0A3" w14:textId="4D570B8B" w:rsidR="00CC6367" w:rsidRPr="006B5037" w:rsidRDefault="003B2FA5" w:rsidP="00B14283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6B5037">
        <w:rPr>
          <w:rFonts w:cstheme="minorHAnsi"/>
          <w:sz w:val="20"/>
          <w:szCs w:val="20"/>
        </w:rPr>
        <w:t>Benchmarked 20 state-of-the-art DL segmentation models, including CNN and Transformer architectures, and proposed GAN-based generative models</w:t>
      </w:r>
      <w:r w:rsidR="00121E1F" w:rsidRPr="006B5037">
        <w:rPr>
          <w:rFonts w:cstheme="minorHAnsi"/>
          <w:sz w:val="20"/>
          <w:szCs w:val="20"/>
        </w:rPr>
        <w:t>.</w:t>
      </w:r>
      <w:r w:rsidR="006B5037">
        <w:rPr>
          <w:rFonts w:cstheme="minorHAnsi"/>
          <w:sz w:val="20"/>
          <w:szCs w:val="20"/>
        </w:rPr>
        <w:t xml:space="preserve"> </w:t>
      </w:r>
      <w:r w:rsidR="00E0539E" w:rsidRPr="006B5037">
        <w:rPr>
          <w:rFonts w:cstheme="minorHAnsi"/>
          <w:sz w:val="20"/>
          <w:szCs w:val="20"/>
        </w:rPr>
        <w:t xml:space="preserve">Developed a novel domain specific pretraining strategy and </w:t>
      </w:r>
      <w:r w:rsidR="006B5037">
        <w:rPr>
          <w:rFonts w:cstheme="minorHAnsi"/>
          <w:sz w:val="20"/>
          <w:szCs w:val="20"/>
        </w:rPr>
        <w:t>proposed</w:t>
      </w:r>
      <w:r w:rsidR="00E93E48" w:rsidRPr="006B5037">
        <w:rPr>
          <w:rFonts w:cstheme="minorHAnsi"/>
          <w:sz w:val="20"/>
          <w:szCs w:val="20"/>
        </w:rPr>
        <w:t xml:space="preserve"> 2 different strategies for data augmentation and </w:t>
      </w:r>
      <w:r w:rsidR="006B5037">
        <w:rPr>
          <w:rFonts w:cstheme="minorHAnsi"/>
          <w:sz w:val="20"/>
          <w:szCs w:val="20"/>
        </w:rPr>
        <w:t xml:space="preserve">comprehensively </w:t>
      </w:r>
      <w:r w:rsidR="00E93E48" w:rsidRPr="006B5037">
        <w:rPr>
          <w:rFonts w:cstheme="minorHAnsi"/>
          <w:sz w:val="20"/>
          <w:szCs w:val="20"/>
        </w:rPr>
        <w:t xml:space="preserve">evaluated their performance. </w:t>
      </w:r>
    </w:p>
    <w:p w14:paraId="50A559E3" w14:textId="27EA51EB" w:rsidR="00AC6360" w:rsidRDefault="00934995" w:rsidP="0029599F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 xml:space="preserve">Achieved a State-of-the-Art Dice score of 92.2% </w:t>
      </w:r>
      <w:r w:rsidR="007610C2">
        <w:rPr>
          <w:rFonts w:cstheme="minorHAnsi"/>
          <w:sz w:val="20"/>
          <w:szCs w:val="20"/>
        </w:rPr>
        <w:t xml:space="preserve">with </w:t>
      </w:r>
      <w:r w:rsidR="00287A93" w:rsidRPr="007443A6">
        <w:rPr>
          <w:rFonts w:cstheme="minorHAnsi"/>
          <w:sz w:val="20"/>
          <w:szCs w:val="20"/>
        </w:rPr>
        <w:t>results are under peer review</w:t>
      </w:r>
      <w:r w:rsidR="00B32033" w:rsidRPr="007443A6">
        <w:rPr>
          <w:rFonts w:cstheme="minorHAnsi"/>
          <w:sz w:val="20"/>
          <w:szCs w:val="20"/>
        </w:rPr>
        <w:t>.</w:t>
      </w:r>
    </w:p>
    <w:p w14:paraId="368283F8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43FF9435" w14:textId="1719AEDA" w:rsidR="005C2B62" w:rsidRPr="007443A6" w:rsidRDefault="00AC6360" w:rsidP="0029599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 xml:space="preserve">NeuroGleam: Illuminating Small Vessel Disease </w:t>
      </w:r>
      <w:r w:rsidR="00730743" w:rsidRPr="007443A6">
        <w:rPr>
          <w:rFonts w:cstheme="minorHAnsi"/>
          <w:b/>
          <w:bCs/>
          <w:sz w:val="20"/>
          <w:szCs w:val="20"/>
        </w:rPr>
        <w:t xml:space="preserve">(SVD) </w:t>
      </w:r>
      <w:r w:rsidRPr="007443A6">
        <w:rPr>
          <w:rFonts w:cstheme="minorHAnsi"/>
          <w:b/>
          <w:bCs/>
          <w:sz w:val="20"/>
          <w:szCs w:val="20"/>
        </w:rPr>
        <w:t>Detection through Deep Learning based Segmentation of Brain MRI White Matter Hyperintensities</w:t>
      </w:r>
      <w:r w:rsidR="00730743" w:rsidRPr="007443A6">
        <w:rPr>
          <w:rFonts w:cstheme="minorHAnsi"/>
          <w:b/>
          <w:bCs/>
          <w:sz w:val="20"/>
          <w:szCs w:val="20"/>
        </w:rPr>
        <w:t xml:space="preserve"> (WMH)</w:t>
      </w:r>
    </w:p>
    <w:p w14:paraId="5D8DD16D" w14:textId="58CD0D45" w:rsidR="003344CB" w:rsidRPr="007443A6" w:rsidRDefault="0045197E" w:rsidP="0045197E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5197E">
        <w:rPr>
          <w:rFonts w:cstheme="minorHAnsi"/>
          <w:sz w:val="20"/>
          <w:szCs w:val="20"/>
        </w:rPr>
        <w:lastRenderedPageBreak/>
        <w:t>Developed a DL-based WMH segmentation model for improved SVD detection from brain MRI scans</w:t>
      </w:r>
      <w:r>
        <w:rPr>
          <w:rFonts w:cstheme="minorHAnsi"/>
          <w:sz w:val="20"/>
          <w:szCs w:val="20"/>
        </w:rPr>
        <w:t xml:space="preserve">, </w:t>
      </w:r>
      <w:r w:rsidRPr="0045197E">
        <w:rPr>
          <w:rFonts w:cstheme="minorHAnsi"/>
          <w:sz w:val="20"/>
          <w:szCs w:val="20"/>
        </w:rPr>
        <w:t>incorporating a two-stage NN model with CNN and Vision Transformer architecture</w:t>
      </w:r>
      <w:r w:rsidR="003009CC" w:rsidRPr="007443A6">
        <w:rPr>
          <w:rFonts w:cstheme="minorHAnsi"/>
          <w:sz w:val="20"/>
          <w:szCs w:val="20"/>
        </w:rPr>
        <w:t xml:space="preserve"> </w:t>
      </w:r>
      <w:r w:rsidRPr="0045197E">
        <w:rPr>
          <w:rFonts w:cstheme="minorHAnsi"/>
          <w:sz w:val="20"/>
          <w:szCs w:val="20"/>
        </w:rPr>
        <w:t xml:space="preserve">and tested extensively on public </w:t>
      </w:r>
      <w:r w:rsidRPr="007443A6">
        <w:rPr>
          <w:rFonts w:cstheme="minorHAnsi"/>
          <w:sz w:val="20"/>
          <w:szCs w:val="20"/>
        </w:rPr>
        <w:t>(MICCAI WMH Challenge)</w:t>
      </w:r>
      <w:r>
        <w:rPr>
          <w:rFonts w:cstheme="minorHAnsi"/>
          <w:sz w:val="20"/>
          <w:szCs w:val="20"/>
        </w:rPr>
        <w:t xml:space="preserve"> </w:t>
      </w:r>
      <w:r w:rsidRPr="0045197E">
        <w:rPr>
          <w:rFonts w:cstheme="minorHAnsi"/>
          <w:sz w:val="20"/>
          <w:szCs w:val="20"/>
        </w:rPr>
        <w:t xml:space="preserve">and </w:t>
      </w:r>
      <w:r>
        <w:rPr>
          <w:rFonts w:cstheme="minorHAnsi"/>
          <w:sz w:val="20"/>
          <w:szCs w:val="20"/>
        </w:rPr>
        <w:t xml:space="preserve">in-house </w:t>
      </w:r>
      <w:r w:rsidRPr="0045197E">
        <w:rPr>
          <w:rFonts w:cstheme="minorHAnsi"/>
          <w:sz w:val="20"/>
          <w:szCs w:val="20"/>
        </w:rPr>
        <w:t>clinical dataset</w:t>
      </w:r>
    </w:p>
    <w:p w14:paraId="15BBF360" w14:textId="4E620476" w:rsidR="00E91C4A" w:rsidRDefault="00663F9A" w:rsidP="0029599F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A</w:t>
      </w:r>
      <w:r w:rsidR="005F19DD" w:rsidRPr="007443A6">
        <w:rPr>
          <w:rFonts w:cstheme="minorHAnsi"/>
          <w:sz w:val="20"/>
          <w:szCs w:val="20"/>
        </w:rPr>
        <w:t xml:space="preserve">chieved </w:t>
      </w:r>
      <w:r w:rsidR="00DB2492" w:rsidRPr="007443A6">
        <w:rPr>
          <w:rFonts w:cstheme="minorHAnsi"/>
          <w:sz w:val="20"/>
          <w:szCs w:val="20"/>
        </w:rPr>
        <w:t xml:space="preserve">a high </w:t>
      </w:r>
      <w:r w:rsidR="005F19DD" w:rsidRPr="007443A6">
        <w:rPr>
          <w:rFonts w:cstheme="minorHAnsi"/>
          <w:sz w:val="20"/>
          <w:szCs w:val="20"/>
        </w:rPr>
        <w:t xml:space="preserve">Dice score </w:t>
      </w:r>
      <w:r w:rsidR="00CE18A5" w:rsidRPr="007443A6">
        <w:rPr>
          <w:rFonts w:cstheme="minorHAnsi"/>
          <w:sz w:val="20"/>
          <w:szCs w:val="20"/>
        </w:rPr>
        <w:t xml:space="preserve">of 80% </w:t>
      </w:r>
      <w:r w:rsidR="005F19DD" w:rsidRPr="007443A6">
        <w:rPr>
          <w:rFonts w:cstheme="minorHAnsi"/>
          <w:sz w:val="20"/>
          <w:szCs w:val="20"/>
        </w:rPr>
        <w:t xml:space="preserve">on the public dataset and </w:t>
      </w:r>
      <w:r w:rsidR="00DB2492" w:rsidRPr="007443A6">
        <w:rPr>
          <w:rFonts w:cstheme="minorHAnsi"/>
          <w:sz w:val="20"/>
          <w:szCs w:val="20"/>
        </w:rPr>
        <w:t xml:space="preserve">established a new State-of-the-Art </w:t>
      </w:r>
      <w:r w:rsidR="00AA2CD9" w:rsidRPr="007443A6">
        <w:rPr>
          <w:rFonts w:cstheme="minorHAnsi"/>
          <w:sz w:val="20"/>
          <w:szCs w:val="20"/>
        </w:rPr>
        <w:t xml:space="preserve">score of 75% </w:t>
      </w:r>
      <w:r w:rsidR="00DB2492" w:rsidRPr="007443A6">
        <w:rPr>
          <w:rFonts w:cstheme="minorHAnsi"/>
          <w:sz w:val="20"/>
          <w:szCs w:val="20"/>
        </w:rPr>
        <w:t xml:space="preserve">on </w:t>
      </w:r>
      <w:r w:rsidR="00A533C2" w:rsidRPr="007443A6">
        <w:rPr>
          <w:rFonts w:cstheme="minorHAnsi"/>
          <w:sz w:val="20"/>
          <w:szCs w:val="20"/>
        </w:rPr>
        <w:t xml:space="preserve">the </w:t>
      </w:r>
      <w:r w:rsidR="005F19DD" w:rsidRPr="007443A6">
        <w:rPr>
          <w:rFonts w:cstheme="minorHAnsi"/>
          <w:sz w:val="20"/>
          <w:szCs w:val="20"/>
        </w:rPr>
        <w:t xml:space="preserve">clinical in-house dataset </w:t>
      </w:r>
      <w:r w:rsidR="003D631B" w:rsidRPr="007443A6">
        <w:rPr>
          <w:rFonts w:cstheme="minorHAnsi"/>
          <w:sz w:val="20"/>
          <w:szCs w:val="20"/>
        </w:rPr>
        <w:t>compared to contemporary models</w:t>
      </w:r>
      <w:r w:rsidR="005F19DD" w:rsidRPr="007443A6">
        <w:rPr>
          <w:rFonts w:cstheme="minorHAnsi"/>
          <w:sz w:val="20"/>
          <w:szCs w:val="20"/>
        </w:rPr>
        <w:t>.</w:t>
      </w:r>
    </w:p>
    <w:p w14:paraId="5F6FD369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581A1E3C" w14:textId="24FDEF21" w:rsidR="00C55B13" w:rsidRPr="00FC24F3" w:rsidRDefault="00C55B13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Skills</w:t>
      </w:r>
    </w:p>
    <w:p w14:paraId="1D3A9DDA" w14:textId="6D5930CF" w:rsidR="00C55B13" w:rsidRPr="007443A6" w:rsidRDefault="007B4911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Programming</w:t>
      </w:r>
      <w:r w:rsidR="00C55B13" w:rsidRPr="007443A6">
        <w:rPr>
          <w:rFonts w:cstheme="minorHAnsi"/>
          <w:b/>
          <w:bCs/>
          <w:sz w:val="20"/>
          <w:szCs w:val="20"/>
        </w:rPr>
        <w:t>:</w:t>
      </w:r>
      <w:r w:rsidR="00C55B13" w:rsidRPr="007443A6">
        <w:rPr>
          <w:rFonts w:cstheme="minorHAnsi"/>
          <w:sz w:val="20"/>
          <w:szCs w:val="20"/>
        </w:rPr>
        <w:t xml:space="preserve"> </w:t>
      </w:r>
      <w:r w:rsidR="00484A52" w:rsidRPr="007443A6">
        <w:rPr>
          <w:rFonts w:cstheme="minorHAnsi"/>
          <w:sz w:val="20"/>
          <w:szCs w:val="20"/>
        </w:rPr>
        <w:t xml:space="preserve"> </w:t>
      </w:r>
      <w:r w:rsidR="002F2FD7" w:rsidRPr="007443A6">
        <w:rPr>
          <w:rFonts w:cstheme="minorHAnsi"/>
          <w:sz w:val="20"/>
          <w:szCs w:val="20"/>
        </w:rPr>
        <w:t xml:space="preserve">Python | </w:t>
      </w:r>
      <w:r w:rsidR="00C55B13" w:rsidRPr="007443A6">
        <w:rPr>
          <w:rFonts w:cstheme="minorHAnsi"/>
          <w:sz w:val="20"/>
          <w:szCs w:val="20"/>
        </w:rPr>
        <w:t>MATLAB</w:t>
      </w:r>
      <w:r w:rsidR="00484A52" w:rsidRPr="007443A6">
        <w:rPr>
          <w:rFonts w:cstheme="minorHAnsi"/>
          <w:sz w:val="20"/>
          <w:szCs w:val="20"/>
        </w:rPr>
        <w:t xml:space="preserve">| </w:t>
      </w:r>
      <w:r w:rsidR="00FD0995">
        <w:rPr>
          <w:rFonts w:cstheme="minorHAnsi"/>
          <w:sz w:val="20"/>
          <w:szCs w:val="20"/>
        </w:rPr>
        <w:t xml:space="preserve">Julia | </w:t>
      </w:r>
      <w:r w:rsidR="00C55B13" w:rsidRPr="007443A6">
        <w:rPr>
          <w:rFonts w:cstheme="minorHAnsi"/>
          <w:sz w:val="20"/>
          <w:szCs w:val="20"/>
        </w:rPr>
        <w:t>C | C++</w:t>
      </w:r>
      <w:r w:rsidRPr="007443A6">
        <w:rPr>
          <w:rFonts w:cstheme="minorHAnsi"/>
          <w:sz w:val="20"/>
          <w:szCs w:val="20"/>
        </w:rPr>
        <w:t xml:space="preserve"> | Arduino</w:t>
      </w:r>
      <w:r w:rsidR="00584D44">
        <w:rPr>
          <w:rFonts w:cstheme="minorHAnsi"/>
          <w:sz w:val="20"/>
          <w:szCs w:val="20"/>
        </w:rPr>
        <w:t xml:space="preserve"> C</w:t>
      </w:r>
    </w:p>
    <w:p w14:paraId="035B22FE" w14:textId="23860921" w:rsidR="00C55B13" w:rsidRPr="007443A6" w:rsidRDefault="00B06826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Libraries</w:t>
      </w:r>
      <w:r w:rsidR="00C55B13" w:rsidRPr="007443A6">
        <w:rPr>
          <w:rFonts w:cstheme="minorHAnsi"/>
          <w:b/>
          <w:bCs/>
          <w:sz w:val="20"/>
          <w:szCs w:val="20"/>
        </w:rPr>
        <w:t>:</w:t>
      </w:r>
      <w:r w:rsidR="00C55B13" w:rsidRPr="007443A6">
        <w:rPr>
          <w:rFonts w:cstheme="minorHAnsi"/>
          <w:sz w:val="20"/>
          <w:szCs w:val="20"/>
        </w:rPr>
        <w:t xml:space="preserve"> </w:t>
      </w:r>
      <w:proofErr w:type="spellStart"/>
      <w:r w:rsidR="00C55B13" w:rsidRPr="007443A6">
        <w:rPr>
          <w:rFonts w:cstheme="minorHAnsi"/>
          <w:sz w:val="20"/>
          <w:szCs w:val="20"/>
        </w:rPr>
        <w:t>Numpy</w:t>
      </w:r>
      <w:proofErr w:type="spellEnd"/>
      <w:r w:rsidR="00C55B13" w:rsidRPr="007443A6">
        <w:rPr>
          <w:rFonts w:cstheme="minorHAnsi"/>
          <w:sz w:val="20"/>
          <w:szCs w:val="20"/>
        </w:rPr>
        <w:t xml:space="preserve"> | </w:t>
      </w:r>
      <w:proofErr w:type="spellStart"/>
      <w:r w:rsidR="00C55B13" w:rsidRPr="007443A6">
        <w:rPr>
          <w:rFonts w:cstheme="minorHAnsi"/>
          <w:sz w:val="20"/>
          <w:szCs w:val="20"/>
        </w:rPr>
        <w:t>Scipy</w:t>
      </w:r>
      <w:proofErr w:type="spellEnd"/>
      <w:r w:rsidR="00C55B13" w:rsidRPr="007443A6">
        <w:rPr>
          <w:rFonts w:cstheme="minorHAnsi"/>
          <w:sz w:val="20"/>
          <w:szCs w:val="20"/>
        </w:rPr>
        <w:t xml:space="preserve"> | </w:t>
      </w:r>
      <w:r w:rsidR="00A94ECF" w:rsidRPr="007443A6">
        <w:rPr>
          <w:rFonts w:cstheme="minorHAnsi"/>
          <w:sz w:val="20"/>
          <w:szCs w:val="20"/>
        </w:rPr>
        <w:t xml:space="preserve">Pandas | </w:t>
      </w:r>
      <w:proofErr w:type="spellStart"/>
      <w:r w:rsidR="00C55B13" w:rsidRPr="007443A6">
        <w:rPr>
          <w:rFonts w:cstheme="minorHAnsi"/>
          <w:sz w:val="20"/>
          <w:szCs w:val="20"/>
        </w:rPr>
        <w:t>Tensorflow</w:t>
      </w:r>
      <w:proofErr w:type="spellEnd"/>
      <w:r w:rsidR="00484A52" w:rsidRPr="007443A6">
        <w:rPr>
          <w:rFonts w:cstheme="minorHAnsi"/>
          <w:sz w:val="20"/>
          <w:szCs w:val="20"/>
        </w:rPr>
        <w:t xml:space="preserve"> | </w:t>
      </w:r>
      <w:proofErr w:type="spellStart"/>
      <w:r w:rsidR="00A94ECF" w:rsidRPr="007443A6">
        <w:rPr>
          <w:rFonts w:cstheme="minorHAnsi"/>
          <w:sz w:val="20"/>
          <w:szCs w:val="20"/>
        </w:rPr>
        <w:t>Keras</w:t>
      </w:r>
      <w:proofErr w:type="spellEnd"/>
      <w:r w:rsidR="00A94ECF" w:rsidRPr="007443A6">
        <w:rPr>
          <w:rFonts w:cstheme="minorHAnsi"/>
          <w:sz w:val="20"/>
          <w:szCs w:val="20"/>
        </w:rPr>
        <w:t xml:space="preserve"> | </w:t>
      </w:r>
      <w:proofErr w:type="spellStart"/>
      <w:r w:rsidR="00484A52" w:rsidRPr="007443A6">
        <w:rPr>
          <w:rFonts w:cstheme="minorHAnsi"/>
          <w:sz w:val="20"/>
          <w:szCs w:val="20"/>
        </w:rPr>
        <w:t>PyTorch</w:t>
      </w:r>
      <w:proofErr w:type="spellEnd"/>
      <w:r w:rsidR="00484A52" w:rsidRPr="007443A6">
        <w:rPr>
          <w:rFonts w:cstheme="minorHAnsi"/>
          <w:sz w:val="20"/>
          <w:szCs w:val="20"/>
        </w:rPr>
        <w:t xml:space="preserve"> </w:t>
      </w:r>
      <w:r w:rsidR="009672D8">
        <w:rPr>
          <w:rFonts w:cstheme="minorHAnsi"/>
          <w:sz w:val="20"/>
          <w:szCs w:val="20"/>
        </w:rPr>
        <w:t>| Docker</w:t>
      </w:r>
    </w:p>
    <w:p w14:paraId="46AFEF47" w14:textId="79ED2C04" w:rsidR="00C55B13" w:rsidRPr="007443A6" w:rsidRDefault="00C55B13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Modeling:</w:t>
      </w:r>
      <w:r w:rsidRPr="007443A6">
        <w:rPr>
          <w:rFonts w:cstheme="minorHAnsi"/>
          <w:sz w:val="20"/>
          <w:szCs w:val="20"/>
        </w:rPr>
        <w:t xml:space="preserve"> CNN | </w:t>
      </w:r>
      <w:r w:rsidR="000B0C39" w:rsidRPr="007443A6">
        <w:rPr>
          <w:rFonts w:cstheme="minorHAnsi"/>
          <w:sz w:val="20"/>
          <w:szCs w:val="20"/>
        </w:rPr>
        <w:t>Transformer</w:t>
      </w:r>
      <w:r w:rsidR="00484A52" w:rsidRPr="007443A6">
        <w:rPr>
          <w:rFonts w:cstheme="minorHAnsi"/>
          <w:sz w:val="20"/>
          <w:szCs w:val="20"/>
        </w:rPr>
        <w:t xml:space="preserve"> | RNN | </w:t>
      </w:r>
      <w:r w:rsidR="000B0C39" w:rsidRPr="007443A6">
        <w:rPr>
          <w:rFonts w:cstheme="minorHAnsi"/>
          <w:sz w:val="20"/>
          <w:szCs w:val="20"/>
        </w:rPr>
        <w:t xml:space="preserve">LSTM | VAE | </w:t>
      </w:r>
      <w:r w:rsidRPr="007443A6">
        <w:rPr>
          <w:rFonts w:cstheme="minorHAnsi"/>
          <w:sz w:val="20"/>
          <w:szCs w:val="20"/>
        </w:rPr>
        <w:t xml:space="preserve">GAN | </w:t>
      </w:r>
      <w:r w:rsidR="000B0C39" w:rsidRPr="007443A6">
        <w:rPr>
          <w:rFonts w:cstheme="minorHAnsi"/>
          <w:sz w:val="20"/>
          <w:szCs w:val="20"/>
        </w:rPr>
        <w:t xml:space="preserve">Diffusion | Interpretability | </w:t>
      </w:r>
      <w:r w:rsidR="007B35FA" w:rsidRPr="007443A6">
        <w:rPr>
          <w:rFonts w:cstheme="minorHAnsi"/>
          <w:sz w:val="20"/>
          <w:szCs w:val="20"/>
        </w:rPr>
        <w:t xml:space="preserve">RAG| </w:t>
      </w:r>
      <w:r w:rsidR="000B0C39" w:rsidRPr="007443A6">
        <w:rPr>
          <w:rFonts w:cstheme="minorHAnsi"/>
          <w:sz w:val="20"/>
          <w:szCs w:val="20"/>
        </w:rPr>
        <w:t>Unsupervised | Sel</w:t>
      </w:r>
      <w:r w:rsidR="002A78F2" w:rsidRPr="007443A6">
        <w:rPr>
          <w:rFonts w:cstheme="minorHAnsi"/>
          <w:sz w:val="20"/>
          <w:szCs w:val="20"/>
        </w:rPr>
        <w:t xml:space="preserve">f-Supervised | Semi-Supervised </w:t>
      </w:r>
      <w:r w:rsidR="007F2072">
        <w:rPr>
          <w:rFonts w:cstheme="minorHAnsi"/>
          <w:sz w:val="20"/>
          <w:szCs w:val="20"/>
        </w:rPr>
        <w:t>| Mamba | KAN</w:t>
      </w:r>
    </w:p>
    <w:p w14:paraId="63294AF3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242484C6" w14:textId="705E0D18" w:rsidR="00C55B13" w:rsidRPr="00FC24F3" w:rsidRDefault="00C55B13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Education</w:t>
      </w:r>
    </w:p>
    <w:p w14:paraId="2242B677" w14:textId="1EE428B3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PhD</w:t>
      </w:r>
      <w:r w:rsidR="00FE326A" w:rsidRPr="007443A6">
        <w:rPr>
          <w:rFonts w:cstheme="minorHAnsi"/>
          <w:b/>
          <w:bCs/>
          <w:sz w:val="20"/>
          <w:szCs w:val="20"/>
        </w:rPr>
        <w:t>, Computer Science</w:t>
      </w:r>
      <w:r w:rsidR="00771BAB" w:rsidRPr="007443A6">
        <w:rPr>
          <w:rFonts w:cstheme="minorHAnsi"/>
          <w:b/>
          <w:bCs/>
          <w:sz w:val="20"/>
          <w:szCs w:val="20"/>
        </w:rPr>
        <w:t xml:space="preserve">, University of Cincinnati   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A915C6">
        <w:rPr>
          <w:rFonts w:cstheme="minorHAnsi"/>
          <w:b/>
          <w:bCs/>
          <w:sz w:val="20"/>
          <w:szCs w:val="20"/>
        </w:rPr>
        <w:t xml:space="preserve">Expected </w:t>
      </w:r>
      <w:r w:rsidR="001B3AA8">
        <w:rPr>
          <w:rFonts w:cstheme="minorHAnsi"/>
          <w:b/>
          <w:bCs/>
          <w:sz w:val="20"/>
          <w:szCs w:val="20"/>
        </w:rPr>
        <w:t>Summer</w:t>
      </w:r>
      <w:r w:rsidR="00A915C6">
        <w:rPr>
          <w:rFonts w:cstheme="minorHAnsi"/>
          <w:b/>
          <w:bCs/>
          <w:sz w:val="20"/>
          <w:szCs w:val="20"/>
        </w:rPr>
        <w:t xml:space="preserve"> 202</w:t>
      </w:r>
      <w:r w:rsidR="001B3AA8">
        <w:rPr>
          <w:rFonts w:cstheme="minorHAnsi"/>
          <w:b/>
          <w:bCs/>
          <w:sz w:val="20"/>
          <w:szCs w:val="20"/>
        </w:rPr>
        <w:t>5</w:t>
      </w:r>
    </w:p>
    <w:p w14:paraId="447F7A42" w14:textId="77777777" w:rsidR="00E96D87" w:rsidRPr="007443A6" w:rsidRDefault="00C55B13" w:rsidP="00E41704">
      <w:pPr>
        <w:spacing w:after="0" w:line="264" w:lineRule="auto"/>
        <w:ind w:firstLine="720"/>
        <w:jc w:val="both"/>
        <w:rPr>
          <w:rFonts w:cstheme="minorHAnsi"/>
          <w:sz w:val="20"/>
          <w:szCs w:val="20"/>
        </w:rPr>
      </w:pPr>
      <w:r w:rsidRPr="00FC24F3">
        <w:rPr>
          <w:rFonts w:cstheme="minorHAnsi"/>
          <w:b/>
          <w:bCs/>
          <w:sz w:val="20"/>
          <w:szCs w:val="20"/>
        </w:rPr>
        <w:t>Dissertation</w:t>
      </w:r>
      <w:r w:rsidRPr="007443A6">
        <w:rPr>
          <w:rFonts w:cstheme="minorHAnsi"/>
          <w:sz w:val="20"/>
          <w:szCs w:val="20"/>
        </w:rPr>
        <w:t xml:space="preserve"> – </w:t>
      </w:r>
      <w:r w:rsidR="00211E6A" w:rsidRPr="007443A6">
        <w:rPr>
          <w:rFonts w:cstheme="minorHAnsi"/>
          <w:sz w:val="20"/>
          <w:szCs w:val="20"/>
        </w:rPr>
        <w:t>Multimodal Artificial Intelligence for Bioinformatics Data</w:t>
      </w:r>
    </w:p>
    <w:p w14:paraId="15C2FAE1" w14:textId="1E675064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MS</w:t>
      </w:r>
      <w:r w:rsidR="00FE326A" w:rsidRPr="007443A6">
        <w:rPr>
          <w:rFonts w:cstheme="minorHAnsi"/>
          <w:b/>
          <w:bCs/>
          <w:sz w:val="20"/>
          <w:szCs w:val="20"/>
        </w:rPr>
        <w:t>, Computer Science</w:t>
      </w:r>
      <w:r w:rsidR="00771BAB" w:rsidRPr="007443A6">
        <w:rPr>
          <w:rFonts w:cstheme="minorHAnsi"/>
          <w:b/>
          <w:bCs/>
          <w:sz w:val="20"/>
          <w:szCs w:val="20"/>
        </w:rPr>
        <w:t>, University of Cincinnati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>Dec 2018</w:t>
      </w:r>
    </w:p>
    <w:p w14:paraId="7A60BCFB" w14:textId="49E364A9" w:rsidR="008E5CF1" w:rsidRPr="007443A6" w:rsidRDefault="00C55B13" w:rsidP="00E41704">
      <w:pPr>
        <w:spacing w:after="0" w:line="264" w:lineRule="auto"/>
        <w:ind w:firstLine="720"/>
        <w:jc w:val="both"/>
        <w:rPr>
          <w:rFonts w:cstheme="minorHAnsi"/>
          <w:sz w:val="20"/>
          <w:szCs w:val="20"/>
        </w:rPr>
      </w:pPr>
      <w:r w:rsidRPr="00FC24F3">
        <w:rPr>
          <w:rFonts w:cstheme="minorHAnsi"/>
          <w:b/>
          <w:bCs/>
          <w:sz w:val="20"/>
          <w:szCs w:val="20"/>
        </w:rPr>
        <w:t>Thesis</w:t>
      </w:r>
      <w:r w:rsidR="00E41704" w:rsidRPr="007443A6">
        <w:rPr>
          <w:rFonts w:cstheme="minorHAnsi"/>
          <w:sz w:val="20"/>
          <w:szCs w:val="20"/>
        </w:rPr>
        <w:t xml:space="preserve"> – </w:t>
      </w:r>
      <w:r w:rsidR="008641A8" w:rsidRPr="007443A6">
        <w:rPr>
          <w:rFonts w:cstheme="minorHAnsi"/>
          <w:sz w:val="20"/>
          <w:szCs w:val="20"/>
        </w:rPr>
        <w:t>Spindle bearing health prognosis using Machine Learning and Signal Processing.</w:t>
      </w:r>
    </w:p>
    <w:p w14:paraId="56D09DC2" w14:textId="7C83D049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BS</w:t>
      </w:r>
      <w:r w:rsidR="00771BAB" w:rsidRPr="007443A6">
        <w:rPr>
          <w:rFonts w:cstheme="minorHAnsi"/>
          <w:b/>
          <w:bCs/>
          <w:sz w:val="20"/>
          <w:szCs w:val="20"/>
        </w:rPr>
        <w:t>, Instrumentation &amp; Control Engineering, University of Pune, India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570502" w:rsidRPr="007443A6">
        <w:rPr>
          <w:rFonts w:cstheme="minorHAnsi"/>
          <w:b/>
          <w:bCs/>
          <w:sz w:val="20"/>
          <w:szCs w:val="20"/>
        </w:rPr>
        <w:t>Jun 2008</w:t>
      </w:r>
    </w:p>
    <w:p w14:paraId="028392CA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40A5F8D6" w14:textId="17CC7789" w:rsidR="00AF52C4" w:rsidRPr="00FC24F3" w:rsidRDefault="00AF52C4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Research &amp; T</w:t>
      </w:r>
      <w:r w:rsidR="007443A6" w:rsidRPr="00FC24F3">
        <w:rPr>
          <w:rFonts w:cstheme="minorHAnsi"/>
          <w:b/>
          <w:color w:val="808080" w:themeColor="background1" w:themeShade="80"/>
          <w:sz w:val="24"/>
          <w:szCs w:val="24"/>
        </w:rPr>
        <w:t>eaching Assistantships</w:t>
      </w:r>
    </w:p>
    <w:p w14:paraId="74E2E69B" w14:textId="1613D79A" w:rsidR="00AF52C4" w:rsidRPr="007443A6" w:rsidRDefault="00AF52C4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G</w:t>
      </w:r>
      <w:r w:rsidR="008C7EE7" w:rsidRPr="007443A6">
        <w:rPr>
          <w:rFonts w:cstheme="minorHAnsi"/>
          <w:b/>
          <w:bCs/>
          <w:sz w:val="20"/>
          <w:szCs w:val="20"/>
        </w:rPr>
        <w:t>raduate Research Assistantship</w:t>
      </w:r>
    </w:p>
    <w:p w14:paraId="1447B84E" w14:textId="47733536" w:rsidR="00AF52C4" w:rsidRPr="00046590" w:rsidRDefault="008B27A6" w:rsidP="0004659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046590">
        <w:rPr>
          <w:rFonts w:cstheme="minorHAnsi"/>
          <w:sz w:val="20"/>
          <w:szCs w:val="20"/>
        </w:rPr>
        <w:t xml:space="preserve">Assisted </w:t>
      </w:r>
      <w:r w:rsidR="008C4A35" w:rsidRPr="00046590">
        <w:rPr>
          <w:rFonts w:cstheme="minorHAnsi"/>
          <w:sz w:val="20"/>
          <w:szCs w:val="20"/>
        </w:rPr>
        <w:t>with</w:t>
      </w:r>
      <w:r w:rsidRPr="00046590">
        <w:rPr>
          <w:rFonts w:cstheme="minorHAnsi"/>
          <w:sz w:val="20"/>
          <w:szCs w:val="20"/>
        </w:rPr>
        <w:t xml:space="preserve"> 3 NIH </w:t>
      </w:r>
      <w:r w:rsidR="008C4A35" w:rsidRPr="00046590">
        <w:rPr>
          <w:rFonts w:cstheme="minorHAnsi"/>
          <w:sz w:val="20"/>
          <w:szCs w:val="20"/>
        </w:rPr>
        <w:t>grant proposals, c</w:t>
      </w:r>
      <w:r w:rsidRPr="00046590">
        <w:rPr>
          <w:rFonts w:cstheme="minorHAnsi"/>
          <w:sz w:val="20"/>
          <w:szCs w:val="20"/>
        </w:rPr>
        <w:t xml:space="preserve">ontributed </w:t>
      </w:r>
      <w:r w:rsidR="008C4A35" w:rsidRPr="00046590">
        <w:rPr>
          <w:rFonts w:cstheme="minorHAnsi"/>
          <w:sz w:val="20"/>
          <w:szCs w:val="20"/>
        </w:rPr>
        <w:t>to</w:t>
      </w:r>
      <w:r w:rsidRPr="00046590">
        <w:rPr>
          <w:rFonts w:cstheme="minorHAnsi"/>
          <w:sz w:val="20"/>
          <w:szCs w:val="20"/>
        </w:rPr>
        <w:t xml:space="preserve"> 12 collaborative interdisciplinary projects in the biology and medical domain ranging from genomics, immunology, neuroscience, </w:t>
      </w:r>
      <w:r w:rsidR="000B4A68" w:rsidRPr="00046590">
        <w:rPr>
          <w:rFonts w:cstheme="minorHAnsi"/>
          <w:sz w:val="20"/>
          <w:szCs w:val="20"/>
        </w:rPr>
        <w:t>radiomics</w:t>
      </w:r>
      <w:r w:rsidRPr="00046590">
        <w:rPr>
          <w:rFonts w:cstheme="minorHAnsi"/>
          <w:sz w:val="20"/>
          <w:szCs w:val="20"/>
        </w:rPr>
        <w:t xml:space="preserve"> and gait analysis.</w:t>
      </w:r>
      <w:r w:rsidR="00A04AC2" w:rsidRPr="00046590">
        <w:rPr>
          <w:rFonts w:cstheme="minorHAnsi"/>
          <w:sz w:val="20"/>
          <w:szCs w:val="20"/>
        </w:rPr>
        <w:t xml:space="preserve"> </w:t>
      </w:r>
      <w:r w:rsidRPr="00046590">
        <w:rPr>
          <w:rFonts w:cstheme="minorHAnsi"/>
          <w:sz w:val="20"/>
          <w:szCs w:val="20"/>
        </w:rPr>
        <w:t>Represented the lab in 6 c</w:t>
      </w:r>
      <w:r w:rsidR="00A04AC2" w:rsidRPr="00046590">
        <w:rPr>
          <w:rFonts w:cstheme="minorHAnsi"/>
          <w:sz w:val="20"/>
          <w:szCs w:val="20"/>
        </w:rPr>
        <w:t>onference</w:t>
      </w:r>
      <w:r w:rsidR="008C4A35" w:rsidRPr="00046590">
        <w:rPr>
          <w:rFonts w:cstheme="minorHAnsi"/>
          <w:sz w:val="20"/>
          <w:szCs w:val="20"/>
        </w:rPr>
        <w:t xml:space="preserve">s with </w:t>
      </w:r>
      <w:r w:rsidRPr="00046590">
        <w:rPr>
          <w:rFonts w:cstheme="minorHAnsi"/>
          <w:sz w:val="20"/>
          <w:szCs w:val="20"/>
        </w:rPr>
        <w:t xml:space="preserve">3 talks and </w:t>
      </w:r>
      <w:r w:rsidR="00AF04A0" w:rsidRPr="00046590">
        <w:rPr>
          <w:rFonts w:cstheme="minorHAnsi"/>
          <w:sz w:val="20"/>
          <w:szCs w:val="20"/>
        </w:rPr>
        <w:t>3</w:t>
      </w:r>
      <w:r w:rsidRPr="00046590">
        <w:rPr>
          <w:rFonts w:cstheme="minorHAnsi"/>
          <w:sz w:val="20"/>
          <w:szCs w:val="20"/>
        </w:rPr>
        <w:t xml:space="preserve"> posters.  </w:t>
      </w:r>
    </w:p>
    <w:p w14:paraId="6371A72D" w14:textId="6390C6AA" w:rsidR="00AF52C4" w:rsidRPr="007443A6" w:rsidRDefault="00AF52C4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G</w:t>
      </w:r>
      <w:r w:rsidR="008C7EE7" w:rsidRPr="007443A6">
        <w:rPr>
          <w:rFonts w:cstheme="minorHAnsi"/>
          <w:b/>
          <w:bCs/>
          <w:sz w:val="20"/>
          <w:szCs w:val="20"/>
        </w:rPr>
        <w:t>raduate Teaching Assistantship</w:t>
      </w:r>
    </w:p>
    <w:p w14:paraId="0644C1A9" w14:textId="727008E6" w:rsidR="00AF52C4" w:rsidRPr="007443A6" w:rsidRDefault="008C7EE7" w:rsidP="0004659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Courses: Intelligent Data Analysis | C++ Programming | Introduction to Computer Systems</w:t>
      </w:r>
      <w:r w:rsidR="00E46B19" w:rsidRPr="007443A6">
        <w:rPr>
          <w:rFonts w:cstheme="minorHAnsi"/>
          <w:sz w:val="20"/>
          <w:szCs w:val="20"/>
        </w:rPr>
        <w:t xml:space="preserve"> </w:t>
      </w:r>
    </w:p>
    <w:p w14:paraId="646B3B83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119AB969" w14:textId="1DA1D4BE" w:rsidR="00AF52C4" w:rsidRPr="00FC24F3" w:rsidRDefault="00AF52C4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Publications</w:t>
      </w:r>
    </w:p>
    <w:p w14:paraId="374A9918" w14:textId="36B218F7" w:rsidR="001D1031" w:rsidRPr="001D1031" w:rsidRDefault="001D1031" w:rsidP="001D103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D1031">
        <w:rPr>
          <w:rFonts w:cstheme="minorHAnsi"/>
          <w:b/>
          <w:sz w:val="20"/>
          <w:szCs w:val="20"/>
          <w:u w:val="single"/>
        </w:rPr>
        <w:t xml:space="preserve">Balaji Iyer, </w:t>
      </w:r>
      <w:r w:rsidRPr="001D1031">
        <w:rPr>
          <w:rFonts w:cstheme="minorHAnsi"/>
          <w:sz w:val="20"/>
          <w:szCs w:val="20"/>
        </w:rPr>
        <w:t>et.al. "</w:t>
      </w:r>
      <w:r w:rsidRPr="001D1031">
        <w:t xml:space="preserve"> </w:t>
      </w:r>
      <w:r w:rsidRPr="001D1031">
        <w:rPr>
          <w:rFonts w:cstheme="minorHAnsi"/>
          <w:sz w:val="20"/>
          <w:szCs w:val="20"/>
        </w:rPr>
        <w:t xml:space="preserve">Reimagining Interpretability in Segmentation: A Multi-Scale Coherence Framework" </w:t>
      </w:r>
      <w:r w:rsidRPr="008168E4">
        <w:rPr>
          <w:rFonts w:cstheme="minorHAnsi"/>
          <w:sz w:val="20"/>
          <w:szCs w:val="20"/>
        </w:rPr>
        <w:t>(under review)</w:t>
      </w:r>
    </w:p>
    <w:p w14:paraId="4D133844" w14:textId="5A8B911B" w:rsidR="004D15D5" w:rsidRPr="008168E4" w:rsidRDefault="00A24AF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>T. Cazares,…</w:t>
      </w:r>
      <w:r w:rsidR="00FA610B">
        <w:rPr>
          <w:rFonts w:cstheme="minorHAnsi"/>
          <w:sz w:val="20"/>
          <w:szCs w:val="20"/>
        </w:rPr>
        <w:t>,</w:t>
      </w:r>
      <w:r w:rsidR="00AF04A0" w:rsidRPr="008168E4">
        <w:rPr>
          <w:rFonts w:cstheme="minorHAnsi"/>
          <w:sz w:val="20"/>
          <w:szCs w:val="20"/>
        </w:rPr>
        <w:t xml:space="preserve"> </w:t>
      </w:r>
      <w:r w:rsidRPr="00347F5B">
        <w:rPr>
          <w:rFonts w:cstheme="minorHAnsi"/>
          <w:b/>
          <w:sz w:val="20"/>
          <w:szCs w:val="20"/>
          <w:u w:val="single"/>
        </w:rPr>
        <w:t>B</w:t>
      </w:r>
      <w:r w:rsidR="00347F5B">
        <w:rPr>
          <w:rFonts w:cstheme="minorHAnsi"/>
          <w:b/>
          <w:sz w:val="20"/>
          <w:szCs w:val="20"/>
          <w:u w:val="single"/>
        </w:rPr>
        <w:t>alaji</w:t>
      </w:r>
      <w:r w:rsidRPr="00347F5B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347F5B">
        <w:rPr>
          <w:rFonts w:cstheme="minorHAnsi"/>
          <w:b/>
          <w:sz w:val="20"/>
          <w:szCs w:val="20"/>
          <w:u w:val="single"/>
        </w:rPr>
        <w:t>Iyer,</w:t>
      </w:r>
      <w:r w:rsidR="001F0CA9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8168E4">
        <w:rPr>
          <w:rFonts w:cstheme="minorHAnsi"/>
          <w:sz w:val="20"/>
          <w:szCs w:val="20"/>
        </w:rPr>
        <w:t>et</w:t>
      </w:r>
      <w:r w:rsidR="001F0CA9">
        <w:rPr>
          <w:rFonts w:cstheme="minorHAnsi"/>
          <w:sz w:val="20"/>
          <w:szCs w:val="20"/>
        </w:rPr>
        <w:t>.</w:t>
      </w:r>
      <w:r w:rsidR="004D15D5" w:rsidRPr="008168E4">
        <w:rPr>
          <w:rFonts w:cstheme="minorHAnsi"/>
          <w:sz w:val="20"/>
          <w:szCs w:val="20"/>
        </w:rPr>
        <w:t>al. "maxATAC: Genome-scale transcription-factor binding prediction from ATAC-seq with deep neural networks." PLOS Computational Biology</w:t>
      </w:r>
      <w:r w:rsidR="002A6CCC">
        <w:rPr>
          <w:rFonts w:cstheme="minorHAnsi"/>
          <w:sz w:val="20"/>
          <w:szCs w:val="20"/>
        </w:rPr>
        <w:t>.</w:t>
      </w:r>
      <w:r w:rsidR="004D15D5" w:rsidRPr="008168E4">
        <w:rPr>
          <w:rFonts w:cstheme="minorHAnsi"/>
          <w:sz w:val="20"/>
          <w:szCs w:val="20"/>
        </w:rPr>
        <w:t xml:space="preserve"> </w:t>
      </w:r>
    </w:p>
    <w:p w14:paraId="5CC6E502" w14:textId="6E710981" w:rsidR="004D15D5" w:rsidRPr="008168E4" w:rsidRDefault="00A24AF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 xml:space="preserve">G. </w:t>
      </w:r>
      <w:r w:rsidR="004D15D5" w:rsidRPr="008168E4">
        <w:rPr>
          <w:rFonts w:cstheme="minorHAnsi"/>
          <w:sz w:val="20"/>
          <w:szCs w:val="20"/>
        </w:rPr>
        <w:t xml:space="preserve">Li, </w:t>
      </w:r>
      <w:r w:rsidR="004D15D5" w:rsidRPr="00347F5B">
        <w:rPr>
          <w:rFonts w:cstheme="minorHAnsi"/>
          <w:b/>
          <w:sz w:val="20"/>
          <w:szCs w:val="20"/>
          <w:u w:val="single"/>
        </w:rPr>
        <w:t>B</w:t>
      </w:r>
      <w:r w:rsidR="00347F5B" w:rsidRPr="00347F5B">
        <w:rPr>
          <w:rFonts w:cstheme="minorHAnsi"/>
          <w:b/>
          <w:sz w:val="20"/>
          <w:szCs w:val="20"/>
          <w:u w:val="single"/>
        </w:rPr>
        <w:t>alaji</w:t>
      </w:r>
      <w:r w:rsidRPr="00347F5B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347F5B">
        <w:rPr>
          <w:rFonts w:cstheme="minorHAnsi"/>
          <w:b/>
          <w:sz w:val="20"/>
          <w:szCs w:val="20"/>
          <w:u w:val="single"/>
        </w:rPr>
        <w:t>Iyer</w:t>
      </w:r>
      <w:r w:rsidR="001F0CA9">
        <w:rPr>
          <w:rFonts w:cstheme="minorHAnsi"/>
          <w:b/>
          <w:sz w:val="20"/>
          <w:szCs w:val="20"/>
          <w:u w:val="single"/>
        </w:rPr>
        <w:t xml:space="preserve">, </w:t>
      </w:r>
      <w:r w:rsidR="001F0CA9">
        <w:rPr>
          <w:rFonts w:cstheme="minorHAnsi"/>
          <w:sz w:val="20"/>
          <w:szCs w:val="20"/>
        </w:rPr>
        <w:t>et.</w:t>
      </w:r>
      <w:r w:rsidR="00AF04A0" w:rsidRPr="008168E4">
        <w:rPr>
          <w:rFonts w:cstheme="minorHAnsi"/>
          <w:sz w:val="20"/>
          <w:szCs w:val="20"/>
        </w:rPr>
        <w:t>al</w:t>
      </w:r>
      <w:r w:rsidR="004D15D5" w:rsidRPr="008168E4">
        <w:rPr>
          <w:rFonts w:cstheme="minorHAnsi"/>
          <w:sz w:val="20"/>
          <w:szCs w:val="20"/>
        </w:rPr>
        <w:t>. "</w:t>
      </w:r>
      <w:proofErr w:type="spellStart"/>
      <w:r w:rsidR="004D15D5" w:rsidRPr="008168E4">
        <w:rPr>
          <w:rFonts w:cstheme="minorHAnsi"/>
          <w:sz w:val="20"/>
          <w:szCs w:val="20"/>
        </w:rPr>
        <w:t>DeepImmuno</w:t>
      </w:r>
      <w:proofErr w:type="spellEnd"/>
      <w:r w:rsidR="004D15D5" w:rsidRPr="008168E4">
        <w:rPr>
          <w:rFonts w:cstheme="minorHAnsi"/>
          <w:sz w:val="20"/>
          <w:szCs w:val="20"/>
        </w:rPr>
        <w:t>: deep learning-empowered prediction and generation of immunogenic peptides for T-cell immunity." Briefings in bioinformatics</w:t>
      </w:r>
      <w:r w:rsidR="002A6CCC">
        <w:rPr>
          <w:rFonts w:cstheme="minorHAnsi"/>
          <w:sz w:val="20"/>
          <w:szCs w:val="20"/>
        </w:rPr>
        <w:t>.</w:t>
      </w:r>
    </w:p>
    <w:p w14:paraId="6F408AE5" w14:textId="69F85EF2" w:rsidR="004D15D5" w:rsidRPr="008168E4" w:rsidRDefault="00FA610B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proofErr w:type="spellStart"/>
      <w:r>
        <w:rPr>
          <w:rFonts w:cstheme="minorHAnsi"/>
          <w:sz w:val="20"/>
          <w:szCs w:val="20"/>
        </w:rPr>
        <w:t>Gundawar</w:t>
      </w:r>
      <w:proofErr w:type="spellEnd"/>
      <w:r>
        <w:rPr>
          <w:rFonts w:cstheme="minorHAnsi"/>
          <w:sz w:val="20"/>
          <w:szCs w:val="20"/>
        </w:rPr>
        <w:t>,</w:t>
      </w:r>
      <w:r w:rsidR="00A24AF9" w:rsidRPr="008168E4">
        <w:rPr>
          <w:rFonts w:cstheme="minorHAnsi"/>
          <w:sz w:val="20"/>
          <w:szCs w:val="20"/>
        </w:rPr>
        <w:t>…</w:t>
      </w:r>
      <w:r>
        <w:rPr>
          <w:rFonts w:cstheme="minorHAnsi"/>
          <w:sz w:val="20"/>
          <w:szCs w:val="20"/>
        </w:rPr>
        <w:t xml:space="preserve">, </w:t>
      </w:r>
      <w:r w:rsidRPr="00FA610B">
        <w:rPr>
          <w:rFonts w:cstheme="minorHAnsi"/>
          <w:b/>
          <w:sz w:val="20"/>
          <w:szCs w:val="20"/>
          <w:u w:val="single"/>
        </w:rPr>
        <w:t>Balaji</w:t>
      </w:r>
      <w:r w:rsidR="004D15D5"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="004D15D5" w:rsidRPr="008168E4">
        <w:rPr>
          <w:rFonts w:cstheme="minorHAnsi"/>
          <w:sz w:val="20"/>
          <w:szCs w:val="20"/>
        </w:rPr>
        <w:t>,</w:t>
      </w:r>
      <w:r w:rsidR="001F0CA9">
        <w:rPr>
          <w:rFonts w:cstheme="minorHAnsi"/>
          <w:sz w:val="20"/>
          <w:szCs w:val="20"/>
        </w:rPr>
        <w:t xml:space="preserve"> et.</w:t>
      </w:r>
      <w:r w:rsidR="00A24AF9" w:rsidRPr="008168E4">
        <w:rPr>
          <w:rFonts w:cstheme="minorHAnsi"/>
          <w:sz w:val="20"/>
          <w:szCs w:val="20"/>
        </w:rPr>
        <w:t>al</w:t>
      </w:r>
      <w:r w:rsidR="004D15D5" w:rsidRPr="008168E4">
        <w:rPr>
          <w:rFonts w:cstheme="minorHAnsi"/>
          <w:sz w:val="20"/>
          <w:szCs w:val="20"/>
        </w:rPr>
        <w:t>. "On the Performance of new Higher Order Transformation Functions for Highly Efficient Dense Layers." Neural Processing Letters</w:t>
      </w:r>
      <w:r w:rsidR="002A6CCC">
        <w:rPr>
          <w:rFonts w:cstheme="minorHAnsi"/>
          <w:sz w:val="20"/>
          <w:szCs w:val="20"/>
        </w:rPr>
        <w:t>.</w:t>
      </w:r>
    </w:p>
    <w:p w14:paraId="610D6B8D" w14:textId="6B479E0A" w:rsidR="004D15D5" w:rsidRPr="008168E4" w:rsidRDefault="004D15D5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>N. Gaddis,...</w:t>
      </w:r>
      <w:r w:rsidR="00FA610B">
        <w:rPr>
          <w:rFonts w:cstheme="minorHAnsi"/>
          <w:sz w:val="20"/>
          <w:szCs w:val="20"/>
        </w:rPr>
        <w:t xml:space="preserve">, </w:t>
      </w:r>
      <w:r w:rsidRPr="00FA610B">
        <w:rPr>
          <w:rFonts w:cstheme="minorHAnsi"/>
          <w:b/>
          <w:sz w:val="20"/>
          <w:szCs w:val="20"/>
          <w:u w:val="single"/>
        </w:rPr>
        <w:t>B</w:t>
      </w:r>
      <w:r w:rsidR="00FA610B" w:rsidRPr="00FA610B">
        <w:rPr>
          <w:rFonts w:cstheme="minorHAnsi"/>
          <w:b/>
          <w:sz w:val="20"/>
          <w:szCs w:val="20"/>
          <w:u w:val="single"/>
        </w:rPr>
        <w:t>alaji</w:t>
      </w:r>
      <w:r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="001F0CA9">
        <w:rPr>
          <w:rFonts w:cstheme="minorHAnsi"/>
          <w:sz w:val="20"/>
          <w:szCs w:val="20"/>
        </w:rPr>
        <w:t>, et.</w:t>
      </w:r>
      <w:r w:rsidR="00A24AF9" w:rsidRPr="008168E4">
        <w:rPr>
          <w:rFonts w:cstheme="minorHAnsi"/>
          <w:sz w:val="20"/>
          <w:szCs w:val="20"/>
        </w:rPr>
        <w:t>al.</w:t>
      </w:r>
      <w:r w:rsidRPr="008168E4">
        <w:rPr>
          <w:rFonts w:cstheme="minorHAnsi"/>
          <w:sz w:val="20"/>
          <w:szCs w:val="20"/>
        </w:rPr>
        <w:t xml:space="preserve"> LungMAP portal ecosystem: Systems-level exploration of the lung. American Journal of Respira</w:t>
      </w:r>
      <w:r w:rsidR="002A6CCC">
        <w:rPr>
          <w:rFonts w:cstheme="minorHAnsi"/>
          <w:sz w:val="20"/>
          <w:szCs w:val="20"/>
        </w:rPr>
        <w:t>tory Cell and Molecular Biology.</w:t>
      </w:r>
    </w:p>
    <w:p w14:paraId="5665620B" w14:textId="79049DC4" w:rsidR="004D15D5" w:rsidRPr="008168E4" w:rsidRDefault="004D15D5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 xml:space="preserve">G. Sumi, </w:t>
      </w:r>
      <w:r w:rsidRPr="00FA610B">
        <w:rPr>
          <w:rFonts w:cstheme="minorHAnsi"/>
          <w:b/>
          <w:sz w:val="20"/>
          <w:szCs w:val="20"/>
          <w:u w:val="single"/>
        </w:rPr>
        <w:t>B</w:t>
      </w:r>
      <w:r w:rsidR="001C1621">
        <w:rPr>
          <w:rFonts w:cstheme="minorHAnsi"/>
          <w:b/>
          <w:sz w:val="20"/>
          <w:szCs w:val="20"/>
          <w:u w:val="single"/>
        </w:rPr>
        <w:t>alaji</w:t>
      </w:r>
      <w:r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Pr="008168E4">
        <w:rPr>
          <w:rFonts w:cstheme="minorHAnsi"/>
          <w:sz w:val="20"/>
          <w:szCs w:val="20"/>
        </w:rPr>
        <w:t xml:space="preserve">, </w:t>
      </w:r>
      <w:r w:rsidR="0093084F">
        <w:rPr>
          <w:rFonts w:cstheme="minorHAnsi"/>
          <w:sz w:val="20"/>
          <w:szCs w:val="20"/>
        </w:rPr>
        <w:t>e</w:t>
      </w:r>
      <w:r w:rsidR="00FA610B">
        <w:rPr>
          <w:rFonts w:cstheme="minorHAnsi"/>
          <w:sz w:val="20"/>
          <w:szCs w:val="20"/>
        </w:rPr>
        <w:t>t.al</w:t>
      </w:r>
      <w:r w:rsidRPr="008168E4">
        <w:rPr>
          <w:rFonts w:cstheme="minorHAnsi"/>
          <w:sz w:val="20"/>
          <w:szCs w:val="20"/>
        </w:rPr>
        <w:t>. Gait analysis for cerebral palsy using memory-augmented auto-encoder model. 11th International Conference on Informatics, Electronics &amp; Vision (ICIEV), Proc. IEEE. (</w:t>
      </w:r>
      <w:r w:rsidRPr="0079515E">
        <w:rPr>
          <w:rFonts w:cstheme="minorHAnsi"/>
          <w:b/>
          <w:sz w:val="20"/>
          <w:szCs w:val="20"/>
        </w:rPr>
        <w:t>Excellent Paper Award</w:t>
      </w:r>
      <w:r w:rsidRPr="008168E4">
        <w:rPr>
          <w:rFonts w:cstheme="minorHAnsi"/>
          <w:sz w:val="20"/>
          <w:szCs w:val="20"/>
        </w:rPr>
        <w:t>)</w:t>
      </w:r>
    </w:p>
    <w:p w14:paraId="06441D8B" w14:textId="61A720CB" w:rsidR="00DA4C48" w:rsidRPr="008168E4" w:rsidRDefault="00DA4C4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FA610B">
        <w:rPr>
          <w:rFonts w:cstheme="minorHAnsi"/>
          <w:b/>
          <w:sz w:val="20"/>
          <w:szCs w:val="20"/>
          <w:u w:val="single"/>
        </w:rPr>
        <w:t>Balaji Iyer</w:t>
      </w:r>
      <w:r w:rsidRPr="008168E4">
        <w:rPr>
          <w:rFonts w:cstheme="minorHAnsi"/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rFonts w:cstheme="minorHAnsi"/>
          <w:sz w:val="20"/>
          <w:szCs w:val="20"/>
        </w:rPr>
        <w:t xml:space="preserve"> Benchmarking HEp</w:t>
      </w:r>
      <w:r w:rsidRPr="008168E4">
        <w:rPr>
          <w:rFonts w:cstheme="minorHAnsi"/>
          <w:sz w:val="20"/>
          <w:szCs w:val="20"/>
        </w:rPr>
        <w:noBreakHyphen/>
        <w:t>2 cell segmentation methods in indirect immunofluorescence images.</w:t>
      </w:r>
      <w:r w:rsidR="00E17C18">
        <w:rPr>
          <w:rFonts w:cstheme="minorHAnsi"/>
          <w:sz w:val="20"/>
          <w:szCs w:val="20"/>
        </w:rPr>
        <w:t xml:space="preserve"> </w:t>
      </w:r>
      <w:r w:rsidRPr="008168E4">
        <w:rPr>
          <w:rFonts w:cstheme="minorHAnsi"/>
          <w:sz w:val="20"/>
          <w:szCs w:val="20"/>
        </w:rPr>
        <w:t>(under review)</w:t>
      </w:r>
    </w:p>
    <w:p w14:paraId="073A0708" w14:textId="3E389579" w:rsidR="004D15D5" w:rsidRPr="008168E4" w:rsidRDefault="006516F7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>,</w:t>
      </w:r>
      <w:r w:rsidR="0093084F">
        <w:rPr>
          <w:sz w:val="20"/>
          <w:szCs w:val="20"/>
        </w:rPr>
        <w:t xml:space="preserve"> et.al.</w:t>
      </w:r>
      <w:r w:rsidRPr="008168E4">
        <w:rPr>
          <w:sz w:val="20"/>
          <w:szCs w:val="20"/>
        </w:rPr>
        <w:t xml:space="preserve"> AI-driven gait parameters estimation from videos for cerebral palsy patients </w:t>
      </w:r>
      <w:r w:rsidR="008956B8" w:rsidRPr="008168E4">
        <w:rPr>
          <w:sz w:val="20"/>
          <w:szCs w:val="20"/>
        </w:rPr>
        <w:t>(In preparation)</w:t>
      </w:r>
    </w:p>
    <w:p w14:paraId="5BE37712" w14:textId="1BCB2B7C" w:rsidR="008956B8" w:rsidRPr="008168E4" w:rsidRDefault="008956B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NeuroGleam: Illuminating Small Vessel Disease Detection through Deep Learning based Segmentation of Brain MRI White Matter Hyperintensities. (In preparation)</w:t>
      </w:r>
    </w:p>
    <w:p w14:paraId="0092BEB8" w14:textId="0E7EBE88" w:rsidR="0001356E" w:rsidRPr="008168E4" w:rsidRDefault="0001356E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et.al.</w:t>
      </w:r>
      <w:r w:rsidRPr="008168E4">
        <w:rPr>
          <w:sz w:val="20"/>
          <w:szCs w:val="20"/>
        </w:rPr>
        <w:t xml:space="preserve"> </w:t>
      </w:r>
      <w:proofErr w:type="spellStart"/>
      <w:r w:rsidRPr="008168E4">
        <w:rPr>
          <w:sz w:val="20"/>
          <w:szCs w:val="20"/>
        </w:rPr>
        <w:t>ConIFSeg</w:t>
      </w:r>
      <w:proofErr w:type="spellEnd"/>
      <w:r w:rsidRPr="008168E4">
        <w:rPr>
          <w:sz w:val="20"/>
          <w:szCs w:val="20"/>
        </w:rPr>
        <w:t xml:space="preserve"> - Confocal immunofluorescence image segmentation with deep learning for discerning developing lung structures. (In preparation)</w:t>
      </w:r>
    </w:p>
    <w:p w14:paraId="24F22910" w14:textId="025357C0" w:rsidR="00055341" w:rsidRPr="008168E4" w:rsidRDefault="00055341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8168E4">
        <w:rPr>
          <w:sz w:val="20"/>
          <w:szCs w:val="20"/>
        </w:rPr>
        <w:t>Smruti Deoghare</w:t>
      </w:r>
      <w:r w:rsidR="00EB533A" w:rsidRPr="008168E4">
        <w:rPr>
          <w:sz w:val="20"/>
          <w:szCs w:val="20"/>
        </w:rPr>
        <w:t>,</w:t>
      </w:r>
      <w:r w:rsidRPr="008168E4">
        <w:rPr>
          <w:sz w:val="20"/>
          <w:szCs w:val="20"/>
        </w:rPr>
        <w:t xml:space="preserve">…, </w:t>
      </w:r>
      <w:r w:rsidRPr="00EC4CD6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</w:t>
      </w:r>
      <w:proofErr w:type="spellStart"/>
      <w:r w:rsidRPr="008168E4">
        <w:rPr>
          <w:sz w:val="20"/>
          <w:szCs w:val="20"/>
        </w:rPr>
        <w:t>PICCLineNet</w:t>
      </w:r>
      <w:proofErr w:type="spellEnd"/>
      <w:r w:rsidRPr="008168E4">
        <w:rPr>
          <w:sz w:val="20"/>
          <w:szCs w:val="20"/>
        </w:rPr>
        <w:t xml:space="preserve">: Detecting peripherally inserted central catheter (PICC) lines and tip </w:t>
      </w:r>
      <w:proofErr w:type="spellStart"/>
      <w:r w:rsidRPr="008168E4">
        <w:rPr>
          <w:sz w:val="20"/>
          <w:szCs w:val="20"/>
        </w:rPr>
        <w:t>malpositioning</w:t>
      </w:r>
      <w:proofErr w:type="spellEnd"/>
      <w:r w:rsidRPr="008168E4">
        <w:rPr>
          <w:sz w:val="20"/>
          <w:szCs w:val="20"/>
        </w:rPr>
        <w:t xml:space="preserve"> in neonate X-ray images using artificial intelligence (AI) models</w:t>
      </w:r>
      <w:r w:rsidR="00530A69" w:rsidRPr="008168E4">
        <w:rPr>
          <w:sz w:val="20"/>
          <w:szCs w:val="20"/>
        </w:rPr>
        <w:t xml:space="preserve"> (In Preparation)</w:t>
      </w:r>
    </w:p>
    <w:p w14:paraId="6A19E031" w14:textId="30C3D7F1" w:rsidR="00B728C4" w:rsidRPr="008168E4" w:rsidRDefault="00530A6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900A40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et.al.</w:t>
      </w:r>
      <w:r w:rsidRPr="008168E4">
        <w:rPr>
          <w:sz w:val="20"/>
          <w:szCs w:val="20"/>
        </w:rPr>
        <w:t xml:space="preserve"> Predicting ICH patient outcome from brain CT scans using an ensemble deep learning framework (In Preparation)</w:t>
      </w:r>
    </w:p>
    <w:p w14:paraId="6348167E" w14:textId="3F9AA9D8" w:rsidR="008956B8" w:rsidRPr="008168E4" w:rsidRDefault="00B728C4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>Prasath Lab, Book chapter: “Application of Multimodal Deep Learning in Medicine” (</w:t>
      </w:r>
      <w:r w:rsidR="0028342E">
        <w:rPr>
          <w:rFonts w:cstheme="minorHAnsi"/>
          <w:sz w:val="20"/>
          <w:szCs w:val="20"/>
        </w:rPr>
        <w:t>under review</w:t>
      </w:r>
      <w:r w:rsidRPr="008168E4">
        <w:rPr>
          <w:rFonts w:cstheme="minorHAnsi"/>
          <w:sz w:val="20"/>
          <w:szCs w:val="20"/>
        </w:rPr>
        <w:t xml:space="preserve">). </w:t>
      </w:r>
    </w:p>
    <w:p w14:paraId="51BFE73B" w14:textId="77777777" w:rsidR="002506C7" w:rsidRPr="002506C7" w:rsidRDefault="002506C7" w:rsidP="002506C7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1B7DB352" w14:textId="28048DC8" w:rsidR="00AF52C4" w:rsidRPr="00FC24F3" w:rsidRDefault="00AF52C4" w:rsidP="002506C7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Presentations</w:t>
      </w:r>
    </w:p>
    <w:p w14:paraId="2BBA3F88" w14:textId="4D90E269" w:rsidR="001203D8" w:rsidRPr="008168E4" w:rsidRDefault="001203D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 xml:space="preserve">et.al. </w:t>
      </w:r>
      <w:r w:rsidRPr="008168E4">
        <w:rPr>
          <w:sz w:val="20"/>
          <w:szCs w:val="20"/>
        </w:rPr>
        <w:t>Deep learning-based segmentation of human epithelial type-2 (HEp-2) cells using indirect immunofluorescence (IIF) images. Advancing Healthcare Innovation Summit (AHIS), November 2023.</w:t>
      </w:r>
      <w:r w:rsidR="004C2FE3" w:rsidRPr="008168E4">
        <w:rPr>
          <w:sz w:val="20"/>
          <w:szCs w:val="20"/>
        </w:rPr>
        <w:t xml:space="preserve"> Talk</w:t>
      </w:r>
    </w:p>
    <w:p w14:paraId="0B080D04" w14:textId="4578C914" w:rsidR="001203D8" w:rsidRPr="008168E4" w:rsidRDefault="001203D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AI-driven gait parameters estimation from videos for cerebral palsy patients. Advancing Healthcare Innovation Summit (AHIS), November 2023. </w:t>
      </w:r>
      <w:r w:rsidR="004C2FE3" w:rsidRPr="008168E4">
        <w:rPr>
          <w:sz w:val="20"/>
          <w:szCs w:val="20"/>
        </w:rPr>
        <w:t xml:space="preserve">Talk. </w:t>
      </w:r>
      <w:r w:rsidRPr="008168E4">
        <w:rPr>
          <w:sz w:val="20"/>
          <w:szCs w:val="20"/>
        </w:rPr>
        <w:t>(</w:t>
      </w:r>
      <w:r w:rsidR="00DC6252" w:rsidRPr="00DC6252">
        <w:rPr>
          <w:b/>
          <w:bCs/>
          <w:sz w:val="20"/>
          <w:szCs w:val="20"/>
        </w:rPr>
        <w:t>Aspiring Innovator Award</w:t>
      </w:r>
      <w:r w:rsidR="00DC6252">
        <w:rPr>
          <w:sz w:val="20"/>
          <w:szCs w:val="20"/>
        </w:rPr>
        <w:t xml:space="preserve">, </w:t>
      </w:r>
      <w:r w:rsidRPr="008A6C4C">
        <w:rPr>
          <w:b/>
          <w:sz w:val="20"/>
          <w:szCs w:val="20"/>
        </w:rPr>
        <w:t>2nd Best Presentation Award</w:t>
      </w:r>
      <w:r w:rsidRPr="008168E4">
        <w:rPr>
          <w:sz w:val="20"/>
          <w:szCs w:val="20"/>
        </w:rPr>
        <w:t>)</w:t>
      </w:r>
    </w:p>
    <w:p w14:paraId="021478FE" w14:textId="6C4ACB81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lastRenderedPageBreak/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Predicting ICH patient outcome from brain CT scans using an ensemble deep learning framework. Advanced Computational Neuroscience Network (ACNN), University of Michigan, Ann Arbor, MI, USA</w:t>
      </w:r>
      <w:r w:rsidR="002518B2" w:rsidRPr="008168E4">
        <w:rPr>
          <w:sz w:val="20"/>
          <w:szCs w:val="20"/>
        </w:rPr>
        <w:t>.</w:t>
      </w:r>
      <w:r w:rsidRPr="008168E4">
        <w:rPr>
          <w:sz w:val="20"/>
          <w:szCs w:val="20"/>
        </w:rPr>
        <w:t xml:space="preserve"> </w:t>
      </w:r>
      <w:r w:rsidR="00E54E5E" w:rsidRPr="008168E4">
        <w:rPr>
          <w:sz w:val="20"/>
          <w:szCs w:val="20"/>
        </w:rPr>
        <w:t>September</w:t>
      </w:r>
      <w:r w:rsidRPr="008168E4">
        <w:rPr>
          <w:sz w:val="20"/>
          <w:szCs w:val="20"/>
        </w:rPr>
        <w:t xml:space="preserve"> 2019. Talk</w:t>
      </w:r>
    </w:p>
    <w:p w14:paraId="3D3742B6" w14:textId="4B416EE4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F81C1D">
        <w:rPr>
          <w:sz w:val="20"/>
          <w:szCs w:val="20"/>
        </w:rPr>
        <w:t>, et.</w:t>
      </w:r>
      <w:r w:rsidR="00EF0599">
        <w:rPr>
          <w:sz w:val="20"/>
          <w:szCs w:val="20"/>
        </w:rPr>
        <w:t>al.</w:t>
      </w:r>
      <w:r w:rsidRPr="008168E4">
        <w:rPr>
          <w:sz w:val="20"/>
          <w:szCs w:val="20"/>
        </w:rPr>
        <w:t xml:space="preserve"> </w:t>
      </w:r>
      <w:proofErr w:type="spellStart"/>
      <w:r w:rsidRPr="008168E4">
        <w:rPr>
          <w:sz w:val="20"/>
          <w:szCs w:val="20"/>
        </w:rPr>
        <w:t>ConIFSeg</w:t>
      </w:r>
      <w:proofErr w:type="spellEnd"/>
      <w:r w:rsidRPr="008168E4">
        <w:rPr>
          <w:sz w:val="20"/>
          <w:szCs w:val="20"/>
        </w:rPr>
        <w:t xml:space="preserve"> - Confocal immunofluorescence image segmentation with deep learning for discerning developing lung structures. First Annual Cincinnati Children's Research Symposium, November 2023. Poster presentation.</w:t>
      </w:r>
    </w:p>
    <w:p w14:paraId="0116BFE3" w14:textId="6AFB3437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</w:t>
      </w:r>
      <w:r w:rsidR="00F81C1D">
        <w:rPr>
          <w:sz w:val="20"/>
          <w:szCs w:val="20"/>
        </w:rPr>
        <w:t>al.</w:t>
      </w:r>
      <w:r w:rsidRPr="008168E4">
        <w:rPr>
          <w:sz w:val="20"/>
          <w:szCs w:val="20"/>
        </w:rPr>
        <w:t xml:space="preserve"> Deep learning based segmentation of human epithelial type-2 (HEp-2) cells using indirect immunofluorescence (IIF) images. First Annual Cincinnati Children's Research Symposium, November 2023. Poster presentation.</w:t>
      </w:r>
    </w:p>
    <w:p w14:paraId="480AD232" w14:textId="186657AB" w:rsidR="001A2AF6" w:rsidRPr="00146F0F" w:rsidRDefault="001203D8" w:rsidP="002D2D5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18"/>
          <w:szCs w:val="18"/>
        </w:rPr>
      </w:pPr>
      <w:r w:rsidRPr="001A2AF6">
        <w:rPr>
          <w:sz w:val="20"/>
          <w:szCs w:val="20"/>
        </w:rPr>
        <w:t>Smruti Deoghare,</w:t>
      </w:r>
      <w:r w:rsidR="007D6296" w:rsidRPr="001A2AF6">
        <w:rPr>
          <w:sz w:val="20"/>
          <w:szCs w:val="20"/>
        </w:rPr>
        <w:t>…</w:t>
      </w:r>
      <w:r w:rsidRPr="001A2AF6">
        <w:rPr>
          <w:sz w:val="20"/>
          <w:szCs w:val="20"/>
        </w:rPr>
        <w:t xml:space="preserve">, </w:t>
      </w:r>
      <w:r w:rsidRPr="001A2AF6">
        <w:rPr>
          <w:b/>
          <w:sz w:val="20"/>
          <w:szCs w:val="20"/>
          <w:u w:val="single"/>
        </w:rPr>
        <w:t>Balaji Iyer</w:t>
      </w:r>
      <w:r w:rsidR="0093084F" w:rsidRPr="001A2AF6">
        <w:rPr>
          <w:sz w:val="20"/>
          <w:szCs w:val="20"/>
        </w:rPr>
        <w:t>, et.</w:t>
      </w:r>
      <w:r w:rsidR="00EF0599" w:rsidRPr="001A2AF6">
        <w:rPr>
          <w:sz w:val="20"/>
          <w:szCs w:val="20"/>
        </w:rPr>
        <w:t>al.</w:t>
      </w:r>
      <w:r w:rsidRPr="001A2AF6">
        <w:rPr>
          <w:sz w:val="20"/>
          <w:szCs w:val="20"/>
        </w:rPr>
        <w:t xml:space="preserve"> </w:t>
      </w:r>
      <w:proofErr w:type="spellStart"/>
      <w:r w:rsidRPr="001A2AF6">
        <w:rPr>
          <w:sz w:val="20"/>
          <w:szCs w:val="20"/>
        </w:rPr>
        <w:t>PICCLineNet</w:t>
      </w:r>
      <w:proofErr w:type="spellEnd"/>
      <w:r w:rsidRPr="001A2AF6">
        <w:rPr>
          <w:sz w:val="20"/>
          <w:szCs w:val="20"/>
        </w:rPr>
        <w:t xml:space="preserve">: Detecting peripherally inserted central catheter (PICC) lines and tip </w:t>
      </w:r>
      <w:proofErr w:type="spellStart"/>
      <w:r w:rsidRPr="001A2AF6">
        <w:rPr>
          <w:sz w:val="20"/>
          <w:szCs w:val="20"/>
        </w:rPr>
        <w:t>malpositioning</w:t>
      </w:r>
      <w:proofErr w:type="spellEnd"/>
      <w:r w:rsidRPr="001A2AF6">
        <w:rPr>
          <w:sz w:val="20"/>
          <w:szCs w:val="20"/>
        </w:rPr>
        <w:t xml:space="preserve"> in neonate X-ray images using artificial intelligence (AI) models. First Annual Cincinnati Children's Research Symposium, May 2023.</w:t>
      </w:r>
      <w:r w:rsidR="004C2FE3" w:rsidRPr="001A2AF6">
        <w:rPr>
          <w:sz w:val="20"/>
          <w:szCs w:val="20"/>
        </w:rPr>
        <w:t xml:space="preserve"> Poster Presentation</w:t>
      </w:r>
    </w:p>
    <w:p w14:paraId="2C9B5A22" w14:textId="36A6C55C" w:rsidR="00146F0F" w:rsidRDefault="00146F0F" w:rsidP="002D2D5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146F0F">
        <w:rPr>
          <w:sz w:val="20"/>
          <w:szCs w:val="20"/>
        </w:rPr>
        <w:t xml:space="preserve">Samuel Hacker, </w:t>
      </w:r>
      <w:r w:rsidRPr="00146F0F">
        <w:rPr>
          <w:b/>
          <w:bCs/>
          <w:sz w:val="20"/>
          <w:szCs w:val="20"/>
          <w:u w:val="single"/>
        </w:rPr>
        <w:t>Balaji Iyer</w:t>
      </w:r>
      <w:r w:rsidRPr="00146F0F">
        <w:rPr>
          <w:sz w:val="20"/>
          <w:szCs w:val="20"/>
        </w:rPr>
        <w:t xml:space="preserve">, et. al. Automated ICH Outcome Prediction from </w:t>
      </w:r>
      <w:r w:rsidR="00A069B4" w:rsidRPr="00146F0F">
        <w:rPr>
          <w:sz w:val="20"/>
          <w:szCs w:val="20"/>
        </w:rPr>
        <w:t>CT scans</w:t>
      </w:r>
      <w:r w:rsidRPr="00146F0F">
        <w:rPr>
          <w:sz w:val="20"/>
          <w:szCs w:val="20"/>
        </w:rPr>
        <w:t xml:space="preserve"> by Ensemble Convolutional Neural Network Architecture</w:t>
      </w:r>
      <w:r w:rsidR="00A069B4">
        <w:rPr>
          <w:sz w:val="20"/>
          <w:szCs w:val="20"/>
        </w:rPr>
        <w:t xml:space="preserve">. </w:t>
      </w:r>
      <w:r w:rsidR="00460C07">
        <w:rPr>
          <w:sz w:val="20"/>
          <w:szCs w:val="20"/>
        </w:rPr>
        <w:t>Capstone Poster Symposium, Aug 2019. Poster Presentation (</w:t>
      </w:r>
      <w:r w:rsidR="00460C07" w:rsidRPr="00460C07">
        <w:rPr>
          <w:b/>
          <w:bCs/>
          <w:sz w:val="20"/>
          <w:szCs w:val="20"/>
        </w:rPr>
        <w:t>2</w:t>
      </w:r>
      <w:r w:rsidR="00460C07" w:rsidRPr="00460C07">
        <w:rPr>
          <w:b/>
          <w:bCs/>
          <w:sz w:val="20"/>
          <w:szCs w:val="20"/>
          <w:vertAlign w:val="superscript"/>
        </w:rPr>
        <w:t>nd</w:t>
      </w:r>
      <w:r w:rsidR="00460C07" w:rsidRPr="00460C07">
        <w:rPr>
          <w:b/>
          <w:bCs/>
          <w:sz w:val="20"/>
          <w:szCs w:val="20"/>
        </w:rPr>
        <w:t xml:space="preserve"> Best Presentation Award</w:t>
      </w:r>
      <w:r w:rsidR="00460C07">
        <w:rPr>
          <w:sz w:val="20"/>
          <w:szCs w:val="20"/>
        </w:rPr>
        <w:t>)</w:t>
      </w:r>
    </w:p>
    <w:p w14:paraId="61A3BC5D" w14:textId="4EC64CEA" w:rsidR="00B554C0" w:rsidRPr="00FC24F3" w:rsidRDefault="00B554C0" w:rsidP="00B554C0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</w:t>
      </w:r>
      <w:r>
        <w:rPr>
          <w:rFonts w:cstheme="minorHAnsi"/>
          <w:b/>
          <w:color w:val="808080" w:themeColor="background1" w:themeShade="80"/>
          <w:sz w:val="24"/>
          <w:szCs w:val="24"/>
        </w:rPr>
        <w:t>eer Review</w:t>
      </w:r>
    </w:p>
    <w:p w14:paraId="617E1ED7" w14:textId="1C5D4CFD" w:rsidR="00B554C0" w:rsidRP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bCs/>
          <w:sz w:val="20"/>
          <w:szCs w:val="20"/>
        </w:rPr>
      </w:pPr>
      <w:r w:rsidRPr="00B554C0">
        <w:rPr>
          <w:bCs/>
          <w:sz w:val="20"/>
          <w:szCs w:val="20"/>
        </w:rPr>
        <w:t>Journal Reviewer for N</w:t>
      </w:r>
      <w:r>
        <w:rPr>
          <w:bCs/>
          <w:sz w:val="20"/>
          <w:szCs w:val="20"/>
        </w:rPr>
        <w:t xml:space="preserve">CAA. </w:t>
      </w:r>
      <w:r w:rsidRPr="00B554C0">
        <w:rPr>
          <w:bCs/>
          <w:sz w:val="20"/>
          <w:szCs w:val="20"/>
        </w:rPr>
        <w:t>Springer Nature Neural Computing and Applications</w:t>
      </w:r>
    </w:p>
    <w:p w14:paraId="4A4998F5" w14:textId="52BD24B4" w:rsid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bCs/>
          <w:sz w:val="20"/>
          <w:szCs w:val="20"/>
        </w:rPr>
      </w:pPr>
      <w:r w:rsidRPr="00B554C0">
        <w:rPr>
          <w:bCs/>
          <w:sz w:val="20"/>
          <w:szCs w:val="20"/>
        </w:rPr>
        <w:t xml:space="preserve">Journal Reviewer for </w:t>
      </w:r>
      <w:r>
        <w:rPr>
          <w:bCs/>
          <w:sz w:val="20"/>
          <w:szCs w:val="20"/>
        </w:rPr>
        <w:t xml:space="preserve">EJRAI. </w:t>
      </w:r>
      <w:r w:rsidRPr="00B554C0">
        <w:rPr>
          <w:bCs/>
          <w:sz w:val="20"/>
          <w:szCs w:val="20"/>
        </w:rPr>
        <w:t>Elsevier European Journal of Radiology Artificial Intelligence</w:t>
      </w:r>
    </w:p>
    <w:p w14:paraId="37BCD0D1" w14:textId="0BD67ED8" w:rsidR="00B554C0" w:rsidRP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B554C0">
        <w:rPr>
          <w:bCs/>
          <w:sz w:val="20"/>
          <w:szCs w:val="20"/>
        </w:rPr>
        <w:t>Journal Reviewer for ESA</w:t>
      </w:r>
      <w:r>
        <w:rPr>
          <w:bCs/>
          <w:sz w:val="20"/>
          <w:szCs w:val="20"/>
        </w:rPr>
        <w:t xml:space="preserve">. </w:t>
      </w:r>
      <w:r w:rsidRPr="00B554C0">
        <w:rPr>
          <w:bCs/>
          <w:sz w:val="20"/>
          <w:szCs w:val="20"/>
        </w:rPr>
        <w:t xml:space="preserve">Elsevier Expert Systems </w:t>
      </w:r>
      <w:r>
        <w:rPr>
          <w:bCs/>
          <w:sz w:val="20"/>
          <w:szCs w:val="20"/>
        </w:rPr>
        <w:t>W</w:t>
      </w:r>
      <w:r w:rsidRPr="00B554C0">
        <w:rPr>
          <w:bCs/>
          <w:sz w:val="20"/>
          <w:szCs w:val="20"/>
        </w:rPr>
        <w:t>ith Applications</w:t>
      </w:r>
    </w:p>
    <w:p w14:paraId="53E40C51" w14:textId="646C89A4" w:rsid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B554C0">
        <w:rPr>
          <w:sz w:val="20"/>
          <w:szCs w:val="20"/>
        </w:rPr>
        <w:t>Journal Reviewer for BSPC</w:t>
      </w:r>
      <w:r>
        <w:rPr>
          <w:sz w:val="20"/>
          <w:szCs w:val="20"/>
        </w:rPr>
        <w:t xml:space="preserve">. </w:t>
      </w:r>
      <w:r w:rsidRPr="00B554C0">
        <w:rPr>
          <w:sz w:val="20"/>
          <w:szCs w:val="20"/>
        </w:rPr>
        <w:t>Elsevier Biomedical Signal Processing and Control</w:t>
      </w:r>
    </w:p>
    <w:p w14:paraId="2B0B9EDE" w14:textId="77777777" w:rsidR="00B554C0" w:rsidRPr="00146F0F" w:rsidRDefault="00B554C0" w:rsidP="00B554C0">
      <w:pPr>
        <w:pStyle w:val="ListParagraph"/>
        <w:spacing w:after="0" w:line="264" w:lineRule="auto"/>
        <w:ind w:left="360"/>
        <w:jc w:val="both"/>
        <w:rPr>
          <w:sz w:val="20"/>
          <w:szCs w:val="20"/>
        </w:rPr>
      </w:pPr>
    </w:p>
    <w:sectPr w:rsidR="00B554C0" w:rsidRPr="00146F0F" w:rsidSect="0029599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4EEA5E"/>
    <w:multiLevelType w:val="hybridMultilevel"/>
    <w:tmpl w:val="AB3427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7463A5"/>
    <w:multiLevelType w:val="hybridMultilevel"/>
    <w:tmpl w:val="1360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642D7"/>
    <w:multiLevelType w:val="hybridMultilevel"/>
    <w:tmpl w:val="04B60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5370ED"/>
    <w:multiLevelType w:val="hybridMultilevel"/>
    <w:tmpl w:val="8E7A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E3C13"/>
    <w:multiLevelType w:val="multilevel"/>
    <w:tmpl w:val="D4A6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E4DD8"/>
    <w:multiLevelType w:val="hybridMultilevel"/>
    <w:tmpl w:val="1960E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436651">
    <w:abstractNumId w:val="2"/>
  </w:num>
  <w:num w:numId="2" w16cid:durableId="387143239">
    <w:abstractNumId w:val="3"/>
  </w:num>
  <w:num w:numId="3" w16cid:durableId="394158110">
    <w:abstractNumId w:val="0"/>
  </w:num>
  <w:num w:numId="4" w16cid:durableId="405080046">
    <w:abstractNumId w:val="1"/>
  </w:num>
  <w:num w:numId="5" w16cid:durableId="637535359">
    <w:abstractNumId w:val="4"/>
  </w:num>
  <w:num w:numId="6" w16cid:durableId="841317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F87"/>
    <w:rsid w:val="0000457B"/>
    <w:rsid w:val="00004CF6"/>
    <w:rsid w:val="00010A14"/>
    <w:rsid w:val="00011991"/>
    <w:rsid w:val="0001356E"/>
    <w:rsid w:val="00046590"/>
    <w:rsid w:val="00055341"/>
    <w:rsid w:val="00063D00"/>
    <w:rsid w:val="000738BE"/>
    <w:rsid w:val="00076BD0"/>
    <w:rsid w:val="0007764D"/>
    <w:rsid w:val="0009441A"/>
    <w:rsid w:val="000A2F28"/>
    <w:rsid w:val="000B0C39"/>
    <w:rsid w:val="000B297F"/>
    <w:rsid w:val="000B4170"/>
    <w:rsid w:val="000B4A68"/>
    <w:rsid w:val="000C53F2"/>
    <w:rsid w:val="000E2634"/>
    <w:rsid w:val="00103136"/>
    <w:rsid w:val="00106E44"/>
    <w:rsid w:val="001203D8"/>
    <w:rsid w:val="00121E1F"/>
    <w:rsid w:val="00146F0F"/>
    <w:rsid w:val="00165DD2"/>
    <w:rsid w:val="001719A8"/>
    <w:rsid w:val="00173087"/>
    <w:rsid w:val="00186E4F"/>
    <w:rsid w:val="001956D1"/>
    <w:rsid w:val="00195F67"/>
    <w:rsid w:val="001A2AF6"/>
    <w:rsid w:val="001B3AA8"/>
    <w:rsid w:val="001B5C9A"/>
    <w:rsid w:val="001C1621"/>
    <w:rsid w:val="001D0DDD"/>
    <w:rsid w:val="001D1031"/>
    <w:rsid w:val="001D4EB4"/>
    <w:rsid w:val="001D6E9B"/>
    <w:rsid w:val="001D77CA"/>
    <w:rsid w:val="001E29D5"/>
    <w:rsid w:val="001F0CA9"/>
    <w:rsid w:val="00207432"/>
    <w:rsid w:val="00211E6A"/>
    <w:rsid w:val="00220E6A"/>
    <w:rsid w:val="00222847"/>
    <w:rsid w:val="00225DD5"/>
    <w:rsid w:val="0023276A"/>
    <w:rsid w:val="00233F17"/>
    <w:rsid w:val="00235E88"/>
    <w:rsid w:val="00245664"/>
    <w:rsid w:val="002477E8"/>
    <w:rsid w:val="002506C7"/>
    <w:rsid w:val="002518B2"/>
    <w:rsid w:val="00252348"/>
    <w:rsid w:val="00264011"/>
    <w:rsid w:val="00282CEA"/>
    <w:rsid w:val="0028342E"/>
    <w:rsid w:val="00283FB6"/>
    <w:rsid w:val="0028434D"/>
    <w:rsid w:val="00285CE5"/>
    <w:rsid w:val="00287A93"/>
    <w:rsid w:val="0029599F"/>
    <w:rsid w:val="002A6CCC"/>
    <w:rsid w:val="002A78F2"/>
    <w:rsid w:val="002B1F0A"/>
    <w:rsid w:val="002F26A6"/>
    <w:rsid w:val="002F2FD7"/>
    <w:rsid w:val="003009CC"/>
    <w:rsid w:val="00310F66"/>
    <w:rsid w:val="0031233D"/>
    <w:rsid w:val="00312A4D"/>
    <w:rsid w:val="00332AD3"/>
    <w:rsid w:val="00332B17"/>
    <w:rsid w:val="003344CB"/>
    <w:rsid w:val="0033732A"/>
    <w:rsid w:val="00347F5B"/>
    <w:rsid w:val="003525C3"/>
    <w:rsid w:val="00362894"/>
    <w:rsid w:val="0036669C"/>
    <w:rsid w:val="00366E9A"/>
    <w:rsid w:val="00370E80"/>
    <w:rsid w:val="0038253B"/>
    <w:rsid w:val="003A3FF7"/>
    <w:rsid w:val="003B2FA5"/>
    <w:rsid w:val="003D631B"/>
    <w:rsid w:val="003E1E1E"/>
    <w:rsid w:val="003F6876"/>
    <w:rsid w:val="00407EFA"/>
    <w:rsid w:val="00432564"/>
    <w:rsid w:val="00437679"/>
    <w:rsid w:val="00437F2C"/>
    <w:rsid w:val="00445821"/>
    <w:rsid w:val="0045197E"/>
    <w:rsid w:val="00456888"/>
    <w:rsid w:val="00460C07"/>
    <w:rsid w:val="0047133C"/>
    <w:rsid w:val="00477356"/>
    <w:rsid w:val="004828C6"/>
    <w:rsid w:val="00482A30"/>
    <w:rsid w:val="00484A52"/>
    <w:rsid w:val="0048753E"/>
    <w:rsid w:val="00493283"/>
    <w:rsid w:val="004A1089"/>
    <w:rsid w:val="004A5436"/>
    <w:rsid w:val="004B39F5"/>
    <w:rsid w:val="004B507C"/>
    <w:rsid w:val="004B7A37"/>
    <w:rsid w:val="004C2FE3"/>
    <w:rsid w:val="004C40ED"/>
    <w:rsid w:val="004D03A7"/>
    <w:rsid w:val="004D15D5"/>
    <w:rsid w:val="004D6884"/>
    <w:rsid w:val="004E184E"/>
    <w:rsid w:val="004E455E"/>
    <w:rsid w:val="004F16A7"/>
    <w:rsid w:val="005201E0"/>
    <w:rsid w:val="00521D03"/>
    <w:rsid w:val="00530A69"/>
    <w:rsid w:val="00537144"/>
    <w:rsid w:val="00542940"/>
    <w:rsid w:val="00564F0C"/>
    <w:rsid w:val="00565646"/>
    <w:rsid w:val="00570502"/>
    <w:rsid w:val="00576694"/>
    <w:rsid w:val="00583701"/>
    <w:rsid w:val="00584D44"/>
    <w:rsid w:val="005A0220"/>
    <w:rsid w:val="005A190F"/>
    <w:rsid w:val="005A2F75"/>
    <w:rsid w:val="005C2B62"/>
    <w:rsid w:val="005C53B3"/>
    <w:rsid w:val="005C5966"/>
    <w:rsid w:val="005D0368"/>
    <w:rsid w:val="005D50B8"/>
    <w:rsid w:val="005D6542"/>
    <w:rsid w:val="005E0542"/>
    <w:rsid w:val="005F11BE"/>
    <w:rsid w:val="005F19DD"/>
    <w:rsid w:val="005F35F6"/>
    <w:rsid w:val="00602E98"/>
    <w:rsid w:val="0061464C"/>
    <w:rsid w:val="006247AB"/>
    <w:rsid w:val="00625FB8"/>
    <w:rsid w:val="00643957"/>
    <w:rsid w:val="006516F7"/>
    <w:rsid w:val="00652633"/>
    <w:rsid w:val="00653A15"/>
    <w:rsid w:val="0066218C"/>
    <w:rsid w:val="00663F9A"/>
    <w:rsid w:val="00687318"/>
    <w:rsid w:val="006902DE"/>
    <w:rsid w:val="0069182B"/>
    <w:rsid w:val="006B49A5"/>
    <w:rsid w:val="006B5037"/>
    <w:rsid w:val="006E712E"/>
    <w:rsid w:val="00702B0B"/>
    <w:rsid w:val="00716487"/>
    <w:rsid w:val="00727C75"/>
    <w:rsid w:val="00730743"/>
    <w:rsid w:val="00737343"/>
    <w:rsid w:val="007443A6"/>
    <w:rsid w:val="00746CE7"/>
    <w:rsid w:val="00747A35"/>
    <w:rsid w:val="007610C2"/>
    <w:rsid w:val="00762EC3"/>
    <w:rsid w:val="00764008"/>
    <w:rsid w:val="00766555"/>
    <w:rsid w:val="00771BAB"/>
    <w:rsid w:val="00784EB5"/>
    <w:rsid w:val="007901E6"/>
    <w:rsid w:val="0079515E"/>
    <w:rsid w:val="007A0B69"/>
    <w:rsid w:val="007B35FA"/>
    <w:rsid w:val="007B4911"/>
    <w:rsid w:val="007C23A6"/>
    <w:rsid w:val="007C2E3C"/>
    <w:rsid w:val="007C79A5"/>
    <w:rsid w:val="007D30E0"/>
    <w:rsid w:val="007D6296"/>
    <w:rsid w:val="007D682F"/>
    <w:rsid w:val="007E3391"/>
    <w:rsid w:val="007E35CF"/>
    <w:rsid w:val="007E621F"/>
    <w:rsid w:val="007F2072"/>
    <w:rsid w:val="007F227B"/>
    <w:rsid w:val="007F5CB4"/>
    <w:rsid w:val="008168E4"/>
    <w:rsid w:val="0081778B"/>
    <w:rsid w:val="0082627B"/>
    <w:rsid w:val="00836E07"/>
    <w:rsid w:val="008523F6"/>
    <w:rsid w:val="008641A8"/>
    <w:rsid w:val="00864D1B"/>
    <w:rsid w:val="0088245D"/>
    <w:rsid w:val="0088370F"/>
    <w:rsid w:val="00885A52"/>
    <w:rsid w:val="0089032E"/>
    <w:rsid w:val="008956B8"/>
    <w:rsid w:val="008A446C"/>
    <w:rsid w:val="008A49CE"/>
    <w:rsid w:val="008A5769"/>
    <w:rsid w:val="008A6C4C"/>
    <w:rsid w:val="008B20D9"/>
    <w:rsid w:val="008B27A6"/>
    <w:rsid w:val="008B431A"/>
    <w:rsid w:val="008C4A35"/>
    <w:rsid w:val="008C7EE7"/>
    <w:rsid w:val="008E5CF1"/>
    <w:rsid w:val="008F0A42"/>
    <w:rsid w:val="008F29BD"/>
    <w:rsid w:val="00900A40"/>
    <w:rsid w:val="00917630"/>
    <w:rsid w:val="0093084F"/>
    <w:rsid w:val="00934995"/>
    <w:rsid w:val="00936F47"/>
    <w:rsid w:val="00941590"/>
    <w:rsid w:val="00965622"/>
    <w:rsid w:val="009672D8"/>
    <w:rsid w:val="009C0336"/>
    <w:rsid w:val="009C10DC"/>
    <w:rsid w:val="009D0987"/>
    <w:rsid w:val="009D4133"/>
    <w:rsid w:val="009F2DEA"/>
    <w:rsid w:val="00A022F3"/>
    <w:rsid w:val="00A04AC2"/>
    <w:rsid w:val="00A069B4"/>
    <w:rsid w:val="00A20A0A"/>
    <w:rsid w:val="00A24AF9"/>
    <w:rsid w:val="00A533C2"/>
    <w:rsid w:val="00A563EA"/>
    <w:rsid w:val="00A637A3"/>
    <w:rsid w:val="00A81F8E"/>
    <w:rsid w:val="00A83A03"/>
    <w:rsid w:val="00A915C6"/>
    <w:rsid w:val="00A94ECF"/>
    <w:rsid w:val="00AA2CD9"/>
    <w:rsid w:val="00AB2257"/>
    <w:rsid w:val="00AB296E"/>
    <w:rsid w:val="00AB6170"/>
    <w:rsid w:val="00AC6360"/>
    <w:rsid w:val="00AF04A0"/>
    <w:rsid w:val="00AF52C4"/>
    <w:rsid w:val="00B06826"/>
    <w:rsid w:val="00B07B4E"/>
    <w:rsid w:val="00B32033"/>
    <w:rsid w:val="00B410AA"/>
    <w:rsid w:val="00B430FF"/>
    <w:rsid w:val="00B5474D"/>
    <w:rsid w:val="00B554C0"/>
    <w:rsid w:val="00B621B4"/>
    <w:rsid w:val="00B6770A"/>
    <w:rsid w:val="00B706A5"/>
    <w:rsid w:val="00B728C4"/>
    <w:rsid w:val="00B7511A"/>
    <w:rsid w:val="00B92713"/>
    <w:rsid w:val="00B928BE"/>
    <w:rsid w:val="00BA01B7"/>
    <w:rsid w:val="00BA6BEC"/>
    <w:rsid w:val="00BC16E9"/>
    <w:rsid w:val="00BD0183"/>
    <w:rsid w:val="00BD5D3F"/>
    <w:rsid w:val="00BE7389"/>
    <w:rsid w:val="00BF08E1"/>
    <w:rsid w:val="00C06AB7"/>
    <w:rsid w:val="00C071EB"/>
    <w:rsid w:val="00C2366F"/>
    <w:rsid w:val="00C25FD7"/>
    <w:rsid w:val="00C426E3"/>
    <w:rsid w:val="00C55B13"/>
    <w:rsid w:val="00C8722E"/>
    <w:rsid w:val="00C95D13"/>
    <w:rsid w:val="00CA456C"/>
    <w:rsid w:val="00CB0E1E"/>
    <w:rsid w:val="00CC58AE"/>
    <w:rsid w:val="00CC6367"/>
    <w:rsid w:val="00CE18A5"/>
    <w:rsid w:val="00CE3941"/>
    <w:rsid w:val="00CF37B2"/>
    <w:rsid w:val="00D11A12"/>
    <w:rsid w:val="00D12E90"/>
    <w:rsid w:val="00D14447"/>
    <w:rsid w:val="00D14B8A"/>
    <w:rsid w:val="00D15EE2"/>
    <w:rsid w:val="00D22D01"/>
    <w:rsid w:val="00D31D16"/>
    <w:rsid w:val="00D441CD"/>
    <w:rsid w:val="00D67A90"/>
    <w:rsid w:val="00D7196A"/>
    <w:rsid w:val="00D738B2"/>
    <w:rsid w:val="00D756B4"/>
    <w:rsid w:val="00D81277"/>
    <w:rsid w:val="00D842B5"/>
    <w:rsid w:val="00D92399"/>
    <w:rsid w:val="00D96DEF"/>
    <w:rsid w:val="00D973E3"/>
    <w:rsid w:val="00DA4C48"/>
    <w:rsid w:val="00DB2492"/>
    <w:rsid w:val="00DB2A5F"/>
    <w:rsid w:val="00DB5157"/>
    <w:rsid w:val="00DC6252"/>
    <w:rsid w:val="00DC734F"/>
    <w:rsid w:val="00DD03A1"/>
    <w:rsid w:val="00DE52BC"/>
    <w:rsid w:val="00DE61B3"/>
    <w:rsid w:val="00E0539E"/>
    <w:rsid w:val="00E07C32"/>
    <w:rsid w:val="00E142FB"/>
    <w:rsid w:val="00E17C18"/>
    <w:rsid w:val="00E21249"/>
    <w:rsid w:val="00E23BA3"/>
    <w:rsid w:val="00E25081"/>
    <w:rsid w:val="00E3776C"/>
    <w:rsid w:val="00E41704"/>
    <w:rsid w:val="00E46B19"/>
    <w:rsid w:val="00E549A8"/>
    <w:rsid w:val="00E54E5E"/>
    <w:rsid w:val="00E644F5"/>
    <w:rsid w:val="00E66067"/>
    <w:rsid w:val="00E7792C"/>
    <w:rsid w:val="00E830A0"/>
    <w:rsid w:val="00E91C4A"/>
    <w:rsid w:val="00E93E48"/>
    <w:rsid w:val="00E94F87"/>
    <w:rsid w:val="00E96C64"/>
    <w:rsid w:val="00E96D87"/>
    <w:rsid w:val="00EA787A"/>
    <w:rsid w:val="00EA7E76"/>
    <w:rsid w:val="00EB18E1"/>
    <w:rsid w:val="00EB1D3A"/>
    <w:rsid w:val="00EB3D54"/>
    <w:rsid w:val="00EB533A"/>
    <w:rsid w:val="00EC4CD6"/>
    <w:rsid w:val="00EC55D3"/>
    <w:rsid w:val="00EC6426"/>
    <w:rsid w:val="00EE078B"/>
    <w:rsid w:val="00EE2677"/>
    <w:rsid w:val="00EE551D"/>
    <w:rsid w:val="00EF0599"/>
    <w:rsid w:val="00EF0E8E"/>
    <w:rsid w:val="00F16E1E"/>
    <w:rsid w:val="00F22577"/>
    <w:rsid w:val="00F2655E"/>
    <w:rsid w:val="00F366B8"/>
    <w:rsid w:val="00F36DEC"/>
    <w:rsid w:val="00F37CC9"/>
    <w:rsid w:val="00F551D7"/>
    <w:rsid w:val="00F5568E"/>
    <w:rsid w:val="00F57319"/>
    <w:rsid w:val="00F6416B"/>
    <w:rsid w:val="00F81C1D"/>
    <w:rsid w:val="00F83773"/>
    <w:rsid w:val="00FA243F"/>
    <w:rsid w:val="00FA4ED5"/>
    <w:rsid w:val="00FA610B"/>
    <w:rsid w:val="00FC24F3"/>
    <w:rsid w:val="00FC5879"/>
    <w:rsid w:val="00FD0995"/>
    <w:rsid w:val="00FD4329"/>
    <w:rsid w:val="00FD7FC6"/>
    <w:rsid w:val="00FE0358"/>
    <w:rsid w:val="00FE326A"/>
    <w:rsid w:val="00FE35A9"/>
    <w:rsid w:val="00FE71F8"/>
    <w:rsid w:val="00FF2778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1459"/>
  <w15:chartTrackingRefBased/>
  <w15:docId w15:val="{1DD703B3-D290-4622-AD3A-68CECC88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4C"/>
    <w:pPr>
      <w:ind w:left="720"/>
      <w:contextualSpacing/>
    </w:pPr>
  </w:style>
  <w:style w:type="paragraph" w:customStyle="1" w:styleId="Default">
    <w:name w:val="Default"/>
    <w:rsid w:val="009C10DC"/>
    <w:pPr>
      <w:autoSpaceDE w:val="0"/>
      <w:autoSpaceDN w:val="0"/>
      <w:adjustRightInd w:val="0"/>
      <w:spacing w:after="0" w:line="240" w:lineRule="auto"/>
    </w:pPr>
    <w:rPr>
      <w:rFonts w:ascii="Nunito" w:hAnsi="Nunito" w:cs="Nunito"/>
      <w:color w:val="000000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32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5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64"/>
    <w:rPr>
      <w:rFonts w:ascii="Segoe UI" w:hAnsi="Segoe UI" w:cs="Segoe UI"/>
      <w:sz w:val="18"/>
      <w:szCs w:val="18"/>
    </w:rPr>
  </w:style>
  <w:style w:type="character" w:customStyle="1" w:styleId="c9dxtc">
    <w:name w:val="c9dxtc"/>
    <w:basedOn w:val="DefaultParagraphFont"/>
    <w:rsid w:val="008956B8"/>
  </w:style>
  <w:style w:type="paragraph" w:customStyle="1" w:styleId="zfr3q">
    <w:name w:val="zfr3q"/>
    <w:basedOn w:val="Normal"/>
    <w:rsid w:val="0012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959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599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443A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B7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lab-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alajisiyer1485" TargetMode="External"/><Relationship Id="rId5" Type="http://schemas.openxmlformats.org/officeDocument/2006/relationships/hyperlink" Target="mailto:iyerbs@mail.u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3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Barua, Abhijeet</dc:creator>
  <cp:keywords/>
  <dc:description/>
  <cp:lastModifiedBy>Iyer, Balaji</cp:lastModifiedBy>
  <cp:revision>474</cp:revision>
  <cp:lastPrinted>2024-05-28T02:31:00Z</cp:lastPrinted>
  <dcterms:created xsi:type="dcterms:W3CDTF">2024-05-18T20:58:00Z</dcterms:created>
  <dcterms:modified xsi:type="dcterms:W3CDTF">2025-03-05T08:16:00Z</dcterms:modified>
</cp:coreProperties>
</file>