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orderly parts of </w:t>
      </w:r>
      <w:r>
        <w:rPr>
          <w:rFonts w:ascii="Times New Roman" w:eastAsia="Times New Roman" w:hAnsi="Times New Roman" w:cs="Times New Roman"/>
          <w:color w:val="000000"/>
          <w:spacing w:val="0"/>
          <w:w w:val="100"/>
          <w:position w:val="0"/>
          <w:shd w:val="clear" w:color="auto" w:fill="auto"/>
          <w:lang w:val="fr-FR" w:eastAsia="fr-FR" w:bidi="fr-FR"/>
        </w:rPr>
        <w:t xml:space="preserve">a suit </w:t>
      </w:r>
      <w:r>
        <w:rPr>
          <w:rFonts w:ascii="Times New Roman" w:eastAsia="Times New Roman" w:hAnsi="Times New Roman" w:cs="Times New Roman"/>
          <w:color w:val="000000"/>
          <w:spacing w:val="0"/>
          <w:w w:val="100"/>
          <w:position w:val="0"/>
          <w:shd w:val="clear" w:color="auto" w:fill="auto"/>
          <w:lang w:val="en-US" w:eastAsia="en-US" w:bidi="en-US"/>
        </w:rPr>
        <w:t xml:space="preserve">are theſe: 1. The original </w:t>
      </w:r>
      <w:r>
        <w:rPr>
          <w:rFonts w:ascii="Times New Roman" w:eastAsia="Times New Roman" w:hAnsi="Times New Roman" w:cs="Times New Roman"/>
          <w:i/>
          <w:iCs/>
          <w:color w:val="000000"/>
          <w:spacing w:val="0"/>
          <w:w w:val="100"/>
          <w:position w:val="0"/>
          <w:shd w:val="clear" w:color="auto" w:fill="auto"/>
          <w:lang w:val="en-US" w:eastAsia="en-US" w:bidi="en-US"/>
        </w:rPr>
        <w:t>writ.</w:t>
      </w:r>
      <w:r>
        <w:rPr>
          <w:rFonts w:ascii="Times New Roman" w:eastAsia="Times New Roman" w:hAnsi="Times New Roman" w:cs="Times New Roman"/>
          <w:color w:val="000000"/>
          <w:spacing w:val="0"/>
          <w:w w:val="100"/>
          <w:position w:val="0"/>
          <w:shd w:val="clear" w:color="auto" w:fill="auto"/>
          <w:lang w:val="en-US" w:eastAsia="en-US" w:bidi="en-US"/>
        </w:rPr>
        <w:t xml:space="preserve"> 2. The </w:t>
      </w:r>
      <w:r>
        <w:rPr>
          <w:rFonts w:ascii="Times New Roman" w:eastAsia="Times New Roman" w:hAnsi="Times New Roman" w:cs="Times New Roman"/>
          <w:i/>
          <w:iCs/>
          <w:color w:val="000000"/>
          <w:spacing w:val="0"/>
          <w:w w:val="100"/>
          <w:position w:val="0"/>
          <w:shd w:val="clear" w:color="auto" w:fill="auto"/>
          <w:lang w:val="en-US" w:eastAsia="en-US" w:bidi="en-US"/>
        </w:rPr>
        <w:t>proceſs.</w:t>
      </w:r>
      <w:r>
        <w:rPr>
          <w:rFonts w:ascii="Times New Roman" w:eastAsia="Times New Roman" w:hAnsi="Times New Roman" w:cs="Times New Roman"/>
          <w:color w:val="000000"/>
          <w:spacing w:val="0"/>
          <w:w w:val="100"/>
          <w:position w:val="0"/>
          <w:shd w:val="clear" w:color="auto" w:fill="auto"/>
          <w:lang w:val="en-US" w:eastAsia="en-US" w:bidi="en-US"/>
        </w:rPr>
        <w:t xml:space="preserve"> 3. The </w:t>
      </w:r>
      <w:r>
        <w:rPr>
          <w:rFonts w:ascii="Times New Roman" w:eastAsia="Times New Roman" w:hAnsi="Times New Roman" w:cs="Times New Roman"/>
          <w:i/>
          <w:iCs/>
          <w:color w:val="000000"/>
          <w:spacing w:val="0"/>
          <w:w w:val="100"/>
          <w:position w:val="0"/>
          <w:shd w:val="clear" w:color="auto" w:fill="auto"/>
          <w:lang w:val="en-US" w:eastAsia="en-US" w:bidi="en-US"/>
        </w:rPr>
        <w:t>pleadings.</w:t>
      </w:r>
      <w:r>
        <w:rPr>
          <w:rFonts w:ascii="Times New Roman" w:eastAsia="Times New Roman" w:hAnsi="Times New Roman" w:cs="Times New Roman"/>
          <w:color w:val="000000"/>
          <w:spacing w:val="0"/>
          <w:w w:val="100"/>
          <w:position w:val="0"/>
          <w:shd w:val="clear" w:color="auto" w:fill="auto"/>
          <w:lang w:val="en-US" w:eastAsia="en-US" w:bidi="en-US"/>
        </w:rPr>
        <w:t xml:space="preserve"> 4. The </w:t>
      </w:r>
      <w:r>
        <w:rPr>
          <w:rFonts w:ascii="Times New Roman" w:eastAsia="Times New Roman" w:hAnsi="Times New Roman" w:cs="Times New Roman"/>
          <w:i/>
          <w:iCs/>
          <w:color w:val="000000"/>
          <w:spacing w:val="0"/>
          <w:w w:val="100"/>
          <w:position w:val="0"/>
          <w:shd w:val="clear" w:color="auto" w:fill="auto"/>
          <w:lang w:val="en-US" w:eastAsia="en-US" w:bidi="en-US"/>
        </w:rPr>
        <w:t>issue</w:t>
      </w:r>
      <w:r>
        <w:rPr>
          <w:rFonts w:ascii="Times New Roman" w:eastAsia="Times New Roman" w:hAnsi="Times New Roman" w:cs="Times New Roman"/>
          <w:color w:val="000000"/>
          <w:spacing w:val="0"/>
          <w:w w:val="100"/>
          <w:position w:val="0"/>
          <w:shd w:val="clear" w:color="auto" w:fill="auto"/>
          <w:lang w:val="en-US" w:eastAsia="en-US" w:bidi="en-US"/>
        </w:rPr>
        <w:t xml:space="preserve"> or demurrer. 5. The </w:t>
      </w:r>
      <w:r>
        <w:rPr>
          <w:rFonts w:ascii="Times New Roman" w:eastAsia="Times New Roman" w:hAnsi="Times New Roman" w:cs="Times New Roman"/>
          <w:i/>
          <w:iCs/>
          <w:color w:val="000000"/>
          <w:spacing w:val="0"/>
          <w:w w:val="100"/>
          <w:position w:val="0"/>
          <w:shd w:val="clear" w:color="auto" w:fill="auto"/>
          <w:lang w:val="en-US" w:eastAsia="en-US" w:bidi="en-US"/>
        </w:rPr>
        <w:t>trial.</w:t>
      </w:r>
      <w:r>
        <w:rPr>
          <w:rFonts w:ascii="Times New Roman" w:eastAsia="Times New Roman" w:hAnsi="Times New Roman" w:cs="Times New Roman"/>
          <w:color w:val="000000"/>
          <w:spacing w:val="0"/>
          <w:w w:val="100"/>
          <w:position w:val="0"/>
          <w:shd w:val="clear" w:color="auto" w:fill="auto"/>
          <w:lang w:val="en-US" w:eastAsia="en-US" w:bidi="en-US"/>
        </w:rPr>
        <w:t xml:space="preserve"> 6. The </w:t>
      </w:r>
      <w:r>
        <w:rPr>
          <w:rFonts w:ascii="Times New Roman" w:eastAsia="Times New Roman" w:hAnsi="Times New Roman" w:cs="Times New Roman"/>
          <w:i/>
          <w:iCs/>
          <w:color w:val="000000"/>
          <w:spacing w:val="0"/>
          <w:w w:val="100"/>
          <w:position w:val="0"/>
          <w:shd w:val="clear" w:color="auto" w:fill="auto"/>
          <w:lang w:val="en-US" w:eastAsia="en-US" w:bidi="en-US"/>
        </w:rPr>
        <w:t>judgment,</w:t>
      </w:r>
      <w:r>
        <w:rPr>
          <w:rFonts w:ascii="Times New Roman" w:eastAsia="Times New Roman" w:hAnsi="Times New Roman" w:cs="Times New Roman"/>
          <w:color w:val="000000"/>
          <w:spacing w:val="0"/>
          <w:w w:val="100"/>
          <w:position w:val="0"/>
          <w:shd w:val="clear" w:color="auto" w:fill="auto"/>
          <w:lang w:val="en-US" w:eastAsia="en-US" w:bidi="en-US"/>
        </w:rPr>
        <w:t xml:space="preserve"> and its inci</w:t>
        <w:softHyphen/>
        <w:t xml:space="preserve">dents. 7. The proceedings in nature of </w:t>
      </w:r>
      <w:r>
        <w:rPr>
          <w:rFonts w:ascii="Times New Roman" w:eastAsia="Times New Roman" w:hAnsi="Times New Roman" w:cs="Times New Roman"/>
          <w:i/>
          <w:iCs/>
          <w:color w:val="000000"/>
          <w:spacing w:val="0"/>
          <w:w w:val="100"/>
          <w:position w:val="0"/>
          <w:shd w:val="clear" w:color="auto" w:fill="auto"/>
          <w:lang w:val="en-US" w:eastAsia="en-US" w:bidi="en-US"/>
        </w:rPr>
        <w:t>appeals.</w:t>
      </w:r>
      <w:r>
        <w:rPr>
          <w:rFonts w:ascii="Times New Roman" w:eastAsia="Times New Roman" w:hAnsi="Times New Roman" w:cs="Times New Roman"/>
          <w:color w:val="000000"/>
          <w:spacing w:val="0"/>
          <w:w w:val="100"/>
          <w:position w:val="0"/>
          <w:shd w:val="clear" w:color="auto" w:fill="auto"/>
          <w:lang w:val="en-US" w:eastAsia="en-US" w:bidi="en-US"/>
        </w:rPr>
        <w:t xml:space="preserve"> 8. The </w:t>
      </w:r>
      <w:r>
        <w:rPr>
          <w:rFonts w:ascii="Times New Roman" w:eastAsia="Times New Roman" w:hAnsi="Times New Roman" w:cs="Times New Roman"/>
          <w:i/>
          <w:iCs/>
          <w:color w:val="000000"/>
          <w:spacing w:val="0"/>
          <w:w w:val="100"/>
          <w:position w:val="0"/>
          <w:shd w:val="clear" w:color="auto" w:fill="auto"/>
          <w:lang w:val="en-US" w:eastAsia="en-US" w:bidi="en-US"/>
        </w:rPr>
        <w:t>execution.</w:t>
      </w:r>
      <w:r>
        <w:rPr>
          <w:rFonts w:ascii="Times New Roman" w:eastAsia="Times New Roman" w:hAnsi="Times New Roman" w:cs="Times New Roman"/>
          <w:color w:val="000000"/>
          <w:spacing w:val="0"/>
          <w:w w:val="100"/>
          <w:position w:val="0"/>
          <w:shd w:val="clear" w:color="auto" w:fill="auto"/>
          <w:lang w:val="en-US" w:eastAsia="en-US" w:bidi="en-US"/>
        </w:rPr>
        <w:t xml:space="preserve"> See theſe articles.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SULLY. Sec </w:t>
      </w:r>
      <w:r>
        <w:rPr>
          <w:rFonts w:ascii="Times New Roman" w:eastAsia="Times New Roman" w:hAnsi="Times New Roman" w:cs="Times New Roman"/>
          <w:smallCaps/>
          <w:color w:val="000000"/>
          <w:spacing w:val="0"/>
          <w:w w:val="100"/>
          <w:position w:val="0"/>
          <w:shd w:val="clear" w:color="auto" w:fill="auto"/>
          <w:lang w:val="en-US" w:eastAsia="en-US" w:bidi="en-US"/>
        </w:rPr>
        <w:t>Bethune.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SULPHAT, in the new chemical nomenclature, de</w:t>
        <w:softHyphen/>
        <w:t>notes a compound of the ſulphuric acid with ſome other ſubſtance.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a well known ſubſtance, which is yellow, taſteleſs, hard, brittle, and when rubbed becomes electric. Its ſpecific gravity is from 1,9 to 2,35. According to Bergman, it gently evaporates at 170, melts at 185, and flames at 302 of Fahrenheit. It burns with a blue flame, and a diſagreeable ſuffocating ſmell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cloſe vessels it ſublimes without decompoſition, or only a decomposition pro</w:t>
        <w:softHyphen/>
        <w:t xml:space="preserve">portionable to the quantity of air they contain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melt</w:t>
        <w:softHyphen/>
        <w:t xml:space="preserve">ed it becomes red, but recovers its colour on cooling@@. It is inſoluble in water, though by long trituration it is ſaid water will take up ſome of it, but it is rather diffuſed than diſſolved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can ſpirit of wine unite to it, except when both are in a vaporous ſtate, and then 72 parts of ſpirit of wine take up 1 of sulphur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ſoluble in hot oils, and alſo in fixed alkalis, both in the dry and liquid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decompoſed by boiling in concentrated nitrous acid, partly decompoſed and partly diſſolved by the vitriolic and oxygenated muriatic acid. See </w:t>
      </w:r>
      <w:r>
        <w:rPr>
          <w:rFonts w:ascii="Times New Roman" w:eastAsia="Times New Roman" w:hAnsi="Times New Roman" w:cs="Times New Roman"/>
          <w:smallCaps/>
          <w:color w:val="000000"/>
          <w:spacing w:val="0"/>
          <w:w w:val="100"/>
          <w:position w:val="0"/>
          <w:shd w:val="clear" w:color="auto" w:fill="auto"/>
          <w:lang w:val="en-US" w:eastAsia="en-US" w:bidi="en-US"/>
        </w:rPr>
        <w:t>Chemistry-index.</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was formerly ſuppoſed to conſiſt of ſulphuric acid and phlogiſton, in the proportion of 60 parts of the former to 40 of the latter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the new fyſtem which is now generally adopted, ſulphur is reckoned a simple ſubſtance, and the ſulphuric acid a cqmpound of ſulphur and oxygene or vital air. This concluſion is founded on the following facts </w:t>
      </w: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 Sulphur does not burn unleſs vital air have acceſs to it. 2. During combuſtion it abſorbs vital air from the atmoſphere. 3. The ſulphuric produced by the combuſtion of ſulphur is equal in weight to the ſulphur employed and the quantity of air that has been conſumed.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 is found ſometimes pure, and ſometimes in com</w:t>
        <w:softHyphen/>
        <w:t xml:space="preserve">bination with other subſtances. Of pure ſulphur there are ſeven varieties. 1.@@ Tranſparent ſulphur, in eight-ſided cryſtals, with two truncated pyramids. It is generally depoſited by water on the ſurface of calcareous ſpar. Cadiz ſulphur is of this kind. 2. Tranſparent ſulphur in irregular </w:t>
      </w:r>
      <w:r>
        <w:rPr>
          <w:rFonts w:ascii="Times New Roman" w:eastAsia="Times New Roman" w:hAnsi="Times New Roman" w:cs="Times New Roman"/>
          <w:color w:val="000000"/>
          <w:spacing w:val="0"/>
          <w:w w:val="100"/>
          <w:position w:val="0"/>
          <w:shd w:val="clear" w:color="auto" w:fill="auto"/>
          <w:lang w:val="fr-FR" w:eastAsia="fr-FR" w:bidi="fr-FR"/>
        </w:rPr>
        <w:t xml:space="preserve">fragments. </w:t>
      </w:r>
      <w:r>
        <w:rPr>
          <w:rFonts w:ascii="Times New Roman" w:eastAsia="Times New Roman" w:hAnsi="Times New Roman" w:cs="Times New Roman"/>
          <w:color w:val="000000"/>
          <w:spacing w:val="0"/>
          <w:w w:val="100"/>
          <w:position w:val="0"/>
          <w:shd w:val="clear" w:color="auto" w:fill="auto"/>
          <w:lang w:val="en-US" w:eastAsia="en-US" w:bidi="en-US"/>
        </w:rPr>
        <w:t xml:space="preserve">Such is the ſulphur of Switzerland. 3. Whitiſh pulverulent ſulphur, deposited in ſiliceous geodes. In </w:t>
      </w:r>
      <w:r>
        <w:rPr>
          <w:rFonts w:ascii="Times New Roman" w:eastAsia="Times New Roman" w:hAnsi="Times New Roman" w:cs="Times New Roman"/>
          <w:color w:val="000000"/>
          <w:spacing w:val="0"/>
          <w:w w:val="100"/>
          <w:position w:val="0"/>
          <w:shd w:val="clear" w:color="auto" w:fill="auto"/>
          <w:lang w:val="fr-FR" w:eastAsia="fr-FR" w:bidi="fr-FR"/>
        </w:rPr>
        <w:t xml:space="preserve">Franche Compté </w:t>
      </w:r>
      <w:r>
        <w:rPr>
          <w:rFonts w:ascii="Times New Roman" w:eastAsia="Times New Roman" w:hAnsi="Times New Roman" w:cs="Times New Roman"/>
          <w:color w:val="000000"/>
          <w:spacing w:val="0"/>
          <w:w w:val="100"/>
          <w:position w:val="0"/>
          <w:shd w:val="clear" w:color="auto" w:fill="auto"/>
          <w:lang w:val="en-US" w:eastAsia="en-US" w:bidi="en-US"/>
        </w:rPr>
        <w:t>there are flints full of ſulphur. 4. Pul</w:t>
        <w:softHyphen/>
        <w:t xml:space="preserve">verulent ſulphur depoſited on the ſurface of mineral waters, ſuch as thoſe of </w:t>
      </w:r>
      <w:r>
        <w:rPr>
          <w:rFonts w:ascii="Times New Roman" w:eastAsia="Times New Roman" w:hAnsi="Times New Roman" w:cs="Times New Roman"/>
          <w:color w:val="000000"/>
          <w:spacing w:val="0"/>
          <w:w w:val="100"/>
          <w:position w:val="0"/>
          <w:shd w:val="clear" w:color="auto" w:fill="auto"/>
          <w:lang w:val="fr-FR" w:eastAsia="fr-FR" w:bidi="fr-FR"/>
        </w:rPr>
        <w:t xml:space="preserve">Aix-la-Chapelle. </w:t>
      </w:r>
      <w:r>
        <w:rPr>
          <w:rFonts w:ascii="Times New Roman" w:eastAsia="Times New Roman" w:hAnsi="Times New Roman" w:cs="Times New Roman"/>
          <w:color w:val="000000"/>
          <w:spacing w:val="0"/>
          <w:w w:val="100"/>
          <w:position w:val="0"/>
          <w:shd w:val="clear" w:color="auto" w:fill="auto"/>
          <w:lang w:val="en-US" w:eastAsia="en-US" w:bidi="en-US"/>
        </w:rPr>
        <w:t>5. Cryſtalline ſulphur that has been ſublimed, found in the neighbourhood of volcanoes. 6. Pulverulent ſulphur ſublimed from volcanoes, found in abundance at Solfatara in the vicinity of Naples. 7. Sulphur in ſtalactites, formed by volcanic fires.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is alſo found united with different ſubſtances, as with metals, when it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pyrites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ſhort account of which may be ſeen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Pyrites.</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it is combined with calcareous earth, as in fetid calcareous stones and ſwine-ſtone. It has lately been diſcovered, that ſulphur is formed by a natural proceſs in animals and vege</w:t>
        <w:softHyphen/>
        <w:t xml:space="preserve">tables beginning to putrefy. It is found on ſtable-walls and in privies. It is alſo extracted from vegetables, from dock-root, </w:t>
      </w:r>
      <w:r>
        <w:rPr>
          <w:rFonts w:ascii="Times New Roman" w:eastAsia="Times New Roman" w:hAnsi="Times New Roman" w:cs="Times New Roman"/>
          <w:color w:val="000000"/>
          <w:spacing w:val="0"/>
          <w:w w:val="100"/>
          <w:position w:val="0"/>
          <w:shd w:val="clear" w:color="auto" w:fill="auto"/>
          <w:lang w:val="la-001" w:eastAsia="la-001" w:bidi="la-001"/>
        </w:rPr>
        <w:t xml:space="preserve">cochlearia, </w:t>
      </w:r>
      <w:r>
        <w:rPr>
          <w:rFonts w:ascii="Times New Roman" w:eastAsia="Times New Roman" w:hAnsi="Times New Roman" w:cs="Times New Roman"/>
          <w:color w:val="000000"/>
          <w:spacing w:val="0"/>
          <w:w w:val="100"/>
          <w:position w:val="0"/>
          <w:shd w:val="clear" w:color="auto" w:fill="auto"/>
          <w:lang w:val="en-US" w:eastAsia="en-US" w:bidi="en-US"/>
        </w:rPr>
        <w:t>&amp;c. M. Deyeux obtained it from the white of eggs. It has been alſo procured from horſe- dung.</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ſulphur uſed in Great Britain is generally brought is a pure ſtate from volcanic countries, where it abounds in an inexhauſtible quantity. It is well known, however, that </w:t>
      </w:r>
      <w:r>
        <w:rPr>
          <w:rFonts w:ascii="Times New Roman" w:eastAsia="Times New Roman" w:hAnsi="Times New Roman" w:cs="Times New Roman"/>
          <w:color w:val="000000"/>
          <w:spacing w:val="0"/>
          <w:w w:val="100"/>
          <w:position w:val="0"/>
          <w:shd w:val="clear" w:color="auto" w:fill="auto"/>
          <w:lang w:val="en-US" w:eastAsia="en-US" w:bidi="en-US"/>
        </w:rPr>
        <w:t xml:space="preserve">ſome of the metallic ores in this country abound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the common mode of purifying them, the ſulphur is diſſipated and loſt. Dr Watſon has ſhown, in a paper on lead-ore in the Philoſophical Tranſactions, that not leſs than 700 tons are annually diſſipated in the various lead-mines of England.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extracted from pyrites in the following manner in Saxony and Bohemia. The pyrites is put in ſmall pieces into earthen tubes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the tubes is placed on a fur</w:t>
        <w:softHyphen/>
        <w:t xml:space="preserve">nace, and the other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into a ſquare veſſel of caſt iron containing water. The ſulphur is diſunited by the heat from the pyrites, and paſſes into the veſſel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then very impure. It is afterwards melted in an iron ladle, when the earthy and metallic particles are depoſited by their weight, and the ſulphur being light riſes to the top. It is then poured off into a copper boiler, where it is farther pu</w:t>
        <w:softHyphen/>
        <w:t>rified, and afterwards poured into cylindrical moulds of wood, from which it receives the ſhape in which it is uſually ſold.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melted ſulphur is gently heated, it flies off in a yellow powder, which is called </w:t>
      </w:r>
      <w:r>
        <w:rPr>
          <w:rFonts w:ascii="Times New Roman" w:eastAsia="Times New Roman" w:hAnsi="Times New Roman" w:cs="Times New Roman"/>
          <w:i/>
          <w:iCs/>
          <w:color w:val="000000"/>
          <w:spacing w:val="0"/>
          <w:w w:val="100"/>
          <w:position w:val="0"/>
          <w:shd w:val="clear" w:color="auto" w:fill="auto"/>
          <w:lang w:val="en-US" w:eastAsia="en-US" w:bidi="en-US"/>
        </w:rPr>
        <w:t>flowers of ſulphur.</w:t>
      </w:r>
      <w:r>
        <w:rPr>
          <w:rFonts w:ascii="Times New Roman" w:eastAsia="Times New Roman" w:hAnsi="Times New Roman" w:cs="Times New Roman"/>
          <w:color w:val="000000"/>
          <w:spacing w:val="0"/>
          <w:w w:val="100"/>
          <w:position w:val="0"/>
          <w:shd w:val="clear" w:color="auto" w:fill="auto"/>
          <w:lang w:val="en-US" w:eastAsia="en-US" w:bidi="en-US"/>
        </w:rPr>
        <w:t xml:space="preserve"> The ope</w:t>
        <w:softHyphen/>
        <w:t xml:space="preserve">ration is performed in this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Common ſulphur in powder is put into an earthen cucurbit, to the top of which a number of earthen pots inſerted in one another is fixed,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aludels.</w:t>
      </w:r>
      <w:r>
        <w:rPr>
          <w:rFonts w:ascii="Times New Roman" w:eastAsia="Times New Roman" w:hAnsi="Times New Roman" w:cs="Times New Roman"/>
          <w:color w:val="000000"/>
          <w:spacing w:val="0"/>
          <w:w w:val="100"/>
          <w:position w:val="0"/>
          <w:shd w:val="clear" w:color="auto" w:fill="auto"/>
          <w:lang w:val="en-US" w:eastAsia="en-US" w:bidi="en-US"/>
        </w:rPr>
        <w:t xml:space="preserve"> The cucurbit is then heat</w:t>
        <w:softHyphen/>
        <w:t xml:space="preserve">ed till the ſulphur become liquid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then riſes and attaches itself to the tides of the aludels.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combined with an alkali is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hepar </w:t>
      </w:r>
      <w:r>
        <w:rPr>
          <w:rFonts w:ascii="Times New Roman" w:eastAsia="Times New Roman" w:hAnsi="Times New Roman" w:cs="Times New Roman"/>
          <w:i/>
          <w:iCs/>
          <w:color w:val="000000"/>
          <w:spacing w:val="0"/>
          <w:w w:val="100"/>
          <w:position w:val="0"/>
          <w:shd w:val="clear" w:color="auto" w:fill="auto"/>
          <w:lang w:val="en-US" w:eastAsia="en-US" w:bidi="en-US"/>
        </w:rPr>
        <w:t>ſulphuris, liver of sulphur,</w:t>
      </w:r>
      <w:r>
        <w:rPr>
          <w:rFonts w:ascii="Times New Roman" w:eastAsia="Times New Roman" w:hAnsi="Times New Roman" w:cs="Times New Roman"/>
          <w:color w:val="000000"/>
          <w:spacing w:val="0"/>
          <w:w w:val="100"/>
          <w:position w:val="0"/>
          <w:shd w:val="clear" w:color="auto" w:fill="auto"/>
          <w:lang w:val="en-US" w:eastAsia="en-US" w:bidi="en-US"/>
        </w:rPr>
        <w:t xml:space="preserve"> becauſe it reſembles in colour the liver of animals. In the French nomenclature it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ſulphure,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thoſe Britiſh chemiſts who have adopted the new ſyſtem </w:t>
      </w:r>
      <w:r>
        <w:rPr>
          <w:rFonts w:ascii="Times New Roman" w:eastAsia="Times New Roman" w:hAnsi="Times New Roman" w:cs="Times New Roman"/>
          <w:i/>
          <w:iCs/>
          <w:color w:val="000000"/>
          <w:spacing w:val="0"/>
          <w:w w:val="100"/>
          <w:position w:val="0"/>
          <w:shd w:val="clear" w:color="auto" w:fill="auto"/>
          <w:lang w:val="en-US" w:eastAsia="en-US" w:bidi="en-US"/>
        </w:rPr>
        <w:t>ſulphuret.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Water decompoſes the ſulphuret. The ſulphur is preci</w:t>
        <w:softHyphen/>
        <w:t>pitated by acids, when a particular gas is extricated com</w:t>
        <w:softHyphen/>
        <w:t xml:space="preserve">monly called </w:t>
      </w:r>
      <w:r>
        <w:rPr>
          <w:rFonts w:ascii="Times New Roman" w:eastAsia="Times New Roman" w:hAnsi="Times New Roman" w:cs="Times New Roman"/>
          <w:i/>
          <w:iCs/>
          <w:color w:val="000000"/>
          <w:spacing w:val="0"/>
          <w:w w:val="100"/>
          <w:position w:val="0"/>
          <w:shd w:val="clear" w:color="auto" w:fill="auto"/>
          <w:lang w:val="en-US" w:eastAsia="en-US" w:bidi="en-US"/>
        </w:rPr>
        <w:t>hepatic gas,</w:t>
      </w:r>
      <w:r>
        <w:rPr>
          <w:rFonts w:ascii="Times New Roman" w:eastAsia="Times New Roman" w:hAnsi="Times New Roman" w:cs="Times New Roman"/>
          <w:color w:val="000000"/>
          <w:spacing w:val="0"/>
          <w:w w:val="100"/>
          <w:position w:val="0"/>
          <w:shd w:val="clear" w:color="auto" w:fill="auto"/>
          <w:lang w:val="en-US" w:eastAsia="en-US" w:bidi="en-US"/>
        </w:rPr>
        <w:t xml:space="preserve"> or, what is more expreſſive of its compoſition, </w:t>
      </w:r>
      <w:r>
        <w:rPr>
          <w:rFonts w:ascii="Times New Roman" w:eastAsia="Times New Roman" w:hAnsi="Times New Roman" w:cs="Times New Roman"/>
          <w:i/>
          <w:iCs/>
          <w:color w:val="000000"/>
          <w:spacing w:val="0"/>
          <w:w w:val="100"/>
          <w:position w:val="0"/>
          <w:shd w:val="clear" w:color="auto" w:fill="auto"/>
          <w:lang w:val="en-US" w:eastAsia="en-US" w:bidi="en-US"/>
        </w:rPr>
        <w:t>ſulphurated hydrogenous gas.</w:t>
      </w:r>
      <w:r>
        <w:rPr>
          <w:rFonts w:ascii="Times New Roman" w:eastAsia="Times New Roman" w:hAnsi="Times New Roman" w:cs="Times New Roman"/>
          <w:color w:val="000000"/>
          <w:spacing w:val="0"/>
          <w:w w:val="100"/>
          <w:position w:val="0"/>
          <w:shd w:val="clear" w:color="auto" w:fill="auto"/>
          <w:lang w:val="en-US" w:eastAsia="en-US" w:bidi="en-US"/>
        </w:rPr>
        <w:t xml:space="preserve"> The fetor of this gas is inſuſſerable, and is fatal to animals. It communicates a green colour to ſyrup of violets, and burns with a light</w:t>
        <w:softHyphen/>
        <w:t xml:space="preserve">blue flame. It acts on metals and metallic oxides, eſpecially thoſe of lead and biſmuth, which it ſoon blackens. lt is decompoſed by vital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accordingly, when it comes into contact with atmoſpheric air, a portion of the ſulphur is ſeparated. For this reaſon ſulphureous waters do not contain genuine liver of ſulphur.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mineral acids act differently on ſulphur. If the ſul</w:t>
        <w:softHyphen/>
        <w:t>phuric acid be boiled on ſulphur, the acid acquires an am</w:t>
        <w:softHyphen/>
        <w:t xml:space="preserve">ber colour, and a ſulphureous ſmell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ſulphur melts and ſwims like oil. When cooled, it concretes into globules of a greeniſh hue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ſmall portion of the ſulphur is dissolved in the acid, which may be precipitated by an alkali. The flaming red nitrous acid acts powerfully on ſulphur. When poured upon melted ſulphur, it occaſions detonation and inflammation. The common muriatic acid produces no effect upon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oxygenated muriatic acid acts upon it with force.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 unites readily with all metallic ſubſtances, ex</w:t>
        <w:softHyphen/>
        <w:t xml:space="preserve">cepting gold, platina, and zinc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leaſt we have not found the means of uniting it with theſe directly, and without ſome intermediate ſubſtance. The degrees of affinity with which ſulphur combines with thoſe metals to which it may be readily united are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not only unites more eaſily and abundantly with ſome than with others, but it alſo quits thoſe with which it has a leſs affinity, to unite with others to which it has a ſtronger affinity.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affinities of ſulphur, according to Mr </w:t>
      </w:r>
      <w:r>
        <w:rPr>
          <w:rFonts w:ascii="Times New Roman" w:eastAsia="Times New Roman" w:hAnsi="Times New Roman" w:cs="Times New Roman"/>
          <w:color w:val="000000"/>
          <w:spacing w:val="0"/>
          <w:w w:val="100"/>
          <w:position w:val="0"/>
          <w:shd w:val="clear" w:color="auto" w:fill="auto"/>
          <w:lang w:val="fr-FR" w:eastAsia="fr-FR" w:bidi="fr-FR"/>
        </w:rPr>
        <w:t xml:space="preserve">Geoffroy’s </w:t>
      </w:r>
      <w:r>
        <w:rPr>
          <w:rFonts w:ascii="Times New Roman" w:eastAsia="Times New Roman" w:hAnsi="Times New Roman" w:cs="Times New Roman"/>
          <w:color w:val="000000"/>
          <w:spacing w:val="0"/>
          <w:w w:val="100"/>
          <w:position w:val="0"/>
          <w:shd w:val="clear" w:color="auto" w:fill="auto"/>
          <w:lang w:val="en-US" w:eastAsia="en-US" w:bidi="en-US"/>
        </w:rPr>
        <w:t xml:space="preserve">table, are, fixed alkali, iron, copper, lead, ſilver, regulus of antimony, mercury, and gold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according to Mr Gel</w:t>
        <w:softHyphen/>
        <w:t>lert’s table, they are, iron, copper, tin, lead, ſilver, bismuth,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Kirwan's Minerology.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Fourcroy's Chemistry.</w:t>
      </w:r>
    </w:p>
    <w:p>
      <w:pPr>
        <w:widowControl w:val="0"/>
      </w:pP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