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fertile, abounding in corn, wine, and fruits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have ſuch plenty of cattle, that they supply the ſhips therewith that call there. However, their principal trade is wood. The inhabitants are lively and well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pretend to a great deal of religion and gallantry at the same time. They pique themselves upon points of honour, and are ex</w:t>
        <w:softHyphen/>
        <w:t xml:space="preserve">tremely revengeful. It is their cuſtom to rove about in the night-time in queſt of intrigues, and ſeldom fail in finding women for their purpoſe. It is ſubject to Portugal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Angra is the capital town. W. Long. 27. 1. N. Lat. 28. 45.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TEREBELLA, the </w:t>
      </w:r>
      <w:r>
        <w:rPr>
          <w:rFonts w:ascii="Times New Roman" w:eastAsia="Times New Roman" w:hAnsi="Times New Roman" w:cs="Times New Roman"/>
          <w:smallCaps/>
          <w:color w:val="000000"/>
          <w:spacing w:val="0"/>
          <w:w w:val="100"/>
          <w:position w:val="0"/>
          <w:shd w:val="clear" w:color="auto" w:fill="auto"/>
          <w:lang w:val="en-US" w:eastAsia="en-US" w:bidi="en-US"/>
        </w:rPr>
        <w:t>Piercer,</w:t>
      </w:r>
      <w:r>
        <w:rPr>
          <w:rFonts w:ascii="Times New Roman" w:eastAsia="Times New Roman" w:hAnsi="Times New Roman" w:cs="Times New Roman"/>
          <w:color w:val="000000"/>
          <w:spacing w:val="0"/>
          <w:w w:val="100"/>
          <w:position w:val="0"/>
          <w:shd w:val="clear" w:color="auto" w:fill="auto"/>
          <w:lang w:val="en-US" w:eastAsia="en-US" w:bidi="en-US"/>
        </w:rPr>
        <w:t xml:space="preserve"> in natural hiſtory, a ge</w:t>
        <w:softHyphen/>
        <w:t xml:space="preserve">nus of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 xml:space="preserve">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vermes,</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m</w:t>
      </w:r>
      <w:r>
        <w:rPr>
          <w:rFonts w:ascii="Times New Roman" w:eastAsia="Times New Roman" w:hAnsi="Times New Roman" w:cs="Times New Roman"/>
          <w:i/>
          <w:iCs/>
          <w:color w:val="000000"/>
          <w:spacing w:val="0"/>
          <w:w w:val="100"/>
          <w:position w:val="0"/>
          <w:shd w:val="clear" w:color="auto" w:fill="auto"/>
          <w:lang w:val="en-US" w:eastAsia="en-US" w:bidi="en-US"/>
        </w:rPr>
        <w:t>ollusca.</w:t>
      </w:r>
      <w:r>
        <w:rPr>
          <w:rFonts w:ascii="Times New Roman" w:eastAsia="Times New Roman" w:hAnsi="Times New Roman" w:cs="Times New Roman"/>
          <w:color w:val="000000"/>
          <w:spacing w:val="0"/>
          <w:w w:val="100"/>
          <w:position w:val="0"/>
          <w:shd w:val="clear" w:color="auto" w:fill="auto"/>
          <w:lang w:val="en-US" w:eastAsia="en-US" w:bidi="en-US"/>
        </w:rPr>
        <w:t xml:space="preserve"> The body is filiform, the mouth placed before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preputium </w:t>
      </w:r>
      <w:r>
        <w:rPr>
          <w:rFonts w:ascii="Times New Roman" w:eastAsia="Times New Roman" w:hAnsi="Times New Roman" w:cs="Times New Roman"/>
          <w:color w:val="000000"/>
          <w:spacing w:val="0"/>
          <w:w w:val="100"/>
          <w:position w:val="0"/>
          <w:shd w:val="clear" w:color="auto" w:fill="auto"/>
          <w:lang w:val="en-US" w:eastAsia="en-US" w:bidi="en-US"/>
        </w:rPr>
        <w:t>puts forth a pedunculated tubulous gland. There are ſeveral capillary tentacula about the mouth. There are ten ſpecies.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Terebinthine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Electuary.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Pharmacy,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599. </w:t>
      </w:r>
      <w:r>
        <w:rPr>
          <w:rFonts w:ascii="Times New Roman" w:eastAsia="Times New Roman" w:hAnsi="Times New Roman" w:cs="Times New Roman"/>
          <w:color w:val="000000"/>
          <w:spacing w:val="0"/>
          <w:w w:val="100"/>
          <w:position w:val="0"/>
          <w:shd w:val="clear" w:color="auto" w:fill="auto"/>
          <w:lang w:val="la-001" w:eastAsia="la-001" w:bidi="la-001"/>
        </w:rPr>
        <w:t xml:space="preserve">TEREBINTHUS,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See </w:t>
      </w:r>
      <w:r>
        <w:rPr>
          <w:rFonts w:ascii="Times New Roman" w:eastAsia="Times New Roman" w:hAnsi="Times New Roman" w:cs="Times New Roman"/>
          <w:smallCaps/>
          <w:color w:val="000000"/>
          <w:spacing w:val="0"/>
          <w:w w:val="100"/>
          <w:position w:val="0"/>
          <w:shd w:val="clear" w:color="auto" w:fill="auto"/>
          <w:lang w:val="la-001" w:eastAsia="la-001" w:bidi="la-001"/>
        </w:rPr>
        <w:t>Pistacia.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TEREDO, in natural hiſtory, a genus of </w:t>
      </w:r>
      <w:r>
        <w:rPr>
          <w:rFonts w:ascii="Times New Roman" w:eastAsia="Times New Roman" w:hAnsi="Times New Roman" w:cs="Times New Roman"/>
          <w:i/>
          <w:iCs/>
          <w:color w:val="000000"/>
          <w:spacing w:val="0"/>
          <w:w w:val="100"/>
          <w:position w:val="0"/>
          <w:shd w:val="clear" w:color="auto" w:fill="auto"/>
          <w:lang w:val="en-US" w:eastAsia="en-US" w:bidi="en-US"/>
        </w:rPr>
        <w:t>vermes</w:t>
      </w:r>
      <w:r>
        <w:rPr>
          <w:rFonts w:ascii="Times New Roman" w:eastAsia="Times New Roman" w:hAnsi="Times New Roman" w:cs="Times New Roman"/>
          <w:color w:val="000000"/>
          <w:spacing w:val="0"/>
          <w:w w:val="100"/>
          <w:position w:val="0"/>
          <w:shd w:val="clear" w:color="auto" w:fill="auto"/>
          <w:lang w:val="en-US" w:eastAsia="en-US" w:bidi="en-US"/>
        </w:rPr>
        <w:t xml:space="preserve"> belong</w:t>
        <w:softHyphen/>
        <w:t xml:space="preserve">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testacea.</w:t>
      </w:r>
      <w:r>
        <w:rPr>
          <w:rFonts w:ascii="Times New Roman" w:eastAsia="Times New Roman" w:hAnsi="Times New Roman" w:cs="Times New Roman"/>
          <w:color w:val="000000"/>
          <w:spacing w:val="0"/>
          <w:w w:val="100"/>
          <w:position w:val="0"/>
          <w:shd w:val="clear" w:color="auto" w:fill="auto"/>
          <w:lang w:val="en-US" w:eastAsia="en-US" w:bidi="en-US"/>
        </w:rPr>
        <w:t xml:space="preserve"> The animal is a terebella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two valves, calcareous, hemiſpherical, and cut off before, and two </w:t>
      </w:r>
      <w:r>
        <w:rPr>
          <w:rFonts w:ascii="Times New Roman" w:eastAsia="Times New Roman" w:hAnsi="Times New Roman" w:cs="Times New Roman"/>
          <w:color w:val="000000"/>
          <w:spacing w:val="0"/>
          <w:w w:val="100"/>
          <w:position w:val="0"/>
          <w:shd w:val="clear" w:color="auto" w:fill="auto"/>
          <w:lang w:val="fr-FR" w:eastAsia="fr-FR" w:bidi="fr-FR"/>
        </w:rPr>
        <w:t xml:space="preserve">lanceolated. </w:t>
      </w:r>
      <w:r>
        <w:rPr>
          <w:rFonts w:ascii="Times New Roman" w:eastAsia="Times New Roman" w:hAnsi="Times New Roman" w:cs="Times New Roman"/>
          <w:color w:val="000000"/>
          <w:spacing w:val="0"/>
          <w:w w:val="100"/>
          <w:position w:val="0"/>
          <w:shd w:val="clear" w:color="auto" w:fill="auto"/>
          <w:lang w:val="en-US" w:eastAsia="en-US" w:bidi="en-US"/>
        </w:rPr>
        <w:t xml:space="preserve">The ſhell is tapering, bending, and capable of penetrating wood. There are only three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navalis, utriculus,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w:t>
      </w:r>
      <w:r>
        <w:rPr>
          <w:rFonts w:ascii="Times New Roman" w:eastAsia="Times New Roman" w:hAnsi="Times New Roman" w:cs="Times New Roman"/>
          <w:i/>
          <w:iCs/>
          <w:color w:val="000000"/>
          <w:spacing w:val="0"/>
          <w:w w:val="100"/>
          <w:position w:val="0"/>
          <w:shd w:val="clear" w:color="auto" w:fill="auto"/>
          <w:lang w:val="en-US" w:eastAsia="en-US" w:bidi="en-US"/>
        </w:rPr>
        <w:t>lava.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navalis,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ſhip-worm, which has a very ſlender ſmooth cylindrical ſhell, inhabits the Indian ſeas, whence it was imported into Europe. It penetrates easily into the ſtouteſt oak-planks, and produces dreadful deſtruction to the ſhips by the holes it makes in their ſides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to avoid the effects of this </w:t>
      </w:r>
      <w:r>
        <w:rPr>
          <w:rFonts w:ascii="Times New Roman" w:eastAsia="Times New Roman" w:hAnsi="Times New Roman" w:cs="Times New Roman"/>
          <w:color w:val="000000"/>
          <w:spacing w:val="0"/>
          <w:w w:val="100"/>
          <w:position w:val="0"/>
          <w:shd w:val="clear" w:color="auto" w:fill="auto"/>
          <w:lang w:val="fr-FR" w:eastAsia="fr-FR" w:bidi="fr-FR"/>
        </w:rPr>
        <w:t xml:space="preserve">insect </w:t>
      </w:r>
      <w:r>
        <w:rPr>
          <w:rFonts w:ascii="Times New Roman" w:eastAsia="Times New Roman" w:hAnsi="Times New Roman" w:cs="Times New Roman"/>
          <w:color w:val="000000"/>
          <w:spacing w:val="0"/>
          <w:w w:val="100"/>
          <w:position w:val="0"/>
          <w:shd w:val="clear" w:color="auto" w:fill="auto"/>
          <w:lang w:val="en-US" w:eastAsia="en-US" w:bidi="en-US"/>
        </w:rPr>
        <w:t>that veſſels require ſheathing.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head of this creature is well prepared by nature for the hard offices which it has to undergo, being coated with a ſtrong armour, and furniſhed with a mouth like that oſ the leech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it pierces wood, as that animal does the ſkin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little above this it has two horns which ſeem a kind of con</w:t>
        <w:softHyphen/>
        <w:t xml:space="preserve">tinuation of the ſhell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neck is as ſtrongly provided for the ſervice of the creature as the head, being furniſhed with ſeveral ſtrong muſcles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reſt of the body is only covered by a very thin and tranſparent ſkin, through which the mo</w:t>
        <w:softHyphen/>
        <w:t xml:space="preserve">tion of the inteſtines is plainly ſeen by the naked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means of the microſcope ſeveral other very remarkable particulars become viſible there. This creature is wonder</w:t>
        <w:softHyphen/>
        <w:t>fully minute when newly excluded from the egg, but it grows to the length of four or six inches, and ſometimes more.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bottom of a veſſel, or any piece of wood which is conſtantly under water, is inhabited by theſe worms, it is full of ſmall holes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no damage appears till the outer parts are cut away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their ſhelly habitations come into view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there is a large ſpace for incloſing the ani</w:t>
        <w:softHyphen/>
        <w:t>mal, and ſurrounding it with water. There is an evident care in theſe creatures never to injure one another’s habita</w:t>
        <w:softHyphen/>
        <w:t xml:space="preserve">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this means each caſe or ſhell is preſerved entire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ſuch pieces of wood as have been found eaten by them into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honeycomb, there never is ſeen a paſſage or communication between any two of the ſhells, tho’ the woody matter between them often is not thicker than a piece of writing-paper.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penetrate ſome kinds of wood much more eaſily than others. They make their way moſt quickly into fir and al</w:t>
        <w:softHyphen/>
      </w:r>
      <w:r>
        <w:rPr>
          <w:rFonts w:ascii="Times New Roman" w:eastAsia="Times New Roman" w:hAnsi="Times New Roman" w:cs="Times New Roman"/>
          <w:color w:val="000000"/>
          <w:spacing w:val="0"/>
          <w:w w:val="100"/>
          <w:position w:val="0"/>
          <w:shd w:val="clear" w:color="auto" w:fill="auto"/>
          <w:lang w:val="en-US" w:eastAsia="en-US" w:bidi="en-US"/>
        </w:rPr>
        <w:t>der, and grow to the greateſt ſize. In the oak they make ſmall progress, and appear ſmall and feeble, and their ſhells much discoloured.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each of theſe animals is lodged in a ſolitary cell, and has no acceſs to thoſe of its own ſpecies, it has been matter oſ ſurpriſe how they ſhould increaſe to ſo vaſt a multitude. Upon diſſecting them, it appears that every in</w:t>
        <w:softHyphen/>
        <w:t>dividual has the parts of both ſexes, and is therefore ſuppoſed to propagate by itſelf.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ſea-worms, which are pernicious to our dripping, ap</w:t>
        <w:softHyphen/>
        <w:t xml:space="preserve">pear to have the ſame office allotted them in the waters which the termites have on the land (see </w:t>
      </w:r>
      <w:r>
        <w:rPr>
          <w:rFonts w:ascii="Times New Roman" w:eastAsia="Times New Roman" w:hAnsi="Times New Roman" w:cs="Times New Roman"/>
          <w:smallCaps/>
          <w:color w:val="000000"/>
          <w:spacing w:val="0"/>
          <w:w w:val="100"/>
          <w:position w:val="0"/>
          <w:shd w:val="clear" w:color="auto" w:fill="auto"/>
          <w:lang w:val="fr-FR" w:eastAsia="fr-FR" w:bidi="fr-FR"/>
        </w:rPr>
        <w:t>Termes).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will ap</w:t>
        <w:softHyphen/>
        <w:t>pear, on a very little conſideration, to be moſt important beings in the great chain of creation, and pleaſing demonſtrations of that infinitely wise and gracious Power which formed, and ſtill preſerves@@, the whole in ſuch wonderful order and beauty: for if it was not for the rapacity of theſe and ſuch animals, tropical rivers, and indeed the ocean itſelf, would be choked with the bodies of trees which are annually carried down by the rapid torrents, as many of them would laſt for ages, and probably be productive of evils, of which, happily, we cannot in the preſent harmonious ſtate of things form any idea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now being conſumed by theſe animals, they are more eaſily broken in pieces by the waves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fragments which are not devoured become ſpecifically lighter, and are conſequently more readily and more effectually thrown on ſhore, where the sun, wind, infects, and various other inſtruments, ſpeedily promote their entire diſſolution.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TERENCE, or </w:t>
      </w:r>
      <w:r>
        <w:rPr>
          <w:rFonts w:ascii="Times New Roman" w:eastAsia="Times New Roman" w:hAnsi="Times New Roman" w:cs="Times New Roman"/>
          <w:smallCaps/>
          <w:color w:val="000000"/>
          <w:spacing w:val="0"/>
          <w:w w:val="100"/>
          <w:position w:val="0"/>
          <w:shd w:val="clear" w:color="auto" w:fill="auto"/>
          <w:lang w:val="en-US" w:eastAsia="en-US" w:bidi="en-US"/>
        </w:rPr>
        <w:t>Publius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la-001" w:eastAsia="la-001" w:bidi="la-001"/>
        </w:rPr>
        <w:t>Terentius A</w:t>
      </w:r>
      <w:r>
        <w:rPr>
          <w:rFonts w:ascii="Times New Roman" w:eastAsia="Times New Roman" w:hAnsi="Times New Roman" w:cs="Times New Roman"/>
          <w:smallCaps/>
          <w:color w:val="000000"/>
          <w:spacing w:val="0"/>
          <w:w w:val="100"/>
          <w:position w:val="0"/>
          <w:shd w:val="clear" w:color="auto" w:fill="auto"/>
          <w:lang w:val="en-US" w:eastAsia="en-US" w:bidi="en-US"/>
        </w:rPr>
        <w:t>fer,</w:t>
      </w:r>
      <w:r>
        <w:rPr>
          <w:rFonts w:ascii="Times New Roman" w:eastAsia="Times New Roman" w:hAnsi="Times New Roman" w:cs="Times New Roman"/>
          <w:color w:val="000000"/>
          <w:spacing w:val="0"/>
          <w:w w:val="100"/>
          <w:position w:val="0"/>
          <w:shd w:val="clear" w:color="auto" w:fill="auto"/>
          <w:lang w:val="en-US" w:eastAsia="en-US" w:bidi="en-US"/>
        </w:rPr>
        <w:t xml:space="preserve"> a cele</w:t>
        <w:softHyphen/>
        <w:t xml:space="preserve">brated comic poet of ancient Rome, was born at Carthage in Africa. He was ſlave to </w:t>
      </w:r>
      <w:r>
        <w:rPr>
          <w:rFonts w:ascii="Times New Roman" w:eastAsia="Times New Roman" w:hAnsi="Times New Roman" w:cs="Times New Roman"/>
          <w:color w:val="000000"/>
          <w:spacing w:val="0"/>
          <w:w w:val="100"/>
          <w:position w:val="0"/>
          <w:shd w:val="clear" w:color="auto" w:fill="auto"/>
          <w:lang w:val="la-001" w:eastAsia="la-001" w:bidi="la-001"/>
        </w:rPr>
        <w:t xml:space="preserve">Terentius Lucanus </w:t>
      </w:r>
      <w:r>
        <w:rPr>
          <w:rFonts w:ascii="Times New Roman" w:eastAsia="Times New Roman" w:hAnsi="Times New Roman" w:cs="Times New Roman"/>
          <w:color w:val="000000"/>
          <w:spacing w:val="0"/>
          <w:w w:val="100"/>
          <w:position w:val="0"/>
          <w:shd w:val="clear" w:color="auto" w:fill="auto"/>
          <w:lang w:val="en-US" w:eastAsia="en-US" w:bidi="en-US"/>
        </w:rPr>
        <w:t xml:space="preserve">the ſenator; who gave him his liberty on account of his wit, his good mien, and great abilities. Terence, on his becoming a freed man, applied himſelf to the writing of comedies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execu</w:t>
        <w:softHyphen/>
        <w:t>tion of which he imitated Menander and the other celebrated comic poets of Greece. Cicero gives him the moſt pom</w:t>
        <w:softHyphen/>
        <w:t xml:space="preserve">pous eulogiums, both for the purity of his language and the perſpicuity and beauty of his compoſitions, which he conſiders as the rule and ſtandard of the Latin tongue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obſerves, that they were eſteemed ſo line and elegant, that they were thought to have been written by Scipio and Lelius, who were then the greateſt perſonages and the moſt eloquent of the Roman people. Terence died while on a voyage into Greece, about the 15th year before the Chriſtian era. There are six of his comedies extant, of which the beſt editions are the Elzevir one 1635, 12mo;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integris notis Donati, </w:t>
      </w:r>
      <w:r>
        <w:rPr>
          <w:rFonts w:ascii="Times New Roman" w:eastAsia="Times New Roman" w:hAnsi="Times New Roman" w:cs="Times New Roman"/>
          <w:i/>
          <w:iCs/>
          <w:color w:val="000000"/>
          <w:spacing w:val="0"/>
          <w:w w:val="100"/>
          <w:position w:val="0"/>
          <w:shd w:val="clear" w:color="auto" w:fill="auto"/>
          <w:lang w:val="fr-FR" w:eastAsia="fr-FR" w:bidi="fr-FR"/>
        </w:rPr>
        <w:t>et s</w:t>
      </w:r>
      <w:r>
        <w:rPr>
          <w:rFonts w:ascii="Times New Roman" w:eastAsia="Times New Roman" w:hAnsi="Times New Roman" w:cs="Times New Roman"/>
          <w:i/>
          <w:iCs/>
          <w:color w:val="000000"/>
          <w:spacing w:val="0"/>
          <w:w w:val="100"/>
          <w:position w:val="0"/>
          <w:shd w:val="clear" w:color="auto" w:fill="auto"/>
          <w:lang w:val="en-US" w:eastAsia="en-US" w:bidi="en-US"/>
        </w:rPr>
        <w:t>electis variorum,</w:t>
      </w:r>
      <w:r>
        <w:rPr>
          <w:rFonts w:ascii="Times New Roman" w:eastAsia="Times New Roman" w:hAnsi="Times New Roman" w:cs="Times New Roman"/>
          <w:color w:val="000000"/>
          <w:spacing w:val="0"/>
          <w:w w:val="100"/>
          <w:position w:val="0"/>
          <w:shd w:val="clear" w:color="auto" w:fill="auto"/>
          <w:lang w:val="en-US" w:eastAsia="en-US" w:bidi="en-US"/>
        </w:rPr>
        <w:t xml:space="preserve"> 1686, 8vo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Weſterhovius’s, in two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4t0 1726; and that of Bentley the ſame year 4to. Madam Dacier has given a beautiful French verſion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this author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very good Engliſh tranſlation was publiſhed in 4to, 1768, by Mr Colman.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TERM, in law, is generally taken for a limitation of time or eſtate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a leaſe for term of life or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Term, however, is more particularly uſed for that time wherein our courts of juſtice are open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oppoſition to which, the reſt of the year is called </w:t>
      </w:r>
      <w:r>
        <w:rPr>
          <w:rFonts w:ascii="Times New Roman" w:eastAsia="Times New Roman" w:hAnsi="Times New Roman" w:cs="Times New Roman"/>
          <w:i/>
          <w:iCs/>
          <w:color w:val="000000"/>
          <w:spacing w:val="0"/>
          <w:w w:val="100"/>
          <w:position w:val="0"/>
          <w:shd w:val="clear" w:color="auto" w:fill="auto"/>
          <w:lang w:val="en-US" w:eastAsia="en-US" w:bidi="en-US"/>
        </w:rPr>
        <w:t>vacation.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Term,</w:t>
      </w:r>
      <w:r>
        <w:rPr>
          <w:rFonts w:ascii="Times New Roman" w:eastAsia="Times New Roman" w:hAnsi="Times New Roman" w:cs="Times New Roman"/>
          <w:color w:val="000000"/>
          <w:spacing w:val="0"/>
          <w:w w:val="100"/>
          <w:position w:val="0"/>
          <w:shd w:val="clear" w:color="auto" w:fill="auto"/>
          <w:lang w:val="en-US" w:eastAsia="en-US" w:bidi="en-US"/>
        </w:rPr>
        <w:t xml:space="preserve"> in grammar, denotes ſome word or expression in a language.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13" w:left="851" w:right="851" w:bottom="1358" w:header="0" w:footer="3" w:gutter="122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word </w:t>
      </w:r>
      <w:r>
        <w:rPr>
          <w:rFonts w:ascii="Times New Roman" w:eastAsia="Times New Roman" w:hAnsi="Times New Roman" w:cs="Times New Roman"/>
          <w:i/>
          <w:iCs/>
          <w:color w:val="000000"/>
          <w:spacing w:val="0"/>
          <w:w w:val="100"/>
          <w:position w:val="0"/>
          <w:shd w:val="clear" w:color="auto" w:fill="auto"/>
          <w:lang w:val="en-US" w:eastAsia="en-US" w:bidi="en-US"/>
        </w:rPr>
        <w:t>term, terminus,</w:t>
      </w:r>
      <w:r>
        <w:rPr>
          <w:rFonts w:ascii="Times New Roman" w:eastAsia="Times New Roman" w:hAnsi="Times New Roman" w:cs="Times New Roman"/>
          <w:color w:val="000000"/>
          <w:spacing w:val="0"/>
          <w:w w:val="100"/>
          <w:position w:val="0"/>
          <w:shd w:val="clear" w:color="auto" w:fill="auto"/>
          <w:lang w:val="en-US" w:eastAsia="en-US" w:bidi="en-US"/>
        </w:rPr>
        <w:t xml:space="preserve"> is borrowed metaphorically, by the grammarians and philosophers, from the meaſurers or ſur-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5E4F4A"/>
          <w:spacing w:val="0"/>
          <w:w w:val="100"/>
          <w:position w:val="0"/>
          <w:shd w:val="clear" w:color="auto" w:fill="auto"/>
          <w:lang w:val="en-US" w:eastAsia="en-US" w:bidi="en-US"/>
        </w:rPr>
        <w:t>@@@(a)</w:t>
      </w:r>
      <w:r>
        <w:rPr>
          <w:rFonts w:ascii="Times New Roman" w:eastAsia="Times New Roman" w:hAnsi="Times New Roman" w:cs="Times New Roman"/>
          <w:color w:val="5E4F4A"/>
          <w:spacing w:val="0"/>
          <w:w w:val="100"/>
          <w:position w:val="0"/>
          <w:shd w:val="clear" w:color="auto" w:fill="auto"/>
          <w:lang w:val="en-US" w:eastAsia="en-US" w:bidi="en-US"/>
        </w:rPr>
        <w:t xml:space="preserve"> That wood will endure in water for many centuries, is apparent from the oak flakes which were driven into the bed of the river Thames on the invaſion of this iſland by Julius </w:t>
      </w:r>
      <w:r>
        <w:rPr>
          <w:rFonts w:ascii="Times New Roman" w:eastAsia="Times New Roman" w:hAnsi="Times New Roman" w:cs="Times New Roman"/>
          <w:color w:val="5E4F4A"/>
          <w:spacing w:val="0"/>
          <w:w w:val="100"/>
          <w:position w:val="0"/>
          <w:shd w:val="clear" w:color="auto" w:fill="auto"/>
          <w:lang w:val="fr-FR" w:eastAsia="fr-FR" w:bidi="fr-FR"/>
        </w:rPr>
        <w:t xml:space="preserve">Cæsar, </w:t>
      </w:r>
      <w:r>
        <w:rPr>
          <w:rFonts w:ascii="Times New Roman" w:eastAsia="Times New Roman" w:hAnsi="Times New Roman" w:cs="Times New Roman"/>
          <w:color w:val="5E4F4A"/>
          <w:spacing w:val="0"/>
          <w:w w:val="100"/>
          <w:position w:val="0"/>
          <w:shd w:val="clear" w:color="auto" w:fill="auto"/>
          <w:lang w:val="en-US" w:eastAsia="en-US" w:bidi="en-US"/>
        </w:rPr>
        <w:t>one of which is to be ſeen in Sir Aſhton Lever’s muſeum, and likewiſe from thoſe bodies of trees which are daily found in the bogs and moraſſes of Great Britain and Ireland, which after a duration, the former of eighteen hundred, the latter of upwards of two thouſand years, are found in a perfect ſtate of preservation.</w:t>
      </w:r>
    </w:p>
    <w:sectPr>
      <w:footnotePr>
        <w:pos w:val="pageBottom"/>
        <w:numFmt w:val="decimal"/>
        <w:numRestart w:val="continuous"/>
      </w:footnotePr>
      <w:type w:val="continuous"/>
      <w:pgSz w:w="12240" w:h="15840"/>
      <w:pgMar w:top="1048" w:left="842" w:right="842" w:bottom="1048" w:header="0" w:footer="3" w:gutter="128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