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leader="hyphen" w:pos="2529" w:val="left"/>
          <w:tab w:leader="hyphen" w:pos="3304" w:val="left"/>
        </w:tabs>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water-line AN, </w:t>
      </w:r>
      <w:r>
        <w:rPr>
          <w:color w:val="6B7A51"/>
          <w:spacing w:val="0"/>
          <w:w w:val="100"/>
          <w:position w:val="0"/>
          <w:sz w:val="16"/>
          <w:szCs w:val="16"/>
          <w:shd w:val="clear" w:color="auto" w:fill="auto"/>
          <w:lang w:val="en-US" w:eastAsia="en-US" w:bidi="en-US"/>
        </w:rPr>
        <w:t xml:space="preserve">draw </w:t>
      </w:r>
      <w:r>
        <w:rPr>
          <w:color w:val="574938"/>
          <w:spacing w:val="0"/>
          <w:w w:val="100"/>
          <w:position w:val="0"/>
          <w:sz w:val="16"/>
          <w:szCs w:val="16"/>
          <w:shd w:val="clear" w:color="auto" w:fill="auto"/>
          <w:lang w:val="en-US" w:eastAsia="en-US" w:bidi="en-US"/>
        </w:rPr>
        <w:t>AD perpendicular to EG, and meet</w:t>
        <w:softHyphen/>
        <w:t xml:space="preserve">ing it, when produced, </w:t>
      </w:r>
      <w:r>
        <w:rPr>
          <w:color w:val="6B7A51"/>
          <w:spacing w:val="0"/>
          <w:w w:val="100"/>
          <w:position w:val="0"/>
          <w:sz w:val="16"/>
          <w:szCs w:val="16"/>
          <w:shd w:val="clear" w:color="auto" w:fill="auto"/>
          <w:lang w:val="en-US" w:eastAsia="en-US" w:bidi="en-US"/>
        </w:rPr>
        <w:t xml:space="preserve">in </w:t>
      </w:r>
      <w:r>
        <w:rPr>
          <w:color w:val="574938"/>
          <w:spacing w:val="0"/>
          <w:w w:val="100"/>
          <w:position w:val="0"/>
          <w:sz w:val="16"/>
          <w:szCs w:val="16"/>
          <w:shd w:val="clear" w:color="auto" w:fill="auto"/>
          <w:lang w:val="en-US" w:eastAsia="en-US" w:bidi="en-US"/>
        </w:rPr>
        <w:t xml:space="preserve">D ; and, having calculated </w:t>
      </w:r>
      <w:r>
        <w:rPr>
          <w:color w:val="6B7A51"/>
          <w:spacing w:val="0"/>
          <w:w w:val="100"/>
          <w:position w:val="0"/>
          <w:sz w:val="16"/>
          <w:szCs w:val="16"/>
          <w:shd w:val="clear" w:color="auto" w:fill="auto"/>
          <w:lang w:val="en-US" w:eastAsia="en-US" w:bidi="en-US"/>
        </w:rPr>
        <w:t xml:space="preserve">the </w:t>
      </w:r>
      <w:r>
        <w:rPr>
          <w:color w:val="574938"/>
          <w:spacing w:val="0"/>
          <w:w w:val="100"/>
          <w:position w:val="0"/>
          <w:sz w:val="16"/>
          <w:szCs w:val="16"/>
          <w:shd w:val="clear" w:color="auto" w:fill="auto"/>
          <w:lang w:val="en-US" w:eastAsia="en-US" w:bidi="en-US"/>
        </w:rPr>
        <w:t xml:space="preserve">values of AB and GE, put AB =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DE or DG + GE = </w:t>
      </w:r>
      <w:r>
        <w:rPr>
          <w:i/>
          <w:iCs/>
          <w:color w:val="574938"/>
          <w:spacing w:val="0"/>
          <w:w w:val="100"/>
          <w:position w:val="0"/>
          <w:sz w:val="16"/>
          <w:szCs w:val="16"/>
          <w:shd w:val="clear" w:color="auto" w:fill="auto"/>
          <w:lang w:val="en-US" w:eastAsia="en-US" w:bidi="en-US"/>
        </w:rPr>
        <w:t xml:space="preserve">d, </w:t>
      </w:r>
      <w:r>
        <w:rPr>
          <w:color w:val="574938"/>
          <w:spacing w:val="0"/>
          <w:w w:val="100"/>
          <w:position w:val="0"/>
          <w:sz w:val="16"/>
          <w:szCs w:val="16"/>
          <w:shd w:val="clear" w:color="auto" w:fill="auto"/>
          <w:lang w:val="en-US" w:eastAsia="en-US" w:bidi="en-US"/>
        </w:rPr>
        <w:t xml:space="preserve">and the </w:t>
      </w:r>
      <w:r>
        <w:rPr>
          <w:color w:val="6B7A51"/>
          <w:spacing w:val="0"/>
          <w:w w:val="100"/>
          <w:position w:val="0"/>
          <w:sz w:val="16"/>
          <w:szCs w:val="16"/>
          <w:shd w:val="clear" w:color="auto" w:fill="auto"/>
          <w:lang w:val="en-US" w:eastAsia="en-US" w:bidi="en-US"/>
        </w:rPr>
        <w:t xml:space="preserve">angle </w:t>
      </w:r>
      <w:r>
        <w:rPr>
          <w:color w:val="574938"/>
          <w:spacing w:val="0"/>
          <w:w w:val="100"/>
          <w:position w:val="0"/>
          <w:sz w:val="16"/>
          <w:szCs w:val="16"/>
          <w:shd w:val="clear" w:color="auto" w:fill="auto"/>
          <w:lang w:val="en-US" w:eastAsia="en-US" w:bidi="en-US"/>
        </w:rPr>
        <w:t xml:space="preserve">of </w:t>
      </w:r>
      <w:r>
        <w:rPr>
          <w:color w:val="6B7A51"/>
          <w:spacing w:val="0"/>
          <w:w w:val="100"/>
          <w:position w:val="0"/>
          <w:sz w:val="16"/>
          <w:szCs w:val="16"/>
          <w:shd w:val="clear" w:color="auto" w:fill="auto"/>
          <w:lang w:val="en-US" w:eastAsia="en-US" w:bidi="en-US"/>
        </w:rPr>
        <w:t xml:space="preserve">inclination </w:t>
      </w:r>
      <w:r>
        <w:rPr>
          <w:color w:val="574938"/>
          <w:spacing w:val="0"/>
          <w:w w:val="100"/>
          <w:position w:val="0"/>
          <w:sz w:val="16"/>
          <w:szCs w:val="16"/>
          <w:shd w:val="clear" w:color="auto" w:fill="auto"/>
          <w:lang w:val="en-US" w:eastAsia="en-US" w:bidi="en-US"/>
        </w:rPr>
        <w:t xml:space="preserve">between the water-lines AN and KL </w:t>
      </w:r>
      <w:r>
        <w:rPr>
          <w:color w:val="6B7A51"/>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en-US" w:eastAsia="en-US" w:bidi="en-US"/>
        </w:rPr>
        <w:t xml:space="preserve">∆ ; </w:t>
      </w:r>
      <w:r>
        <w:rPr>
          <w:color w:val="6B7A51"/>
          <w:spacing w:val="0"/>
          <w:w w:val="100"/>
          <w:position w:val="0"/>
          <w:sz w:val="16"/>
          <w:szCs w:val="16"/>
          <w:shd w:val="clear" w:color="auto" w:fill="auto"/>
          <w:lang w:val="en-US" w:eastAsia="en-US" w:bidi="en-US"/>
        </w:rPr>
        <w:t xml:space="preserve">then </w:t>
      </w:r>
      <w:r>
        <w:rPr>
          <w:color w:val="574938"/>
          <w:spacing w:val="0"/>
          <w:w w:val="100"/>
          <w:position w:val="0"/>
          <w:sz w:val="16"/>
          <w:szCs w:val="16"/>
          <w:shd w:val="clear" w:color="auto" w:fill="auto"/>
          <w:lang w:val="en-US" w:eastAsia="en-US" w:bidi="en-US"/>
        </w:rPr>
        <w:t>BO = (</w:t>
      </w:r>
      <w:r>
        <w:rPr>
          <w:i/>
          <w:iCs/>
          <w:color w:val="574938"/>
          <w:spacing w:val="0"/>
          <w:w w:val="100"/>
          <w:position w:val="0"/>
          <w:sz w:val="16"/>
          <w:szCs w:val="16"/>
          <w:shd w:val="clear" w:color="auto" w:fill="auto"/>
          <w:vertAlign w:val="superscript"/>
          <w:lang w:val="en-US" w:eastAsia="en-US" w:bidi="en-US"/>
        </w:rPr>
        <w:t>d</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cos.∆</w:t>
      </w:r>
      <w:r>
        <w:rPr>
          <w:color w:val="574938"/>
          <w:spacing w:val="0"/>
          <w:w w:val="100"/>
          <w:position w:val="0"/>
          <w:sz w:val="16"/>
          <w:szCs w:val="16"/>
          <w:shd w:val="clear" w:color="auto" w:fill="auto"/>
          <w:lang w:val="en-US" w:eastAsia="en-US" w:bidi="en-US"/>
        </w:rPr>
        <w:t xml:space="preserve"> +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tan.∆</w:t>
      </w:r>
      <w:r>
        <w:rPr>
          <w:color w:val="574938"/>
          <w:spacing w:val="0"/>
          <w:w w:val="100"/>
          <w:position w:val="0"/>
          <w:sz w:val="16"/>
          <w:szCs w:val="16"/>
          <w:shd w:val="clear" w:color="auto" w:fill="auto"/>
          <w:lang w:val="en-US" w:eastAsia="en-US" w:bidi="en-US"/>
        </w:rPr>
        <w:t xml:space="preserve"> ; which </w:t>
      </w:r>
      <w:r>
        <w:rPr>
          <w:color w:val="6B7A51"/>
          <w:spacing w:val="0"/>
          <w:w w:val="100"/>
          <w:position w:val="0"/>
          <w:sz w:val="16"/>
          <w:szCs w:val="16"/>
          <w:shd w:val="clear" w:color="auto" w:fill="auto"/>
          <w:lang w:val="en-US" w:eastAsia="en-US" w:bidi="en-US"/>
        </w:rPr>
        <w:t xml:space="preserve">must be set off upon the perpendicular </w:t>
      </w:r>
      <w:r>
        <w:rPr>
          <w:color w:val="574938"/>
          <w:spacing w:val="0"/>
          <w:w w:val="100"/>
          <w:position w:val="0"/>
          <w:sz w:val="16"/>
          <w:szCs w:val="16"/>
          <w:shd w:val="clear" w:color="auto" w:fill="auto"/>
          <w:lang w:val="en-US" w:eastAsia="en-US" w:bidi="en-US"/>
        </w:rPr>
        <w:t xml:space="preserve">PBO, above or below AN, </w:t>
      </w:r>
      <w:r>
        <w:rPr>
          <w:color w:val="6B7A51"/>
          <w:spacing w:val="0"/>
          <w:w w:val="100"/>
          <w:position w:val="0"/>
          <w:sz w:val="16"/>
          <w:szCs w:val="16"/>
          <w:shd w:val="clear" w:color="auto" w:fill="auto"/>
          <w:lang w:val="en-US" w:eastAsia="en-US" w:bidi="en-US"/>
        </w:rPr>
        <w:t xml:space="preserve">according as </w:t>
      </w:r>
      <w:r>
        <w:rPr>
          <w:i/>
          <w:iCs/>
          <w:color w:val="6B7A51"/>
          <w:spacing w:val="0"/>
          <w:w w:val="100"/>
          <w:position w:val="0"/>
          <w:sz w:val="16"/>
          <w:szCs w:val="16"/>
          <w:shd w:val="clear" w:color="auto" w:fill="auto"/>
          <w:vertAlign w:val="superscript"/>
          <w:lang w:val="en-US" w:eastAsia="en-US" w:bidi="en-US"/>
        </w:rPr>
        <w:t>d</w:t>
      </w:r>
      <w:r>
        <w:rPr>
          <w:i/>
          <w:iCs/>
          <w:color w:val="6B7A51"/>
          <w:spacing w:val="0"/>
          <w:w w:val="100"/>
          <w:position w:val="0"/>
          <w:sz w:val="16"/>
          <w:szCs w:val="16"/>
          <w:shd w:val="clear" w:color="auto" w:fill="auto"/>
          <w:lang w:val="en-US" w:eastAsia="en-US" w:bidi="en-US"/>
        </w:rPr>
        <w:t>/</w:t>
      </w:r>
      <w:r>
        <w:rPr>
          <w:i/>
          <w:iCs/>
          <w:color w:val="6B7A51"/>
          <w:spacing w:val="0"/>
          <w:w w:val="100"/>
          <w:position w:val="0"/>
          <w:sz w:val="16"/>
          <w:szCs w:val="16"/>
          <w:shd w:val="clear" w:color="auto" w:fill="auto"/>
          <w:vertAlign w:val="subscript"/>
          <w:lang w:val="en-US" w:eastAsia="en-US" w:bidi="en-US"/>
        </w:rPr>
        <w:t>cos.</w:t>
      </w:r>
      <w:r>
        <w:rPr>
          <w:color w:val="574938"/>
          <w:spacing w:val="0"/>
          <w:w w:val="100"/>
          <w:position w:val="0"/>
          <w:sz w:val="16"/>
          <w:szCs w:val="16"/>
          <w:shd w:val="clear" w:color="auto" w:fill="auto"/>
          <w:vertAlign w:val="subscript"/>
          <w:lang w:val="en-US" w:eastAsia="en-US" w:bidi="en-US"/>
        </w:rPr>
        <w:t>∆</w:t>
      </w:r>
      <w:r>
        <w:rPr>
          <w:color w:val="6B7A51"/>
          <w:spacing w:val="0"/>
          <w:w w:val="100"/>
          <w:position w:val="0"/>
          <w:sz w:val="16"/>
          <w:szCs w:val="16"/>
          <w:shd w:val="clear" w:color="auto" w:fill="auto"/>
          <w:lang w:val="en-US" w:eastAsia="en-US" w:bidi="en-US"/>
        </w:rPr>
        <w:t xml:space="preserve"> is greater </w:t>
      </w:r>
      <w:r>
        <w:rPr>
          <w:color w:val="574938"/>
          <w:spacing w:val="0"/>
          <w:w w:val="100"/>
          <w:position w:val="0"/>
          <w:sz w:val="16"/>
          <w:szCs w:val="16"/>
          <w:shd w:val="clear" w:color="auto" w:fill="auto"/>
          <w:lang w:val="en-US" w:eastAsia="en-US" w:bidi="en-US"/>
        </w:rPr>
        <w:t xml:space="preserve">or less than </w:t>
      </w:r>
      <w:r>
        <w:rPr>
          <w:i/>
          <w:iCs/>
          <w:color w:val="574938"/>
          <w:spacing w:val="0"/>
          <w:w w:val="100"/>
          <w:position w:val="0"/>
          <w:sz w:val="16"/>
          <w:szCs w:val="16"/>
          <w:shd w:val="clear" w:color="auto" w:fill="auto"/>
          <w:lang w:val="en-US" w:eastAsia="en-US" w:bidi="en-US"/>
        </w:rPr>
        <w:t>a</w:t>
      </w:r>
      <w:r>
        <w:rPr>
          <w:color w:val="6B7A51"/>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There </w:t>
      </w:r>
      <w:r>
        <w:rPr>
          <w:color w:val="6B7A51"/>
          <w:spacing w:val="0"/>
          <w:w w:val="100"/>
          <w:position w:val="0"/>
          <w:sz w:val="16"/>
          <w:szCs w:val="16"/>
          <w:shd w:val="clear" w:color="auto" w:fill="auto"/>
          <w:lang w:val="en-US" w:eastAsia="en-US" w:bidi="en-US"/>
        </w:rPr>
        <w:t xml:space="preserve">are several other </w:t>
      </w:r>
      <w:r>
        <w:rPr>
          <w:color w:val="574938"/>
          <w:spacing w:val="0"/>
          <w:w w:val="100"/>
          <w:position w:val="0"/>
          <w:sz w:val="16"/>
          <w:szCs w:val="16"/>
          <w:shd w:val="clear" w:color="auto" w:fill="auto"/>
          <w:lang w:val="en-US" w:eastAsia="en-US" w:bidi="en-US"/>
        </w:rPr>
        <w:t xml:space="preserve">methods by </w:t>
      </w:r>
      <w:r>
        <w:rPr>
          <w:color w:val="6B7A51"/>
          <w:spacing w:val="0"/>
          <w:w w:val="100"/>
          <w:position w:val="0"/>
          <w:sz w:val="16"/>
          <w:szCs w:val="16"/>
          <w:shd w:val="clear" w:color="auto" w:fill="auto"/>
          <w:lang w:val="en-US" w:eastAsia="en-US" w:bidi="en-US"/>
        </w:rPr>
        <w:t xml:space="preserve">which the centre of gravity of a ship may </w:t>
      </w:r>
      <w:r>
        <w:rPr>
          <w:color w:val="574938"/>
          <w:spacing w:val="0"/>
          <w:w w:val="100"/>
          <w:position w:val="0"/>
          <w:sz w:val="16"/>
          <w:szCs w:val="16"/>
          <w:shd w:val="clear" w:color="auto" w:fill="auto"/>
          <w:lang w:val="en-US" w:eastAsia="en-US" w:bidi="en-US"/>
        </w:rPr>
        <w:t xml:space="preserve">be found </w:t>
      </w:r>
      <w:r>
        <w:rPr>
          <w:color w:val="6B7A51"/>
          <w:spacing w:val="0"/>
          <w:w w:val="100"/>
          <w:position w:val="0"/>
          <w:sz w:val="16"/>
          <w:szCs w:val="16"/>
          <w:shd w:val="clear" w:color="auto" w:fill="auto"/>
          <w:lang w:val="en-US" w:eastAsia="en-US" w:bidi="en-US"/>
        </w:rPr>
        <w:t xml:space="preserve">experimentally. One was proposed by </w:t>
      </w:r>
      <w:r>
        <w:rPr>
          <w:color w:val="574938"/>
          <w:spacing w:val="0"/>
          <w:w w:val="100"/>
          <w:position w:val="0"/>
          <w:sz w:val="16"/>
          <w:szCs w:val="16"/>
          <w:shd w:val="clear" w:color="auto" w:fill="auto"/>
          <w:lang w:val="en-US" w:eastAsia="en-US" w:bidi="en-US"/>
        </w:rPr>
        <w:t xml:space="preserve">Don Juan d’Ulloa, a </w:t>
      </w:r>
      <w:r>
        <w:rPr>
          <w:color w:val="6B7A51"/>
          <w:spacing w:val="0"/>
          <w:w w:val="100"/>
          <w:position w:val="0"/>
          <w:sz w:val="16"/>
          <w:szCs w:val="16"/>
          <w:shd w:val="clear" w:color="auto" w:fill="auto"/>
          <w:lang w:val="en-US" w:eastAsia="en-US" w:bidi="en-US"/>
        </w:rPr>
        <w:t xml:space="preserve">Spanish writer on naval science, and </w:t>
      </w:r>
      <w:r>
        <w:rPr>
          <w:color w:val="574938"/>
          <w:spacing w:val="0"/>
          <w:w w:val="100"/>
          <w:position w:val="0"/>
          <w:sz w:val="16"/>
          <w:szCs w:val="16"/>
          <w:shd w:val="clear" w:color="auto" w:fill="auto"/>
          <w:lang w:val="en-US" w:eastAsia="en-US" w:bidi="en-US"/>
        </w:rPr>
        <w:t xml:space="preserve">a </w:t>
      </w:r>
      <w:r>
        <w:rPr>
          <w:color w:val="6B7A51"/>
          <w:spacing w:val="0"/>
          <w:w w:val="100"/>
          <w:position w:val="0"/>
          <w:sz w:val="16"/>
          <w:szCs w:val="16"/>
          <w:shd w:val="clear" w:color="auto" w:fill="auto"/>
          <w:lang w:val="en-US" w:eastAsia="en-US" w:bidi="en-US"/>
        </w:rPr>
        <w:t xml:space="preserve">navigator </w:t>
      </w:r>
      <w:r>
        <w:rPr>
          <w:color w:val="574938"/>
          <w:spacing w:val="0"/>
          <w:w w:val="100"/>
          <w:position w:val="0"/>
          <w:sz w:val="16"/>
          <w:szCs w:val="16"/>
          <w:shd w:val="clear" w:color="auto" w:fill="auto"/>
          <w:lang w:val="en-US" w:eastAsia="en-US" w:bidi="en-US"/>
        </w:rPr>
        <w:t xml:space="preserve">and </w:t>
      </w:r>
      <w:r>
        <w:rPr>
          <w:color w:val="6B7A51"/>
          <w:spacing w:val="0"/>
          <w:w w:val="100"/>
          <w:position w:val="0"/>
          <w:sz w:val="16"/>
          <w:szCs w:val="16"/>
          <w:shd w:val="clear" w:color="auto" w:fill="auto"/>
          <w:lang w:val="en-US" w:eastAsia="en-US" w:bidi="en-US"/>
        </w:rPr>
        <w:t xml:space="preserve">mathematician </w:t>
      </w:r>
      <w:r>
        <w:rPr>
          <w:color w:val="574938"/>
          <w:spacing w:val="0"/>
          <w:w w:val="100"/>
          <w:position w:val="0"/>
          <w:sz w:val="16"/>
          <w:szCs w:val="16"/>
          <w:shd w:val="clear" w:color="auto" w:fill="auto"/>
          <w:lang w:val="en-US" w:eastAsia="en-US" w:bidi="en-US"/>
        </w:rPr>
        <w:t xml:space="preserve">of very </w:t>
      </w:r>
      <w:r>
        <w:rPr>
          <w:color w:val="6B7A51"/>
          <w:spacing w:val="0"/>
          <w:w w:val="100"/>
          <w:position w:val="0"/>
          <w:sz w:val="16"/>
          <w:szCs w:val="16"/>
          <w:shd w:val="clear" w:color="auto" w:fill="auto"/>
          <w:lang w:val="en-US" w:eastAsia="en-US" w:bidi="en-US"/>
        </w:rPr>
        <w:t xml:space="preserve">great eminence, </w:t>
      </w:r>
      <w:r>
        <w:rPr>
          <w:color w:val="574938"/>
          <w:spacing w:val="0"/>
          <w:w w:val="100"/>
          <w:position w:val="0"/>
          <w:sz w:val="16"/>
          <w:szCs w:val="16"/>
          <w:shd w:val="clear" w:color="auto" w:fill="auto"/>
          <w:lang w:val="en-US" w:eastAsia="en-US" w:bidi="en-US"/>
        </w:rPr>
        <w:t xml:space="preserve">whose works are among the best </w:t>
      </w:r>
      <w:r>
        <w:rPr>
          <w:color w:val="6B7A51"/>
          <w:spacing w:val="0"/>
          <w:w w:val="100"/>
          <w:position w:val="0"/>
          <w:sz w:val="16"/>
          <w:szCs w:val="16"/>
          <w:shd w:val="clear" w:color="auto" w:fill="auto"/>
          <w:lang w:val="en-US" w:eastAsia="en-US" w:bidi="en-US"/>
        </w:rPr>
        <w:t xml:space="preserve">extant on the subject of the </w:t>
      </w:r>
      <w:r>
        <w:rPr>
          <w:color w:val="574938"/>
          <w:spacing w:val="0"/>
          <w:w w:val="100"/>
          <w:position w:val="0"/>
          <w:sz w:val="16"/>
          <w:szCs w:val="16"/>
          <w:shd w:val="clear" w:color="auto" w:fill="auto"/>
          <w:lang w:val="en-US" w:eastAsia="en-US" w:bidi="en-US"/>
        </w:rPr>
        <w:t xml:space="preserve">theory of </w:t>
      </w:r>
      <w:r>
        <w:rPr>
          <w:color w:val="6B7A51"/>
          <w:spacing w:val="0"/>
          <w:w w:val="100"/>
          <w:position w:val="0"/>
          <w:sz w:val="16"/>
          <w:szCs w:val="16"/>
          <w:shd w:val="clear" w:color="auto" w:fill="auto"/>
          <w:lang w:val="en-US" w:eastAsia="en-US" w:bidi="en-US"/>
        </w:rPr>
        <w:t xml:space="preserve">ships. </w:t>
      </w:r>
      <w:r>
        <w:rPr>
          <w:color w:val="574938"/>
          <w:spacing w:val="0"/>
          <w:w w:val="100"/>
          <w:position w:val="0"/>
          <w:sz w:val="16"/>
          <w:szCs w:val="16"/>
          <w:shd w:val="clear" w:color="auto" w:fill="auto"/>
          <w:lang w:val="en-US" w:eastAsia="en-US" w:bidi="en-US"/>
        </w:rPr>
        <w:t xml:space="preserve">They have </w:t>
      </w:r>
      <w:r>
        <w:rPr>
          <w:color w:val="6B7A51"/>
          <w:spacing w:val="0"/>
          <w:w w:val="100"/>
          <w:position w:val="0"/>
          <w:sz w:val="16"/>
          <w:szCs w:val="16"/>
          <w:shd w:val="clear" w:color="auto" w:fill="auto"/>
          <w:lang w:val="en-US" w:eastAsia="en-US" w:bidi="en-US"/>
        </w:rPr>
        <w:t xml:space="preserve">been translated </w:t>
      </w:r>
      <w:r>
        <w:rPr>
          <w:color w:val="574938"/>
          <w:spacing w:val="0"/>
          <w:w w:val="100"/>
          <w:position w:val="0"/>
          <w:sz w:val="16"/>
          <w:szCs w:val="16"/>
          <w:shd w:val="clear" w:color="auto" w:fill="auto"/>
          <w:lang w:val="en-US" w:eastAsia="en-US" w:bidi="en-US"/>
        </w:rPr>
        <w:t xml:space="preserve">into </w:t>
      </w:r>
      <w:r>
        <w:rPr>
          <w:color w:val="6B7A51"/>
          <w:spacing w:val="0"/>
          <w:w w:val="100"/>
          <w:position w:val="0"/>
          <w:sz w:val="16"/>
          <w:szCs w:val="16"/>
          <w:shd w:val="clear" w:color="auto" w:fill="auto"/>
          <w:lang w:val="en-US" w:eastAsia="en-US" w:bidi="en-US"/>
        </w:rPr>
        <w:t xml:space="preserve">French </w:t>
      </w:r>
      <w:r>
        <w:rPr>
          <w:color w:val="574938"/>
          <w:spacing w:val="0"/>
          <w:w w:val="100"/>
          <w:position w:val="0"/>
          <w:sz w:val="16"/>
          <w:szCs w:val="16"/>
          <w:shd w:val="clear" w:color="auto" w:fill="auto"/>
          <w:lang w:val="en-US" w:eastAsia="en-US" w:bidi="en-US"/>
        </w:rPr>
        <w:t xml:space="preserve">; and the </w:t>
      </w:r>
      <w:r>
        <w:rPr>
          <w:color w:val="6B7A51"/>
          <w:spacing w:val="0"/>
          <w:w w:val="100"/>
          <w:position w:val="0"/>
          <w:sz w:val="16"/>
          <w:szCs w:val="16"/>
          <w:shd w:val="clear" w:color="auto" w:fill="auto"/>
          <w:lang w:val="en-US" w:eastAsia="en-US" w:bidi="en-US"/>
        </w:rPr>
        <w:t xml:space="preserve">description </w:t>
      </w:r>
      <w:r>
        <w:rPr>
          <w:color w:val="574938"/>
          <w:spacing w:val="0"/>
          <w:w w:val="100"/>
          <w:position w:val="0"/>
          <w:sz w:val="16"/>
          <w:szCs w:val="16"/>
          <w:shd w:val="clear" w:color="auto" w:fill="auto"/>
          <w:lang w:val="en-US" w:eastAsia="en-US" w:bidi="en-US"/>
        </w:rPr>
        <w:t xml:space="preserve">and </w:t>
      </w:r>
      <w:r>
        <w:rPr>
          <w:color w:val="6B7A51"/>
          <w:spacing w:val="0"/>
          <w:w w:val="100"/>
          <w:position w:val="0"/>
          <w:sz w:val="16"/>
          <w:szCs w:val="16"/>
          <w:shd w:val="clear" w:color="auto" w:fill="auto"/>
          <w:lang w:val="en-US" w:eastAsia="en-US" w:bidi="en-US"/>
        </w:rPr>
        <w:t xml:space="preserve">investigation of the </w:t>
      </w:r>
      <w:r>
        <w:rPr>
          <w:color w:val="574938"/>
          <w:spacing w:val="0"/>
          <w:w w:val="100"/>
          <w:position w:val="0"/>
          <w:sz w:val="16"/>
          <w:szCs w:val="16"/>
          <w:shd w:val="clear" w:color="auto" w:fill="auto"/>
          <w:lang w:val="en-US" w:eastAsia="en-US" w:bidi="en-US"/>
        </w:rPr>
        <w:t xml:space="preserve">experiment for finding the centre of </w:t>
      </w:r>
      <w:r>
        <w:rPr>
          <w:color w:val="6B7A51"/>
          <w:spacing w:val="0"/>
          <w:w w:val="100"/>
          <w:position w:val="0"/>
          <w:sz w:val="16"/>
          <w:szCs w:val="16"/>
          <w:shd w:val="clear" w:color="auto" w:fill="auto"/>
          <w:lang w:val="en-US" w:eastAsia="en-US" w:bidi="en-US"/>
        </w:rPr>
        <w:t xml:space="preserve">gravity </w:t>
      </w:r>
      <w:r>
        <w:rPr>
          <w:color w:val="574938"/>
          <w:spacing w:val="0"/>
          <w:w w:val="100"/>
          <w:position w:val="0"/>
          <w:sz w:val="16"/>
          <w:szCs w:val="16"/>
          <w:shd w:val="clear" w:color="auto" w:fill="auto"/>
          <w:lang w:val="en-US" w:eastAsia="en-US" w:bidi="en-US"/>
        </w:rPr>
        <w:t xml:space="preserve">of </w:t>
      </w:r>
      <w:r>
        <w:rPr>
          <w:color w:val="6B7A51"/>
          <w:spacing w:val="0"/>
          <w:w w:val="100"/>
          <w:position w:val="0"/>
          <w:sz w:val="16"/>
          <w:szCs w:val="16"/>
          <w:shd w:val="clear" w:color="auto" w:fill="auto"/>
          <w:lang w:val="en-US" w:eastAsia="en-US" w:bidi="en-US"/>
        </w:rPr>
        <w:t xml:space="preserve">a ship has </w:t>
      </w:r>
      <w:r>
        <w:rPr>
          <w:color w:val="574938"/>
          <w:spacing w:val="0"/>
          <w:w w:val="100"/>
          <w:position w:val="0"/>
          <w:sz w:val="16"/>
          <w:szCs w:val="16"/>
          <w:shd w:val="clear" w:color="auto" w:fill="auto"/>
          <w:lang w:val="en-US" w:eastAsia="en-US" w:bidi="en-US"/>
        </w:rPr>
        <w:t xml:space="preserve">been translated into English by Mr Read, in the </w:t>
      </w:r>
      <w:r>
        <w:rPr>
          <w:color w:val="6B7A51"/>
          <w:spacing w:val="0"/>
          <w:w w:val="100"/>
          <w:position w:val="0"/>
          <w:sz w:val="16"/>
          <w:szCs w:val="16"/>
          <w:shd w:val="clear" w:color="auto" w:fill="auto"/>
          <w:lang w:val="en-US" w:eastAsia="en-US" w:bidi="en-US"/>
        </w:rPr>
        <w:t xml:space="preserve">Essays and </w:t>
      </w:r>
      <w:r>
        <w:rPr>
          <w:color w:val="574938"/>
          <w:spacing w:val="0"/>
          <w:w w:val="100"/>
          <w:position w:val="0"/>
          <w:sz w:val="16"/>
          <w:szCs w:val="16"/>
          <w:shd w:val="clear" w:color="auto" w:fill="auto"/>
          <w:lang w:val="en-US" w:eastAsia="en-US" w:bidi="en-US"/>
        </w:rPr>
        <w:t xml:space="preserve">Gleanings on Naval Architecture, </w:t>
      </w:r>
      <w:r>
        <w:rPr>
          <w:color w:val="6B7A51"/>
          <w:spacing w:val="0"/>
          <w:w w:val="100"/>
          <w:position w:val="0"/>
          <w:sz w:val="16"/>
          <w:szCs w:val="16"/>
          <w:shd w:val="clear" w:color="auto" w:fill="auto"/>
          <w:lang w:val="en-US" w:eastAsia="en-US" w:bidi="en-US"/>
        </w:rPr>
        <w:t xml:space="preserve">a </w:t>
      </w:r>
      <w:r>
        <w:rPr>
          <w:color w:val="574938"/>
          <w:spacing w:val="0"/>
          <w:w w:val="100"/>
          <w:position w:val="0"/>
          <w:sz w:val="16"/>
          <w:szCs w:val="16"/>
          <w:shd w:val="clear" w:color="auto" w:fill="auto"/>
          <w:lang w:val="en-US" w:eastAsia="en-US" w:bidi="en-US"/>
        </w:rPr>
        <w:t xml:space="preserve">periodical work </w:t>
      </w:r>
      <w:r>
        <w:rPr>
          <w:color w:val="6B7A51"/>
          <w:spacing w:val="0"/>
          <w:w w:val="100"/>
          <w:position w:val="0"/>
          <w:sz w:val="16"/>
          <w:szCs w:val="16"/>
          <w:shd w:val="clear" w:color="auto" w:fill="auto"/>
          <w:lang w:val="en-US" w:eastAsia="en-US" w:bidi="en-US"/>
        </w:rPr>
        <w:t>con</w:t>
        <w:softHyphen/>
      </w:r>
      <w:r>
        <w:rPr>
          <w:color w:val="574938"/>
          <w:spacing w:val="0"/>
          <w:w w:val="100"/>
          <w:position w:val="0"/>
          <w:sz w:val="16"/>
          <w:szCs w:val="16"/>
          <w:shd w:val="clear" w:color="auto" w:fill="auto"/>
          <w:lang w:val="en-US" w:eastAsia="en-US" w:bidi="en-US"/>
        </w:rPr>
        <w:t xml:space="preserve">ducted for a short time with great ability by </w:t>
      </w:r>
      <w:r>
        <w:rPr>
          <w:color w:val="6B7A51"/>
          <w:spacing w:val="0"/>
          <w:w w:val="100"/>
          <w:position w:val="0"/>
          <w:sz w:val="16"/>
          <w:szCs w:val="16"/>
          <w:shd w:val="clear" w:color="auto" w:fill="auto"/>
          <w:lang w:val="en-US" w:eastAsia="en-US" w:bidi="en-US"/>
        </w:rPr>
        <w:t xml:space="preserve">Messrs Laire, </w:t>
      </w:r>
      <w:r>
        <w:rPr>
          <w:color w:val="574938"/>
          <w:spacing w:val="0"/>
          <w:w w:val="100"/>
          <w:position w:val="0"/>
          <w:sz w:val="16"/>
          <w:szCs w:val="16"/>
          <w:shd w:val="clear" w:color="auto" w:fill="auto"/>
          <w:lang w:val="en-US" w:eastAsia="en-US" w:bidi="en-US"/>
        </w:rPr>
        <w:t xml:space="preserve">Read, and Chatfield, all members of the </w:t>
      </w:r>
      <w:r>
        <w:rPr>
          <w:color w:val="6B7A51"/>
          <w:spacing w:val="0"/>
          <w:w w:val="100"/>
          <w:position w:val="0"/>
          <w:sz w:val="16"/>
          <w:szCs w:val="16"/>
          <w:shd w:val="clear" w:color="auto" w:fill="auto"/>
          <w:lang w:val="en-US" w:eastAsia="en-US" w:bidi="en-US"/>
        </w:rPr>
        <w:t xml:space="preserve">late School of Naval </w:t>
      </w:r>
      <w:r>
        <w:rPr>
          <w:color w:val="574938"/>
          <w:spacing w:val="0"/>
          <w:w w:val="100"/>
          <w:position w:val="0"/>
          <w:sz w:val="16"/>
          <w:szCs w:val="16"/>
          <w:shd w:val="clear" w:color="auto" w:fill="auto"/>
          <w:lang w:val="en-US" w:eastAsia="en-US" w:bidi="en-US"/>
        </w:rPr>
        <w:t xml:space="preserve">Architecture. Another method was proposed by </w:t>
      </w:r>
      <w:r>
        <w:rPr>
          <w:color w:val="6B7A51"/>
          <w:spacing w:val="0"/>
          <w:w w:val="100"/>
          <w:position w:val="0"/>
          <w:sz w:val="16"/>
          <w:szCs w:val="16"/>
          <w:shd w:val="clear" w:color="auto" w:fill="auto"/>
          <w:lang w:val="en-US" w:eastAsia="en-US" w:bidi="en-US"/>
        </w:rPr>
        <w:t xml:space="preserve">a student </w:t>
      </w:r>
      <w:r>
        <w:rPr>
          <w:color w:val="574938"/>
          <w:spacing w:val="0"/>
          <w:w w:val="100"/>
          <w:position w:val="0"/>
          <w:sz w:val="16"/>
          <w:szCs w:val="16"/>
          <w:shd w:val="clear" w:color="auto" w:fill="auto"/>
          <w:lang w:val="en-US" w:eastAsia="en-US" w:bidi="en-US"/>
        </w:rPr>
        <w:t xml:space="preserve">at the same establishment, since dead, named </w:t>
      </w:r>
      <w:r>
        <w:rPr>
          <w:color w:val="6B7A51"/>
          <w:spacing w:val="0"/>
          <w:w w:val="100"/>
          <w:position w:val="0"/>
          <w:sz w:val="16"/>
          <w:szCs w:val="16"/>
          <w:shd w:val="clear" w:color="auto" w:fill="auto"/>
          <w:lang w:val="en-US" w:eastAsia="en-US" w:bidi="en-US"/>
        </w:rPr>
        <w:t xml:space="preserve">Barton. </w:t>
      </w:r>
      <w:r>
        <w:rPr>
          <w:color w:val="574938"/>
          <w:spacing w:val="0"/>
          <w:w w:val="100"/>
          <w:position w:val="0"/>
          <w:sz w:val="16"/>
          <w:szCs w:val="16"/>
          <w:shd w:val="clear" w:color="auto" w:fill="auto"/>
          <w:lang w:val="en-US" w:eastAsia="en-US" w:bidi="en-US"/>
        </w:rPr>
        <w:t xml:space="preserve">This method was published in the fifth </w:t>
      </w:r>
      <w:r>
        <w:rPr>
          <w:color w:val="6B7A51"/>
          <w:spacing w:val="0"/>
          <w:w w:val="100"/>
          <w:position w:val="0"/>
          <w:sz w:val="16"/>
          <w:szCs w:val="16"/>
          <w:shd w:val="clear" w:color="auto" w:fill="auto"/>
          <w:lang w:val="en-US" w:eastAsia="en-US" w:bidi="en-US"/>
        </w:rPr>
        <w:t xml:space="preserve">number of Papers </w:t>
      </w:r>
      <w:r>
        <w:rPr>
          <w:color w:val="574938"/>
          <w:spacing w:val="0"/>
          <w:w w:val="100"/>
          <w:position w:val="0"/>
          <w:sz w:val="16"/>
          <w:szCs w:val="16"/>
          <w:shd w:val="clear" w:color="auto" w:fill="auto"/>
          <w:lang w:val="en-US" w:eastAsia="en-US" w:bidi="en-US"/>
        </w:rPr>
        <w:t>on Naval Architecture.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We have hitherto, throughout </w:t>
      </w:r>
      <w:r>
        <w:rPr>
          <w:color w:val="6B7A51"/>
          <w:spacing w:val="0"/>
          <w:w w:val="100"/>
          <w:position w:val="0"/>
          <w:sz w:val="16"/>
          <w:szCs w:val="16"/>
          <w:shd w:val="clear" w:color="auto" w:fill="auto"/>
          <w:lang w:val="en-US" w:eastAsia="en-US" w:bidi="en-US"/>
        </w:rPr>
        <w:t xml:space="preserve">our investigations, assumed </w:t>
      </w:r>
      <w:r>
        <w:rPr>
          <w:color w:val="574938"/>
          <w:spacing w:val="0"/>
          <w:w w:val="100"/>
          <w:position w:val="0"/>
          <w:sz w:val="16"/>
          <w:szCs w:val="16"/>
          <w:shd w:val="clear" w:color="auto" w:fill="auto"/>
          <w:lang w:val="en-US" w:eastAsia="en-US" w:bidi="en-US"/>
        </w:rPr>
        <w:t xml:space="preserve">that the vertical pressure upward </w:t>
      </w:r>
      <w:r>
        <w:rPr>
          <w:color w:val="6B7A51"/>
          <w:spacing w:val="0"/>
          <w:w w:val="100"/>
          <w:position w:val="0"/>
          <w:sz w:val="16"/>
          <w:szCs w:val="16"/>
          <w:shd w:val="clear" w:color="auto" w:fill="auto"/>
          <w:lang w:val="en-US" w:eastAsia="en-US" w:bidi="en-US"/>
        </w:rPr>
        <w:t xml:space="preserve">of </w:t>
      </w:r>
      <w:r>
        <w:rPr>
          <w:color w:val="574938"/>
          <w:spacing w:val="0"/>
          <w:w w:val="100"/>
          <w:position w:val="0"/>
          <w:sz w:val="16"/>
          <w:szCs w:val="16"/>
          <w:shd w:val="clear" w:color="auto" w:fill="auto"/>
          <w:lang w:val="en-US" w:eastAsia="en-US" w:bidi="en-US"/>
        </w:rPr>
        <w:t xml:space="preserve">the water to </w:t>
      </w:r>
      <w:r>
        <w:rPr>
          <w:color w:val="6B7A51"/>
          <w:spacing w:val="0"/>
          <w:w w:val="100"/>
          <w:position w:val="0"/>
          <w:sz w:val="16"/>
          <w:szCs w:val="16"/>
          <w:shd w:val="clear" w:color="auto" w:fill="auto"/>
          <w:lang w:val="en-US" w:eastAsia="en-US" w:bidi="en-US"/>
        </w:rPr>
        <w:t xml:space="preserve">support </w:t>
      </w:r>
      <w:r>
        <w:rPr>
          <w:color w:val="574938"/>
          <w:spacing w:val="0"/>
          <w:w w:val="100"/>
          <w:position w:val="0"/>
          <w:sz w:val="16"/>
          <w:szCs w:val="16"/>
          <w:shd w:val="clear" w:color="auto" w:fill="auto"/>
          <w:lang w:val="en-US" w:eastAsia="en-US" w:bidi="en-US"/>
        </w:rPr>
        <w:t xml:space="preserve">a ship </w:t>
      </w:r>
      <w:r>
        <w:rPr>
          <w:color w:val="6B7A51"/>
          <w:spacing w:val="0"/>
          <w:w w:val="100"/>
          <w:position w:val="0"/>
          <w:sz w:val="16"/>
          <w:szCs w:val="16"/>
          <w:shd w:val="clear" w:color="auto" w:fill="auto"/>
          <w:lang w:val="en-US" w:eastAsia="en-US" w:bidi="en-US"/>
        </w:rPr>
        <w:t xml:space="preserve">acting </w:t>
      </w:r>
      <w:r>
        <w:rPr>
          <w:color w:val="574938"/>
          <w:spacing w:val="0"/>
          <w:w w:val="100"/>
          <w:position w:val="0"/>
          <w:sz w:val="16"/>
          <w:szCs w:val="16"/>
          <w:shd w:val="clear" w:color="auto" w:fill="auto"/>
          <w:lang w:val="en-US" w:eastAsia="en-US" w:bidi="en-US"/>
        </w:rPr>
        <w:t xml:space="preserve">in the direction of its resultant, </w:t>
      </w:r>
      <w:r>
        <w:rPr>
          <w:color w:val="6B7A51"/>
          <w:spacing w:val="0"/>
          <w:w w:val="100"/>
          <w:position w:val="0"/>
          <w:sz w:val="16"/>
          <w:szCs w:val="16"/>
          <w:shd w:val="clear" w:color="auto" w:fill="auto"/>
          <w:lang w:val="en-US" w:eastAsia="en-US" w:bidi="en-US"/>
        </w:rPr>
        <w:t xml:space="preserve">must exert </w:t>
      </w:r>
      <w:r>
        <w:rPr>
          <w:color w:val="574938"/>
          <w:spacing w:val="0"/>
          <w:w w:val="100"/>
          <w:position w:val="0"/>
          <w:sz w:val="16"/>
          <w:szCs w:val="16"/>
          <w:shd w:val="clear" w:color="auto" w:fill="auto"/>
          <w:lang w:val="en-US" w:eastAsia="en-US" w:bidi="en-US"/>
        </w:rPr>
        <w:t xml:space="preserve">a force tending to resist the force of the wind by which we have supposed the </w:t>
      </w:r>
      <w:r>
        <w:rPr>
          <w:color w:val="6B7A51"/>
          <w:spacing w:val="0"/>
          <w:w w:val="100"/>
          <w:position w:val="0"/>
          <w:sz w:val="16"/>
          <w:szCs w:val="16"/>
          <w:shd w:val="clear" w:color="auto" w:fill="auto"/>
          <w:lang w:val="en-US" w:eastAsia="en-US" w:bidi="en-US"/>
        </w:rPr>
        <w:t xml:space="preserve">ship </w:t>
      </w:r>
      <w:r>
        <w:rPr>
          <w:color w:val="574938"/>
          <w:spacing w:val="0"/>
          <w:w w:val="100"/>
          <w:position w:val="0"/>
          <w:sz w:val="16"/>
          <w:szCs w:val="16"/>
          <w:shd w:val="clear" w:color="auto" w:fill="auto"/>
          <w:lang w:val="en-US" w:eastAsia="en-US" w:bidi="en-US"/>
        </w:rPr>
        <w:t xml:space="preserve">to be inclined. We </w:t>
      </w:r>
      <w:r>
        <w:rPr>
          <w:color w:val="6B7A51"/>
          <w:spacing w:val="0"/>
          <w:w w:val="100"/>
          <w:position w:val="0"/>
          <w:sz w:val="16"/>
          <w:szCs w:val="16"/>
          <w:shd w:val="clear" w:color="auto" w:fill="auto"/>
          <w:lang w:val="en-US" w:eastAsia="en-US" w:bidi="en-US"/>
        </w:rPr>
        <w:t>shall now pro</w:t>
        <w:softHyphen/>
      </w:r>
      <w:r>
        <w:rPr>
          <w:color w:val="574938"/>
          <w:spacing w:val="0"/>
          <w:w w:val="100"/>
          <w:position w:val="0"/>
          <w:sz w:val="16"/>
          <w:szCs w:val="16"/>
          <w:shd w:val="clear" w:color="auto" w:fill="auto"/>
          <w:lang w:val="en-US" w:eastAsia="en-US" w:bidi="en-US"/>
        </w:rPr>
        <w:t xml:space="preserve">ceed to show that </w:t>
      </w:r>
      <w:r>
        <w:rPr>
          <w:color w:val="6B7A51"/>
          <w:spacing w:val="0"/>
          <w:w w:val="100"/>
          <w:position w:val="0"/>
          <w:sz w:val="16"/>
          <w:szCs w:val="16"/>
          <w:shd w:val="clear" w:color="auto" w:fill="auto"/>
          <w:lang w:val="en-US" w:eastAsia="en-US" w:bidi="en-US"/>
        </w:rPr>
        <w:t xml:space="preserve">this is not </w:t>
      </w:r>
      <w:r>
        <w:rPr>
          <w:color w:val="574938"/>
          <w:spacing w:val="0"/>
          <w:w w:val="100"/>
          <w:position w:val="0"/>
          <w:sz w:val="16"/>
          <w:szCs w:val="16"/>
          <w:shd w:val="clear" w:color="auto" w:fill="auto"/>
          <w:lang w:val="en-US" w:eastAsia="en-US" w:bidi="en-US"/>
        </w:rPr>
        <w:t xml:space="preserve">necessarily the case, but </w:t>
      </w:r>
      <w:r>
        <w:rPr>
          <w:color w:val="6B7A51"/>
          <w:spacing w:val="0"/>
          <w:w w:val="100"/>
          <w:position w:val="0"/>
          <w:sz w:val="16"/>
          <w:szCs w:val="16"/>
          <w:shd w:val="clear" w:color="auto" w:fill="auto"/>
          <w:lang w:val="en-US" w:eastAsia="en-US" w:bidi="en-US"/>
        </w:rPr>
        <w:t xml:space="preserve">that </w:t>
      </w:r>
      <w:r>
        <w:rPr>
          <w:color w:val="574938"/>
          <w:spacing w:val="0"/>
          <w:w w:val="100"/>
          <w:position w:val="0"/>
          <w:sz w:val="16"/>
          <w:szCs w:val="16"/>
          <w:shd w:val="clear" w:color="auto" w:fill="auto"/>
          <w:lang w:val="en-US" w:eastAsia="en-US" w:bidi="en-US"/>
        </w:rPr>
        <w:t xml:space="preserve">the tendency of this force may not be to act in </w:t>
      </w:r>
      <w:r>
        <w:rPr>
          <w:color w:val="6B7A51"/>
          <w:spacing w:val="0"/>
          <w:w w:val="100"/>
          <w:position w:val="0"/>
          <w:sz w:val="16"/>
          <w:szCs w:val="16"/>
          <w:shd w:val="clear" w:color="auto" w:fill="auto"/>
          <w:lang w:val="en-US" w:eastAsia="en-US" w:bidi="en-US"/>
        </w:rPr>
        <w:t xml:space="preserve">the </w:t>
      </w:r>
      <w:r>
        <w:rPr>
          <w:color w:val="574938"/>
          <w:spacing w:val="0"/>
          <w:w w:val="100"/>
          <w:position w:val="0"/>
          <w:sz w:val="16"/>
          <w:szCs w:val="16"/>
          <w:shd w:val="clear" w:color="auto" w:fill="auto"/>
          <w:lang w:val="en-US" w:eastAsia="en-US" w:bidi="en-US"/>
        </w:rPr>
        <w:t xml:space="preserve">manner </w:t>
      </w:r>
      <w:r>
        <w:rPr>
          <w:color w:val="6B7A51"/>
          <w:spacing w:val="0"/>
          <w:w w:val="100"/>
          <w:position w:val="0"/>
          <w:sz w:val="16"/>
          <w:szCs w:val="16"/>
          <w:shd w:val="clear" w:color="auto" w:fill="auto"/>
          <w:lang w:val="en-US" w:eastAsia="en-US" w:bidi="en-US"/>
        </w:rPr>
        <w:t xml:space="preserve">we </w:t>
      </w:r>
      <w:r>
        <w:rPr>
          <w:color w:val="574938"/>
          <w:spacing w:val="0"/>
          <w:w w:val="100"/>
          <w:position w:val="0"/>
          <w:sz w:val="16"/>
          <w:szCs w:val="16"/>
          <w:shd w:val="clear" w:color="auto" w:fill="auto"/>
          <w:lang w:val="en-US" w:eastAsia="en-US" w:bidi="en-US"/>
        </w:rPr>
        <w:t xml:space="preserve">have hitherto </w:t>
      </w:r>
      <w:r>
        <w:rPr>
          <w:color w:val="6B7A51"/>
          <w:spacing w:val="0"/>
          <w:w w:val="100"/>
          <w:position w:val="0"/>
          <w:sz w:val="16"/>
          <w:szCs w:val="16"/>
          <w:shd w:val="clear" w:color="auto" w:fill="auto"/>
          <w:lang w:val="en-US" w:eastAsia="en-US" w:bidi="en-US"/>
        </w:rPr>
        <w:t xml:space="preserve">assumed </w:t>
      </w:r>
      <w:r>
        <w:rPr>
          <w:color w:val="574938"/>
          <w:spacing w:val="0"/>
          <w:w w:val="100"/>
          <w:position w:val="0"/>
          <w:sz w:val="16"/>
          <w:szCs w:val="16"/>
          <w:shd w:val="clear" w:color="auto" w:fill="auto"/>
          <w:lang w:val="en-US" w:eastAsia="en-US" w:bidi="en-US"/>
        </w:rPr>
        <w:t xml:space="preserve">it as acting ; and that </w:t>
      </w:r>
      <w:r>
        <w:rPr>
          <w:color w:val="6B7A51"/>
          <w:spacing w:val="0"/>
          <w:w w:val="100"/>
          <w:position w:val="0"/>
          <w:sz w:val="16"/>
          <w:szCs w:val="16"/>
          <w:shd w:val="clear" w:color="auto" w:fill="auto"/>
          <w:lang w:val="en-US" w:eastAsia="en-US" w:bidi="en-US"/>
        </w:rPr>
        <w:t xml:space="preserve">its </w:t>
      </w:r>
      <w:r>
        <w:rPr>
          <w:color w:val="574938"/>
          <w:spacing w:val="0"/>
          <w:w w:val="100"/>
          <w:position w:val="0"/>
          <w:sz w:val="16"/>
          <w:szCs w:val="16"/>
          <w:shd w:val="clear" w:color="auto" w:fill="auto"/>
          <w:lang w:val="en-US" w:eastAsia="en-US" w:bidi="en-US"/>
        </w:rPr>
        <w:t xml:space="preserve">effect </w:t>
      </w:r>
      <w:r>
        <w:rPr>
          <w:color w:val="6B7A51"/>
          <w:spacing w:val="0"/>
          <w:w w:val="100"/>
          <w:position w:val="0"/>
          <w:sz w:val="16"/>
          <w:szCs w:val="16"/>
          <w:shd w:val="clear" w:color="auto" w:fill="auto"/>
          <w:lang w:val="en-US" w:eastAsia="en-US" w:bidi="en-US"/>
        </w:rPr>
        <w:t xml:space="preserve">is </w:t>
      </w:r>
      <w:r>
        <w:rPr>
          <w:color w:val="574938"/>
          <w:spacing w:val="0"/>
          <w:w w:val="100"/>
          <w:position w:val="0"/>
          <w:sz w:val="16"/>
          <w:szCs w:val="16"/>
          <w:shd w:val="clear" w:color="auto" w:fill="auto"/>
          <w:lang w:val="en-US" w:eastAsia="en-US" w:bidi="en-US"/>
        </w:rPr>
        <w:t xml:space="preserve">dependent upon </w:t>
      </w:r>
      <w:r>
        <w:rPr>
          <w:color w:val="6B7A51"/>
          <w:spacing w:val="0"/>
          <w:w w:val="100"/>
          <w:position w:val="0"/>
          <w:sz w:val="16"/>
          <w:szCs w:val="16"/>
          <w:shd w:val="clear" w:color="auto" w:fill="auto"/>
          <w:lang w:val="en-US" w:eastAsia="en-US" w:bidi="en-US"/>
        </w:rPr>
        <w:t xml:space="preserve">the </w:t>
      </w:r>
      <w:r>
        <w:rPr>
          <w:color w:val="574938"/>
          <w:spacing w:val="0"/>
          <w:w w:val="100"/>
          <w:position w:val="0"/>
          <w:sz w:val="16"/>
          <w:szCs w:val="16"/>
          <w:shd w:val="clear" w:color="auto" w:fill="auto"/>
          <w:lang w:val="en-US" w:eastAsia="en-US" w:bidi="en-US"/>
        </w:rPr>
        <w:t xml:space="preserve">position of the centre </w:t>
      </w:r>
      <w:r>
        <w:rPr>
          <w:color w:val="6B7A51"/>
          <w:spacing w:val="0"/>
          <w:w w:val="100"/>
          <w:position w:val="0"/>
          <w:sz w:val="16"/>
          <w:szCs w:val="16"/>
          <w:shd w:val="clear" w:color="auto" w:fill="auto"/>
          <w:lang w:val="en-US" w:eastAsia="en-US" w:bidi="en-US"/>
        </w:rPr>
        <w:t xml:space="preserve">of gravity of the </w:t>
      </w:r>
      <w:r>
        <w:rPr>
          <w:color w:val="574938"/>
          <w:spacing w:val="0"/>
          <w:w w:val="100"/>
          <w:position w:val="0"/>
          <w:sz w:val="16"/>
          <w:szCs w:val="16"/>
          <w:shd w:val="clear" w:color="auto" w:fill="auto"/>
          <w:lang w:val="en-US" w:eastAsia="en-US" w:bidi="en-US"/>
        </w:rPr>
        <w:t xml:space="preserve">ship, the point around which she is supposcd to </w:t>
      </w:r>
      <w:r>
        <w:rPr>
          <w:color w:val="6B7A51"/>
          <w:spacing w:val="0"/>
          <w:w w:val="100"/>
          <w:position w:val="0"/>
          <w:sz w:val="16"/>
          <w:szCs w:val="16"/>
          <w:shd w:val="clear" w:color="auto" w:fill="auto"/>
          <w:lang w:val="en-US" w:eastAsia="en-US" w:bidi="en-US"/>
        </w:rPr>
        <w:t xml:space="preserve">revolve </w:t>
      </w:r>
      <w:r>
        <w:rPr>
          <w:color w:val="574938"/>
          <w:spacing w:val="0"/>
          <w:w w:val="100"/>
          <w:position w:val="0"/>
          <w:sz w:val="16"/>
          <w:szCs w:val="16"/>
          <w:shd w:val="clear" w:color="auto" w:fill="auto"/>
          <w:lang w:val="en-US" w:eastAsia="en-US" w:bidi="en-US"/>
        </w:rPr>
        <w:t xml:space="preserve">in inclining. There are three cases which may occur. The first is, that the vessel, when acted upon by the </w:t>
      </w:r>
      <w:r>
        <w:rPr>
          <w:color w:val="6B7A51"/>
          <w:spacing w:val="0"/>
          <w:w w:val="100"/>
          <w:position w:val="0"/>
          <w:sz w:val="16"/>
          <w:szCs w:val="16"/>
          <w:shd w:val="clear" w:color="auto" w:fill="auto"/>
          <w:lang w:val="en-US" w:eastAsia="en-US" w:bidi="en-US"/>
        </w:rPr>
        <w:t xml:space="preserve">force of </w:t>
      </w:r>
      <w:r>
        <w:rPr>
          <w:color w:val="574938"/>
          <w:spacing w:val="0"/>
          <w:w w:val="100"/>
          <w:position w:val="0"/>
          <w:sz w:val="16"/>
          <w:szCs w:val="16"/>
          <w:shd w:val="clear" w:color="auto" w:fill="auto"/>
          <w:lang w:val="en-US" w:eastAsia="en-US" w:bidi="en-US"/>
        </w:rPr>
        <w:t>the wind, may assume a permanent inclination. This perma</w:t>
        <w:softHyphen/>
        <w:t xml:space="preserve">nent inclination would ensue if the </w:t>
      </w:r>
      <w:r>
        <w:rPr>
          <w:color w:val="6B7A51"/>
          <w:spacing w:val="0"/>
          <w:w w:val="100"/>
          <w:position w:val="0"/>
          <w:sz w:val="16"/>
          <w:szCs w:val="16"/>
          <w:shd w:val="clear" w:color="auto" w:fill="auto"/>
          <w:lang w:val="en-US" w:eastAsia="en-US" w:bidi="en-US"/>
        </w:rPr>
        <w:t xml:space="preserve">resultant of the upward </w:t>
      </w:r>
      <w:r>
        <w:rPr>
          <w:color w:val="574938"/>
          <w:spacing w:val="0"/>
          <w:w w:val="100"/>
          <w:position w:val="0"/>
          <w:sz w:val="16"/>
          <w:szCs w:val="16"/>
          <w:shd w:val="clear" w:color="auto" w:fill="auto"/>
          <w:lang w:val="en-US" w:eastAsia="en-US" w:bidi="en-US"/>
        </w:rPr>
        <w:t xml:space="preserve">pressure of the water were, after the inclination, </w:t>
      </w:r>
      <w:r>
        <w:rPr>
          <w:color w:val="6B7A51"/>
          <w:spacing w:val="0"/>
          <w:w w:val="100"/>
          <w:position w:val="0"/>
          <w:sz w:val="16"/>
          <w:szCs w:val="16"/>
          <w:shd w:val="clear" w:color="auto" w:fill="auto"/>
          <w:lang w:val="en-US" w:eastAsia="en-US" w:bidi="en-US"/>
        </w:rPr>
        <w:t xml:space="preserve">still </w:t>
      </w:r>
      <w:r>
        <w:rPr>
          <w:color w:val="574938"/>
          <w:spacing w:val="0"/>
          <w:w w:val="100"/>
          <w:position w:val="0"/>
          <w:sz w:val="16"/>
          <w:szCs w:val="16"/>
          <w:shd w:val="clear" w:color="auto" w:fill="auto"/>
          <w:lang w:val="en-US" w:eastAsia="en-US" w:bidi="en-US"/>
        </w:rPr>
        <w:t xml:space="preserve">to </w:t>
      </w:r>
      <w:r>
        <w:rPr>
          <w:color w:val="6B7A51"/>
          <w:spacing w:val="0"/>
          <w:w w:val="100"/>
          <w:position w:val="0"/>
          <w:sz w:val="16"/>
          <w:szCs w:val="16"/>
          <w:shd w:val="clear" w:color="auto" w:fill="auto"/>
          <w:lang w:val="en-US" w:eastAsia="en-US" w:bidi="en-US"/>
        </w:rPr>
        <w:t xml:space="preserve">pass </w:t>
      </w:r>
      <w:r>
        <w:rPr>
          <w:color w:val="574938"/>
          <w:spacing w:val="0"/>
          <w:w w:val="100"/>
          <w:position w:val="0"/>
          <w:sz w:val="16"/>
          <w:szCs w:val="16"/>
          <w:shd w:val="clear" w:color="auto" w:fill="auto"/>
          <w:lang w:val="en-US" w:eastAsia="en-US" w:bidi="en-US"/>
        </w:rPr>
        <w:t xml:space="preserve">through the centre of gravity of the ship. The second </w:t>
      </w:r>
      <w:r>
        <w:rPr>
          <w:color w:val="6B7A51"/>
          <w:spacing w:val="0"/>
          <w:w w:val="100"/>
          <w:position w:val="0"/>
          <w:sz w:val="16"/>
          <w:szCs w:val="16"/>
          <w:shd w:val="clear" w:color="auto" w:fill="auto"/>
          <w:lang w:val="en-US" w:eastAsia="en-US" w:bidi="en-US"/>
        </w:rPr>
        <w:t xml:space="preserve">case </w:t>
      </w:r>
      <w:r>
        <w:rPr>
          <w:color w:val="574938"/>
          <w:spacing w:val="0"/>
          <w:w w:val="100"/>
          <w:position w:val="0"/>
          <w:sz w:val="16"/>
          <w:szCs w:val="16"/>
          <w:shd w:val="clear" w:color="auto" w:fill="auto"/>
          <w:lang w:val="en-US" w:eastAsia="en-US" w:bidi="en-US"/>
        </w:rPr>
        <w:t xml:space="preserve">is that in which the vessel would recover the </w:t>
      </w:r>
      <w:r>
        <w:rPr>
          <w:color w:val="6B7A51"/>
          <w:spacing w:val="0"/>
          <w:w w:val="100"/>
          <w:position w:val="0"/>
          <w:sz w:val="16"/>
          <w:szCs w:val="16"/>
          <w:shd w:val="clear" w:color="auto" w:fill="auto"/>
          <w:lang w:val="en-US" w:eastAsia="en-US" w:bidi="en-US"/>
        </w:rPr>
        <w:t>upright posi</w:t>
        <w:softHyphen/>
        <w:t xml:space="preserve">tion </w:t>
      </w:r>
      <w:r>
        <w:rPr>
          <w:color w:val="574938"/>
          <w:spacing w:val="0"/>
          <w:w w:val="100"/>
          <w:position w:val="0"/>
          <w:sz w:val="16"/>
          <w:szCs w:val="16"/>
          <w:shd w:val="clear" w:color="auto" w:fill="auto"/>
          <w:lang w:val="en-US" w:eastAsia="en-US" w:bidi="en-US"/>
        </w:rPr>
        <w:t xml:space="preserve">immediately on the removal of the </w:t>
      </w:r>
      <w:r>
        <w:rPr>
          <w:color w:val="6B7A51"/>
          <w:spacing w:val="0"/>
          <w:w w:val="100"/>
          <w:position w:val="0"/>
          <w:sz w:val="16"/>
          <w:szCs w:val="16"/>
          <w:shd w:val="clear" w:color="auto" w:fill="auto"/>
          <w:lang w:val="en-US" w:eastAsia="en-US" w:bidi="en-US"/>
        </w:rPr>
        <w:t xml:space="preserve">inclining force. </w:t>
      </w:r>
      <w:r>
        <w:rPr>
          <w:color w:val="574938"/>
          <w:spacing w:val="0"/>
          <w:w w:val="100"/>
          <w:position w:val="0"/>
          <w:sz w:val="16"/>
          <w:szCs w:val="16"/>
          <w:shd w:val="clear" w:color="auto" w:fill="auto"/>
          <w:lang w:val="en-US" w:eastAsia="en-US" w:bidi="en-US"/>
        </w:rPr>
        <w:t xml:space="preserve">This would ensue whenever the resultant of the upward pressure of the water, after the inclination, would pass on the immersed or lee side </w:t>
      </w:r>
      <w:r>
        <w:rPr>
          <w:color w:val="6B7A51"/>
          <w:spacing w:val="0"/>
          <w:w w:val="100"/>
          <w:position w:val="0"/>
          <w:sz w:val="16"/>
          <w:szCs w:val="16"/>
          <w:shd w:val="clear" w:color="auto" w:fill="auto"/>
          <w:lang w:val="en-US" w:eastAsia="en-US" w:bidi="en-US"/>
        </w:rPr>
        <w:t xml:space="preserve">of </w:t>
      </w:r>
      <w:r>
        <w:rPr>
          <w:color w:val="574938"/>
          <w:spacing w:val="0"/>
          <w:w w:val="100"/>
          <w:position w:val="0"/>
          <w:sz w:val="16"/>
          <w:szCs w:val="16"/>
          <w:shd w:val="clear" w:color="auto" w:fill="auto"/>
          <w:lang w:val="en-US" w:eastAsia="en-US" w:bidi="en-US"/>
        </w:rPr>
        <w:t xml:space="preserve">the centre of </w:t>
      </w:r>
      <w:r>
        <w:rPr>
          <w:color w:val="6B7A51"/>
          <w:spacing w:val="0"/>
          <w:w w:val="100"/>
          <w:position w:val="0"/>
          <w:sz w:val="16"/>
          <w:szCs w:val="16"/>
          <w:shd w:val="clear" w:color="auto" w:fill="auto"/>
          <w:lang w:val="en-US" w:eastAsia="en-US" w:bidi="en-US"/>
        </w:rPr>
        <w:t xml:space="preserve">gravity </w:t>
      </w:r>
      <w:r>
        <w:rPr>
          <w:color w:val="574938"/>
          <w:spacing w:val="0"/>
          <w:w w:val="100"/>
          <w:position w:val="0"/>
          <w:sz w:val="16"/>
          <w:szCs w:val="16"/>
          <w:shd w:val="clear" w:color="auto" w:fill="auto"/>
          <w:lang w:val="en-US" w:eastAsia="en-US" w:bidi="en-US"/>
        </w:rPr>
        <w:t xml:space="preserve">of the ship. The third case is that in which </w:t>
      </w:r>
      <w:r>
        <w:rPr>
          <w:color w:val="6B7A51"/>
          <w:spacing w:val="0"/>
          <w:w w:val="100"/>
          <w:position w:val="0"/>
          <w:sz w:val="16"/>
          <w:szCs w:val="16"/>
          <w:shd w:val="clear" w:color="auto" w:fill="auto"/>
          <w:lang w:val="en-US" w:eastAsia="en-US" w:bidi="en-US"/>
        </w:rPr>
        <w:t xml:space="preserve">the effect of </w:t>
      </w:r>
      <w:r>
        <w:rPr>
          <w:color w:val="574938"/>
          <w:spacing w:val="0"/>
          <w:w w:val="100"/>
          <w:position w:val="0"/>
          <w:sz w:val="16"/>
          <w:szCs w:val="16"/>
          <w:shd w:val="clear" w:color="auto" w:fill="auto"/>
          <w:lang w:val="en-US" w:eastAsia="en-US" w:bidi="en-US"/>
        </w:rPr>
        <w:t>the ver</w:t>
        <w:softHyphen/>
        <w:t xml:space="preserve">tical upward pressure of the water would be to </w:t>
      </w:r>
      <w:r>
        <w:rPr>
          <w:color w:val="6B7A51"/>
          <w:spacing w:val="0"/>
          <w:w w:val="100"/>
          <w:position w:val="0"/>
          <w:sz w:val="16"/>
          <w:szCs w:val="16"/>
          <w:shd w:val="clear" w:color="auto" w:fill="auto"/>
          <w:lang w:val="en-US" w:eastAsia="en-US" w:bidi="en-US"/>
        </w:rPr>
        <w:t xml:space="preserve">increase </w:t>
      </w:r>
      <w:r>
        <w:rPr>
          <w:color w:val="574938"/>
          <w:spacing w:val="0"/>
          <w:w w:val="100"/>
          <w:position w:val="0"/>
          <w:sz w:val="16"/>
          <w:szCs w:val="16"/>
          <w:shd w:val="clear" w:color="auto" w:fill="auto"/>
          <w:lang w:val="en-US" w:eastAsia="en-US" w:bidi="en-US"/>
        </w:rPr>
        <w:t xml:space="preserve">the inclination of the ship. This </w:t>
      </w:r>
      <w:r>
        <w:rPr>
          <w:color w:val="6B7A51"/>
          <w:spacing w:val="0"/>
          <w:w w:val="100"/>
          <w:position w:val="0"/>
          <w:sz w:val="16"/>
          <w:szCs w:val="16"/>
          <w:shd w:val="clear" w:color="auto" w:fill="auto"/>
          <w:lang w:val="en-US" w:eastAsia="en-US" w:bidi="en-US"/>
        </w:rPr>
        <w:t xml:space="preserve">would ensue </w:t>
      </w:r>
      <w:r>
        <w:rPr>
          <w:color w:val="574938"/>
          <w:spacing w:val="0"/>
          <w:w w:val="100"/>
          <w:position w:val="0"/>
          <w:sz w:val="16"/>
          <w:szCs w:val="16"/>
          <w:shd w:val="clear" w:color="auto" w:fill="auto"/>
          <w:lang w:val="en-US" w:eastAsia="en-US" w:bidi="en-US"/>
        </w:rPr>
        <w:t xml:space="preserve">whenever the direction of the resultant of the upward pressure would </w:t>
      </w:r>
      <w:r>
        <w:rPr>
          <w:color w:val="6B7A51"/>
          <w:spacing w:val="0"/>
          <w:w w:val="100"/>
          <w:position w:val="0"/>
          <w:sz w:val="16"/>
          <w:szCs w:val="16"/>
          <w:shd w:val="clear" w:color="auto" w:fill="auto"/>
          <w:lang w:val="en-US" w:eastAsia="en-US" w:bidi="en-US"/>
        </w:rPr>
        <w:t xml:space="preserve">pass on </w:t>
      </w:r>
      <w:r>
        <w:rPr>
          <w:color w:val="574938"/>
          <w:spacing w:val="0"/>
          <w:w w:val="100"/>
          <w:position w:val="0"/>
          <w:sz w:val="16"/>
          <w:szCs w:val="16"/>
          <w:shd w:val="clear" w:color="auto" w:fill="auto"/>
          <w:lang w:val="en-US" w:eastAsia="en-US" w:bidi="en-US"/>
        </w:rPr>
        <w:t xml:space="preserve">the emerged or weather side of the centre of </w:t>
      </w:r>
      <w:r>
        <w:rPr>
          <w:color w:val="6B7A51"/>
          <w:spacing w:val="0"/>
          <w:w w:val="100"/>
          <w:position w:val="0"/>
          <w:sz w:val="16"/>
          <w:szCs w:val="16"/>
          <w:shd w:val="clear" w:color="auto" w:fill="auto"/>
          <w:lang w:val="en-US" w:eastAsia="en-US" w:bidi="en-US"/>
        </w:rPr>
        <w:t xml:space="preserve">gravity of </w:t>
      </w:r>
      <w:r>
        <w:rPr>
          <w:color w:val="574938"/>
          <w:spacing w:val="0"/>
          <w:w w:val="100"/>
          <w:position w:val="0"/>
          <w:sz w:val="16"/>
          <w:szCs w:val="16"/>
          <w:shd w:val="clear" w:color="auto" w:fill="auto"/>
          <w:lang w:val="en-US" w:eastAsia="en-US" w:bidi="en-US"/>
        </w:rPr>
        <w:t xml:space="preserve">the ship. These three states of equilibrium, which </w:t>
      </w:r>
      <w:r>
        <w:rPr>
          <w:color w:val="6B7A51"/>
          <w:spacing w:val="0"/>
          <w:w w:val="100"/>
          <w:position w:val="0"/>
          <w:sz w:val="16"/>
          <w:szCs w:val="16"/>
          <w:shd w:val="clear" w:color="auto" w:fill="auto"/>
          <w:lang w:val="en-US" w:eastAsia="en-US" w:bidi="en-US"/>
        </w:rPr>
        <w:t xml:space="preserve">arise </w:t>
      </w:r>
      <w:r>
        <w:rPr>
          <w:color w:val="574938"/>
          <w:spacing w:val="0"/>
          <w:w w:val="100"/>
          <w:position w:val="0"/>
          <w:sz w:val="16"/>
          <w:szCs w:val="16"/>
          <w:shd w:val="clear" w:color="auto" w:fill="auto"/>
          <w:lang w:val="en-US" w:eastAsia="en-US" w:bidi="en-US"/>
        </w:rPr>
        <w:t xml:space="preserve">from these considerations, </w:t>
      </w:r>
      <w:r>
        <w:rPr>
          <w:color w:val="6B7A51"/>
          <w:spacing w:val="0"/>
          <w:w w:val="100"/>
          <w:position w:val="0"/>
          <w:sz w:val="16"/>
          <w:szCs w:val="16"/>
          <w:shd w:val="clear" w:color="auto" w:fill="auto"/>
          <w:lang w:val="en-US" w:eastAsia="en-US" w:bidi="en-US"/>
        </w:rPr>
        <w:t xml:space="preserve">are </w:t>
      </w:r>
      <w:r>
        <w:rPr>
          <w:color w:val="574938"/>
          <w:spacing w:val="0"/>
          <w:w w:val="100"/>
          <w:position w:val="0"/>
          <w:sz w:val="16"/>
          <w:szCs w:val="16"/>
          <w:shd w:val="clear" w:color="auto" w:fill="auto"/>
          <w:lang w:val="en-US" w:eastAsia="en-US" w:bidi="en-US"/>
        </w:rPr>
        <w:t>called the state of insensible equilibrium, of equilibrium of stability, and of equilibrium of instability.</w:t>
      </w:r>
    </w:p>
    <w:p>
      <w:pPr>
        <w:pStyle w:val="Style2"/>
        <w:keepNext w:val="0"/>
        <w:keepLines w:val="0"/>
        <w:widowControl w:val="0"/>
        <w:shd w:val="clear" w:color="auto" w:fill="auto"/>
        <w:bidi w:val="0"/>
        <w:spacing w:line="230" w:lineRule="auto"/>
        <w:ind w:left="0" w:firstLine="0"/>
        <w:jc w:val="left"/>
        <w:rPr>
          <w:sz w:val="16"/>
          <w:szCs w:val="16"/>
        </w:rPr>
      </w:pPr>
      <w:r>
        <w:rPr>
          <w:i/>
          <w:iCs/>
          <w:color w:val="574938"/>
          <w:spacing w:val="0"/>
          <w:w w:val="100"/>
          <w:position w:val="0"/>
          <w:sz w:val="16"/>
          <w:szCs w:val="16"/>
          <w:shd w:val="clear" w:color="auto" w:fill="auto"/>
          <w:lang w:val="en-US" w:eastAsia="en-US" w:bidi="en-US"/>
        </w:rPr>
        <w:t xml:space="preserve">On </w:t>
      </w:r>
      <w:r>
        <w:rPr>
          <w:i/>
          <w:iCs/>
          <w:color w:val="6B7A51"/>
          <w:spacing w:val="0"/>
          <w:w w:val="100"/>
          <w:position w:val="0"/>
          <w:sz w:val="16"/>
          <w:szCs w:val="16"/>
          <w:shd w:val="clear" w:color="auto" w:fill="auto"/>
          <w:lang w:val="en-US" w:eastAsia="en-US" w:bidi="en-US"/>
        </w:rPr>
        <w:t xml:space="preserve">tlu∙ </w:t>
      </w:r>
      <w:r>
        <w:rPr>
          <w:i/>
          <w:iCs/>
          <w:color w:val="574938"/>
          <w:spacing w:val="0"/>
          <w:w w:val="100"/>
          <w:position w:val="0"/>
          <w:sz w:val="16"/>
          <w:szCs w:val="16"/>
          <w:shd w:val="clear" w:color="auto" w:fill="auto"/>
          <w:lang w:val="en-US" w:eastAsia="en-US" w:bidi="en-US"/>
        </w:rPr>
        <w:t>Metacentre.</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It is evident, from the foregoing considerations, that there is some limit to the height of the centre of gravity of a ship, and below which it must necessarily be placed, in or</w:t>
        <w:softHyphen/>
        <w:t xml:space="preserve">der that the upright position may be recovered ; that is, that the ship, when </w:t>
      </w:r>
      <w:r>
        <w:rPr>
          <w:color w:val="6B7A51"/>
          <w:spacing w:val="0"/>
          <w:w w:val="100"/>
          <w:position w:val="0"/>
          <w:sz w:val="16"/>
          <w:szCs w:val="16"/>
          <w:shd w:val="clear" w:color="auto" w:fill="auto"/>
          <w:lang w:val="en-US" w:eastAsia="en-US" w:bidi="en-US"/>
        </w:rPr>
        <w:t xml:space="preserve">inclined </w:t>
      </w:r>
      <w:r>
        <w:rPr>
          <w:color w:val="574938"/>
          <w:spacing w:val="0"/>
          <w:w w:val="100"/>
          <w:position w:val="0"/>
          <w:sz w:val="16"/>
          <w:szCs w:val="16"/>
          <w:shd w:val="clear" w:color="auto" w:fill="auto"/>
          <w:lang w:val="en-US" w:eastAsia="en-US" w:bidi="en-US"/>
        </w:rPr>
        <w:t xml:space="preserve">by the force of the wind, may </w:t>
      </w:r>
      <w:r>
        <w:rPr>
          <w:color w:val="6B7A51"/>
          <w:spacing w:val="0"/>
          <w:w w:val="100"/>
          <w:position w:val="0"/>
          <w:sz w:val="16"/>
          <w:szCs w:val="16"/>
          <w:shd w:val="clear" w:color="auto" w:fill="auto"/>
          <w:lang w:val="en-US" w:eastAsia="en-US" w:bidi="en-US"/>
        </w:rPr>
        <w:t xml:space="preserve">be </w:t>
      </w:r>
      <w:r>
        <w:rPr>
          <w:color w:val="574938"/>
          <w:spacing w:val="0"/>
          <w:w w:val="100"/>
          <w:position w:val="0"/>
          <w:sz w:val="16"/>
          <w:szCs w:val="16"/>
          <w:shd w:val="clear" w:color="auto" w:fill="auto"/>
          <w:lang w:val="en-US" w:eastAsia="en-US" w:bidi="en-US"/>
        </w:rPr>
        <w:t xml:space="preserve">in an equilibrium </w:t>
      </w:r>
      <w:r>
        <w:rPr>
          <w:color w:val="6B7A51"/>
          <w:spacing w:val="0"/>
          <w:w w:val="100"/>
          <w:position w:val="0"/>
          <w:sz w:val="16"/>
          <w:szCs w:val="16"/>
          <w:shd w:val="clear" w:color="auto" w:fill="auto"/>
          <w:lang w:val="en-US" w:eastAsia="en-US" w:bidi="en-US"/>
        </w:rPr>
        <w:t xml:space="preserve">of </w:t>
      </w:r>
      <w:r>
        <w:rPr>
          <w:color w:val="574938"/>
          <w:spacing w:val="0"/>
          <w:w w:val="100"/>
          <w:position w:val="0"/>
          <w:sz w:val="16"/>
          <w:szCs w:val="16"/>
          <w:shd w:val="clear" w:color="auto" w:fill="auto"/>
          <w:lang w:val="en-US" w:eastAsia="en-US" w:bidi="en-US"/>
        </w:rPr>
        <w:t xml:space="preserve">stability. The situation of this point was first </w:t>
      </w:r>
      <w:r>
        <w:rPr>
          <w:color w:val="6B7A51"/>
          <w:spacing w:val="0"/>
          <w:w w:val="100"/>
          <w:position w:val="0"/>
          <w:sz w:val="16"/>
          <w:szCs w:val="16"/>
          <w:shd w:val="clear" w:color="auto" w:fill="auto"/>
          <w:lang w:val="en-US" w:eastAsia="en-US" w:bidi="en-US"/>
        </w:rPr>
        <w:t xml:space="preserve">investigated </w:t>
      </w:r>
      <w:r>
        <w:rPr>
          <w:color w:val="574938"/>
          <w:spacing w:val="0"/>
          <w:w w:val="100"/>
          <w:position w:val="0"/>
          <w:sz w:val="16"/>
          <w:szCs w:val="16"/>
          <w:shd w:val="clear" w:color="auto" w:fill="auto"/>
          <w:lang w:val="en-US" w:eastAsia="en-US" w:bidi="en-US"/>
        </w:rPr>
        <w:t xml:space="preserve">by Bouguer, who called </w:t>
      </w:r>
      <w:r>
        <w:rPr>
          <w:color w:val="6B7A51"/>
          <w:spacing w:val="0"/>
          <w:w w:val="100"/>
          <w:position w:val="0"/>
          <w:sz w:val="16"/>
          <w:szCs w:val="16"/>
          <w:shd w:val="clear" w:color="auto" w:fill="auto"/>
          <w:lang w:val="en-US" w:eastAsia="en-US" w:bidi="en-US"/>
        </w:rPr>
        <w:t xml:space="preserve">it </w:t>
      </w:r>
      <w:r>
        <w:rPr>
          <w:color w:val="574938"/>
          <w:spacing w:val="0"/>
          <w:w w:val="100"/>
          <w:position w:val="0"/>
          <w:sz w:val="16"/>
          <w:szCs w:val="16"/>
          <w:shd w:val="clear" w:color="auto" w:fill="auto"/>
          <w:lang w:val="en-US" w:eastAsia="en-US" w:bidi="en-US"/>
        </w:rPr>
        <w:t xml:space="preserve">the </w:t>
      </w:r>
      <w:r>
        <w:rPr>
          <w:i/>
          <w:iCs/>
          <w:color w:val="574938"/>
          <w:spacing w:val="0"/>
          <w:w w:val="100"/>
          <w:position w:val="0"/>
          <w:sz w:val="16"/>
          <w:szCs w:val="16"/>
          <w:shd w:val="clear" w:color="auto" w:fill="auto"/>
          <w:lang w:val="en-US" w:eastAsia="en-US" w:bidi="en-US"/>
        </w:rPr>
        <w:t>metacentre,</w:t>
      </w:r>
      <w:r>
        <w:rPr>
          <w:color w:val="574938"/>
          <w:spacing w:val="0"/>
          <w:w w:val="100"/>
          <w:position w:val="0"/>
          <w:sz w:val="16"/>
          <w:szCs w:val="16"/>
          <w:shd w:val="clear" w:color="auto" w:fill="auto"/>
          <w:lang w:val="en-US" w:eastAsia="en-US" w:bidi="en-US"/>
        </w:rPr>
        <w:t xml:space="preserve"> which name has been </w:t>
      </w:r>
      <w:r>
        <w:rPr>
          <w:color w:val="6B7A51"/>
          <w:spacing w:val="0"/>
          <w:w w:val="100"/>
          <w:position w:val="0"/>
          <w:sz w:val="16"/>
          <w:szCs w:val="16"/>
          <w:shd w:val="clear" w:color="auto" w:fill="auto"/>
          <w:lang w:val="en-US" w:eastAsia="en-US" w:bidi="en-US"/>
        </w:rPr>
        <w:t xml:space="preserve">generally </w:t>
      </w:r>
      <w:r>
        <w:rPr>
          <w:color w:val="574938"/>
          <w:spacing w:val="0"/>
          <w:w w:val="100"/>
          <w:position w:val="0"/>
          <w:sz w:val="16"/>
          <w:szCs w:val="16"/>
          <w:shd w:val="clear" w:color="auto" w:fill="auto"/>
          <w:lang w:val="en-US" w:eastAsia="en-US" w:bidi="en-US"/>
        </w:rPr>
        <w:t>adopted by sub</w:t>
        <w:softHyphen/>
      </w:r>
      <w:r>
        <w:rPr>
          <w:color w:val="6B7A51"/>
          <w:spacing w:val="0"/>
          <w:w w:val="100"/>
          <w:position w:val="0"/>
          <w:sz w:val="16"/>
          <w:szCs w:val="16"/>
          <w:shd w:val="clear" w:color="auto" w:fill="auto"/>
          <w:lang w:val="en-US" w:eastAsia="en-US" w:bidi="en-US"/>
        </w:rPr>
        <w:t xml:space="preserve">sequent </w:t>
      </w:r>
      <w:r>
        <w:rPr>
          <w:color w:val="574938"/>
          <w:spacing w:val="0"/>
          <w:w w:val="100"/>
          <w:position w:val="0"/>
          <w:sz w:val="16"/>
          <w:szCs w:val="16"/>
          <w:shd w:val="clear" w:color="auto" w:fill="auto"/>
          <w:lang w:val="en-US" w:eastAsia="en-US" w:bidi="en-US"/>
        </w:rPr>
        <w:t xml:space="preserve">writers on naval architecture. </w:t>
      </w:r>
      <w:r>
        <w:rPr>
          <w:color w:val="6B7A51"/>
          <w:spacing w:val="0"/>
          <w:w w:val="100"/>
          <w:position w:val="0"/>
          <w:sz w:val="16"/>
          <w:szCs w:val="16"/>
          <w:shd w:val="clear" w:color="auto" w:fill="auto"/>
          <w:lang w:val="en-US" w:eastAsia="en-US" w:bidi="en-US"/>
        </w:rPr>
        <w:t xml:space="preserve">Its height </w:t>
      </w:r>
      <w:r>
        <w:rPr>
          <w:color w:val="574938"/>
          <w:spacing w:val="0"/>
          <w:w w:val="100"/>
          <w:position w:val="0"/>
          <w:sz w:val="16"/>
          <w:szCs w:val="16"/>
          <w:shd w:val="clear" w:color="auto" w:fill="auto"/>
          <w:lang w:val="en-US" w:eastAsia="en-US" w:bidi="en-US"/>
        </w:rPr>
        <w:t>is deter</w:t>
        <w:softHyphen/>
        <w:t xml:space="preserve">mined in the following manner : The vessel is supposed to be inclined through an infinitely small angle of inclination, that the intersection of the new load water-section with that previous to the inclination may not be supposed to deviate </w:t>
      </w:r>
      <w:r>
        <w:rPr>
          <w:color w:val="574938"/>
          <w:spacing w:val="0"/>
          <w:w w:val="100"/>
          <w:position w:val="0"/>
          <w:sz w:val="16"/>
          <w:szCs w:val="16"/>
          <w:shd w:val="clear" w:color="auto" w:fill="auto"/>
          <w:lang w:val="en-US" w:eastAsia="en-US" w:bidi="en-US"/>
        </w:rPr>
        <w:t>from the middle line of either, so that the infinitely small solids of immersion and emersion may be considered to be equal to each other. Then the point in which the new line of direction of the vertical upward pressure of the water will cut the line of direction of the same vertical pressure be</w:t>
        <w:softHyphen/>
        <w:t xml:space="preserve">fore the inclination, is the point beneath which the centre of gravity must necessarily be situated to insure the vessel’s floating on </w:t>
      </w:r>
      <w:r>
        <w:rPr>
          <w:color w:val="6B7A51"/>
          <w:spacing w:val="0"/>
          <w:w w:val="100"/>
          <w:position w:val="0"/>
          <w:sz w:val="16"/>
          <w:szCs w:val="16"/>
          <w:shd w:val="clear" w:color="auto" w:fill="auto"/>
          <w:lang w:val="en-US" w:eastAsia="en-US" w:bidi="en-US"/>
        </w:rPr>
        <w:t xml:space="preserve">the </w:t>
      </w:r>
      <w:r>
        <w:rPr>
          <w:color w:val="574938"/>
          <w:spacing w:val="0"/>
          <w:w w:val="100"/>
          <w:position w:val="0"/>
          <w:sz w:val="16"/>
          <w:szCs w:val="16"/>
          <w:shd w:val="clear" w:color="auto" w:fill="auto"/>
          <w:lang w:val="en-US" w:eastAsia="en-US" w:bidi="en-US"/>
        </w:rPr>
        <w:t>water in the equilibrium of stability.</w:t>
      </w:r>
    </w:p>
    <w:p>
      <w:pPr>
        <w:pStyle w:val="Style2"/>
        <w:keepNext w:val="0"/>
        <w:keepLines w:val="0"/>
        <w:widowControl w:val="0"/>
        <w:shd w:val="clear" w:color="auto" w:fill="auto"/>
        <w:bidi w:val="0"/>
        <w:spacing w:line="634"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order to determine the height of the metacentre above </w:t>
      </w:r>
      <w:r>
        <w:rPr>
          <w:color w:val="6B7A51"/>
          <w:spacing w:val="0"/>
          <w:w w:val="100"/>
          <w:position w:val="0"/>
          <w:sz w:val="16"/>
          <w:szCs w:val="16"/>
          <w:shd w:val="clear" w:color="auto" w:fill="auto"/>
          <w:lang w:val="en-US" w:eastAsia="en-US" w:bidi="en-US"/>
        </w:rPr>
        <w:t xml:space="preserve">the centre </w:t>
      </w:r>
      <w:r>
        <w:rPr>
          <w:color w:val="574938"/>
          <w:spacing w:val="0"/>
          <w:w w:val="100"/>
          <w:position w:val="0"/>
          <w:sz w:val="16"/>
          <w:szCs w:val="16"/>
          <w:shd w:val="clear" w:color="auto" w:fill="auto"/>
          <w:lang w:val="en-US" w:eastAsia="en-US" w:bidi="en-US"/>
        </w:rPr>
        <w:t xml:space="preserve">of gravity of the displacement, let the half breadth at the water-line AB of the midship section ADB </w:t>
      </w:r>
      <w:r>
        <w:rPr>
          <w:color w:val="6B7A51"/>
          <w:spacing w:val="0"/>
          <w:w w:val="100"/>
          <w:position w:val="0"/>
          <w:sz w:val="16"/>
          <w:szCs w:val="16"/>
          <w:shd w:val="clear" w:color="auto" w:fill="auto"/>
          <w:lang w:val="en-US" w:eastAsia="en-US" w:bidi="en-US"/>
        </w:rPr>
        <w:t xml:space="preserve">(fig. 4) </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y.</w:t>
      </w:r>
      <w:r>
        <w:rPr>
          <w:color w:val="574938"/>
          <w:spacing w:val="0"/>
          <w:w w:val="100"/>
          <w:position w:val="0"/>
          <w:sz w:val="16"/>
          <w:szCs w:val="16"/>
          <w:shd w:val="clear" w:color="auto" w:fill="auto"/>
          <w:lang w:val="en-US" w:eastAsia="en-US" w:bidi="en-US"/>
        </w:rPr>
        <w:t xml:space="preserve"> Let E be the centre of gravity of the dis</w:t>
        <w:softHyphen/>
        <w:t xml:space="preserve">placement before the inclination,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 xml:space="preserve">the centre of gravity of the displacement after the inclination, and let </w:t>
      </w:r>
      <w:r>
        <w:rPr>
          <w:i/>
          <w:iCs/>
          <w:color w:val="574938"/>
          <w:spacing w:val="0"/>
          <w:w w:val="100"/>
          <w:position w:val="0"/>
          <w:sz w:val="16"/>
          <w:szCs w:val="16"/>
          <w:shd w:val="clear" w:color="auto" w:fill="auto"/>
          <w:lang w:val="en-US" w:eastAsia="en-US" w:bidi="en-US"/>
        </w:rPr>
        <w:t>ab</w:t>
      </w:r>
      <w:r>
        <w:rPr>
          <w:color w:val="574938"/>
          <w:spacing w:val="0"/>
          <w:w w:val="100"/>
          <w:position w:val="0"/>
          <w:sz w:val="16"/>
          <w:szCs w:val="16"/>
          <w:shd w:val="clear" w:color="auto" w:fill="auto"/>
          <w:lang w:val="en-US" w:eastAsia="en-US" w:bidi="en-US"/>
        </w:rPr>
        <w:t xml:space="preserve"> be the new water-line ; then through E and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 xml:space="preserve">draw EG and FG respectively perpendicular to the water-lines AB and </w:t>
      </w:r>
      <w:r>
        <w:rPr>
          <w:i/>
          <w:iCs/>
          <w:color w:val="574938"/>
          <w:spacing w:val="0"/>
          <w:w w:val="100"/>
          <w:position w:val="0"/>
          <w:sz w:val="16"/>
          <w:szCs w:val="16"/>
          <w:shd w:val="clear" w:color="auto" w:fill="auto"/>
          <w:lang w:val="de-DE" w:eastAsia="de-DE" w:bidi="de-DE"/>
        </w:rPr>
        <w:t xml:space="preserve">ab. </w:t>
      </w:r>
      <w:r>
        <w:rPr>
          <w:color w:val="574938"/>
          <w:spacing w:val="0"/>
          <w:w w:val="100"/>
          <w:position w:val="0"/>
          <w:sz w:val="16"/>
          <w:szCs w:val="16"/>
          <w:shd w:val="clear" w:color="auto" w:fill="auto"/>
          <w:lang w:val="en-US" w:eastAsia="en-US" w:bidi="en-US"/>
        </w:rPr>
        <w:t xml:space="preserve">They will meet each other in some point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G, the point of their intersection, is the metacentre, and EG is the height of the metacentre above the centre of gravity of the dis</w:t>
        <w:softHyphen/>
        <w:t>placement.</w:t>
      </w:r>
    </w:p>
    <w:p>
      <w:pPr>
        <w:pStyle w:val="Style2"/>
        <w:keepNext w:val="0"/>
        <w:keepLines w:val="0"/>
        <w:widowControl w:val="0"/>
        <w:shd w:val="clear" w:color="auto" w:fill="auto"/>
        <w:bidi w:val="0"/>
        <w:spacing w:line="310" w:lineRule="auto"/>
        <w:ind w:left="0" w:firstLine="360"/>
        <w:jc w:val="left"/>
        <w:rPr>
          <w:sz w:val="16"/>
          <w:szCs w:val="16"/>
        </w:rPr>
      </w:pPr>
      <w:r>
        <w:rPr>
          <w:color w:val="574938"/>
          <w:spacing w:val="0"/>
          <w:w w:val="100"/>
          <w:position w:val="0"/>
          <w:sz w:val="16"/>
          <w:szCs w:val="16"/>
          <w:shd w:val="clear" w:color="auto" w:fill="auto"/>
          <w:lang w:val="en-US" w:eastAsia="en-US" w:bidi="en-US"/>
        </w:rPr>
        <w:t>The triangles AC</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BC</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are equal, by the conditions of the construction ; and if </w:t>
      </w:r>
      <w:r>
        <w:rPr>
          <w:i/>
          <w:iCs/>
          <w:color w:val="574938"/>
          <w:spacing w:val="0"/>
          <w:w w:val="100"/>
          <w:position w:val="0"/>
          <w:sz w:val="16"/>
          <w:szCs w:val="16"/>
          <w:shd w:val="clear" w:color="auto" w:fill="auto"/>
          <w:lang w:val="en-US" w:eastAsia="en-US" w:bidi="en-US"/>
        </w:rPr>
        <w:t>x</w:t>
      </w:r>
      <w:r>
        <w:rPr>
          <w:color w:val="574938"/>
          <w:spacing w:val="0"/>
          <w:w w:val="100"/>
          <w:position w:val="0"/>
          <w:sz w:val="16"/>
          <w:szCs w:val="16"/>
          <w:shd w:val="clear" w:color="auto" w:fill="auto"/>
          <w:lang w:val="en-US" w:eastAsia="en-US" w:bidi="en-US"/>
        </w:rPr>
        <w:t xml:space="preserve"> be the length of the pris</w:t>
        <w:softHyphen/>
        <w:t>matic solids of immersion and emersion, AC</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 </w:t>
      </w:r>
      <w:r>
        <w:rPr>
          <w:i/>
          <w:iCs/>
          <w:color w:val="574938"/>
          <w:spacing w:val="0"/>
          <w:w w:val="100"/>
          <w:position w:val="0"/>
          <w:sz w:val="16"/>
          <w:szCs w:val="16"/>
          <w:shd w:val="clear" w:color="auto" w:fill="auto"/>
          <w:lang w:val="en-US" w:eastAsia="en-US" w:bidi="en-US"/>
        </w:rPr>
        <w:t>dx</w:t>
      </w:r>
      <w:r>
        <w:rPr>
          <w:color w:val="574938"/>
          <w:spacing w:val="0"/>
          <w:w w:val="100"/>
          <w:position w:val="0"/>
          <w:sz w:val="16"/>
          <w:szCs w:val="16"/>
          <w:shd w:val="clear" w:color="auto" w:fill="auto"/>
          <w:lang w:val="en-US" w:eastAsia="en-US" w:bidi="en-US"/>
        </w:rPr>
        <w:t xml:space="preserve"> and BC</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 </w:t>
      </w:r>
      <w:r>
        <w:rPr>
          <w:i/>
          <w:iCs/>
          <w:color w:val="574938"/>
          <w:spacing w:val="0"/>
          <w:w w:val="100"/>
          <w:position w:val="0"/>
          <w:sz w:val="16"/>
          <w:szCs w:val="16"/>
          <w:shd w:val="clear" w:color="auto" w:fill="auto"/>
          <w:lang w:val="en-US" w:eastAsia="en-US" w:bidi="en-US"/>
        </w:rPr>
        <w:t>dx</w:t>
      </w:r>
      <w:r>
        <w:rPr>
          <w:color w:val="574938"/>
          <w:spacing w:val="0"/>
          <w:w w:val="100"/>
          <w:position w:val="0"/>
          <w:sz w:val="16"/>
          <w:szCs w:val="16"/>
          <w:shd w:val="clear" w:color="auto" w:fill="auto"/>
          <w:lang w:val="en-US" w:eastAsia="en-US" w:bidi="en-US"/>
        </w:rPr>
        <w:t xml:space="preserve"> are equal, and may be supposed to be concen</w:t>
        <w:softHyphen/>
        <w:t xml:space="preserve">trated in their respective centres of gravity M and N, MN being by construction </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3</w:t>
      </w:r>
      <w:r>
        <w:rPr>
          <w:i/>
          <w:iCs/>
          <w:color w:val="574938"/>
          <w:spacing w:val="0"/>
          <w:w w:val="100"/>
          <w:position w:val="0"/>
          <w:sz w:val="16"/>
          <w:szCs w:val="16"/>
          <w:shd w:val="clear" w:color="auto" w:fill="auto"/>
          <w:lang w:val="en-US" w:eastAsia="en-US" w:bidi="en-US"/>
        </w:rPr>
        <w:t>y.</w:t>
      </w:r>
      <w:r>
        <w:rPr>
          <w:color w:val="574938"/>
          <w:spacing w:val="0"/>
          <w:w w:val="100"/>
          <w:position w:val="0"/>
          <w:sz w:val="16"/>
          <w:szCs w:val="16"/>
          <w:shd w:val="clear" w:color="auto" w:fill="auto"/>
          <w:lang w:val="en-US" w:eastAsia="en-US" w:bidi="en-US"/>
        </w:rPr>
        <w:t xml:space="preserve"> Then the moment of the trans</w:t>
        <w:softHyphen/>
        <w:t>fer of the solid of emersion to the position of the solid of immersion = BC</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 </w:t>
      </w:r>
      <w:r>
        <w:rPr>
          <w:i/>
          <w:iCs/>
          <w:color w:val="574938"/>
          <w:spacing w:val="0"/>
          <w:w w:val="100"/>
          <w:position w:val="0"/>
          <w:sz w:val="16"/>
          <w:szCs w:val="16"/>
          <w:shd w:val="clear" w:color="auto" w:fill="auto"/>
          <w:lang w:val="en-US" w:eastAsia="en-US" w:bidi="en-US"/>
        </w:rPr>
        <w:t>dx∙</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3</w:t>
      </w:r>
      <w:r>
        <w:rPr>
          <w:i/>
          <w:iCs/>
          <w:color w:val="574938"/>
          <w:spacing w:val="0"/>
          <w:w w:val="100"/>
          <w:position w:val="0"/>
          <w:sz w:val="16"/>
          <w:szCs w:val="16"/>
          <w:shd w:val="clear" w:color="auto" w:fill="auto"/>
          <w:lang w:val="en-US" w:eastAsia="en-US" w:bidi="en-US"/>
        </w:rPr>
        <w:t>y.</w:t>
      </w:r>
      <w:r>
        <w:rPr>
          <w:color w:val="574938"/>
          <w:spacing w:val="0"/>
          <w:w w:val="100"/>
          <w:position w:val="0"/>
          <w:sz w:val="16"/>
          <w:szCs w:val="16"/>
          <w:shd w:val="clear" w:color="auto" w:fill="auto"/>
          <w:lang w:val="en-US" w:eastAsia="en-US" w:bidi="en-US"/>
        </w:rPr>
        <w:t xml:space="preserve"> Let A</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 </w:t>
      </w:r>
      <w:r>
        <w:rPr>
          <w:i/>
          <w:iCs/>
          <w:color w:val="574938"/>
          <w:spacing w:val="0"/>
          <w:w w:val="100"/>
          <w:position w:val="0"/>
          <w:sz w:val="16"/>
          <w:szCs w:val="16"/>
          <w:shd w:val="clear" w:color="auto" w:fill="auto"/>
          <w:lang w:val="en-US" w:eastAsia="en-US" w:bidi="en-US"/>
        </w:rPr>
        <w:t>Bb=b</w:t>
      </w:r>
      <w:r>
        <w:rPr>
          <w:color w:val="574938"/>
          <w:spacing w:val="0"/>
          <w:w w:val="100"/>
          <w:position w:val="0"/>
          <w:sz w:val="16"/>
          <w:szCs w:val="16"/>
          <w:shd w:val="clear" w:color="auto" w:fill="auto"/>
          <w:lang w:val="en-US" w:eastAsia="en-US" w:bidi="en-US"/>
        </w:rPr>
        <w:t>. But the triangle BC</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 therefore the moment of immersion </w:t>
      </w:r>
      <w:r>
        <w:rPr>
          <w:i/>
          <w:iCs/>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vertAlign w:val="superscript"/>
          <w:lang w:val="en-US" w:eastAsia="en-US" w:bidi="en-US"/>
        </w:rPr>
        <w:t>2</w:t>
      </w:r>
      <w:r>
        <w:rPr>
          <w:i/>
          <w:iCs/>
          <w:color w:val="574938"/>
          <w:spacing w:val="0"/>
          <w:w w:val="100"/>
          <w:position w:val="0"/>
          <w:sz w:val="16"/>
          <w:szCs w:val="16"/>
          <w:shd w:val="clear" w:color="auto" w:fill="auto"/>
          <w:lang w:val="en-US" w:eastAsia="en-US" w:bidi="en-US"/>
        </w:rPr>
        <w:t>/</w:t>
      </w:r>
      <w:r>
        <w:rPr>
          <w:i/>
          <w:iCs/>
          <w:color w:val="574938"/>
          <w:spacing w:val="0"/>
          <w:w w:val="100"/>
          <w:position w:val="0"/>
          <w:sz w:val="16"/>
          <w:szCs w:val="16"/>
          <w:shd w:val="clear" w:color="auto" w:fill="auto"/>
          <w:vertAlign w:val="subscript"/>
          <w:lang w:val="en-US" w:eastAsia="en-US" w:bidi="en-US"/>
        </w:rPr>
        <w:t>3</w:t>
      </w:r>
      <w:r>
        <w:rPr>
          <w:color w:val="574938"/>
          <w:spacing w:val="0"/>
          <w:w w:val="100"/>
          <w:position w:val="0"/>
          <w:sz w:val="16"/>
          <w:szCs w:val="16"/>
          <w:shd w:val="clear" w:color="auto" w:fill="auto"/>
          <w:lang w:val="en-US" w:eastAsia="en-US" w:bidi="en-US"/>
        </w:rPr>
        <w:t>y</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bdx,</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therefore ∫</w:t>
      </w:r>
      <w:r>
        <w:rPr>
          <w:i/>
          <w:iCs/>
          <w:color w:val="574938"/>
          <w:spacing w:val="0"/>
          <w:w w:val="100"/>
          <w:position w:val="0"/>
          <w:sz w:val="16"/>
          <w:szCs w:val="16"/>
          <w:shd w:val="clear" w:color="auto" w:fill="auto"/>
          <w:vertAlign w:val="superscript"/>
          <w:lang w:val="en-US" w:eastAsia="en-US" w:bidi="en-US"/>
        </w:rPr>
        <w:t>2</w:t>
      </w:r>
      <w:r>
        <w:rPr>
          <w:i/>
          <w:iCs/>
          <w:color w:val="574938"/>
          <w:spacing w:val="0"/>
          <w:w w:val="100"/>
          <w:position w:val="0"/>
          <w:sz w:val="16"/>
          <w:szCs w:val="16"/>
          <w:shd w:val="clear" w:color="auto" w:fill="auto"/>
          <w:lang w:val="en-US" w:eastAsia="en-US" w:bidi="en-US"/>
        </w:rPr>
        <w:t>/</w:t>
      </w:r>
      <w:r>
        <w:rPr>
          <w:i/>
          <w:iCs/>
          <w:color w:val="574938"/>
          <w:spacing w:val="0"/>
          <w:w w:val="100"/>
          <w:position w:val="0"/>
          <w:sz w:val="16"/>
          <w:szCs w:val="16"/>
          <w:shd w:val="clear" w:color="auto" w:fill="auto"/>
          <w:vertAlign w:val="subscript"/>
          <w:lang w:val="en-US" w:eastAsia="en-US" w:bidi="en-US"/>
        </w:rPr>
        <w:t>3</w:t>
      </w:r>
      <w:r>
        <w:rPr>
          <w:color w:val="574938"/>
          <w:spacing w:val="0"/>
          <w:w w:val="100"/>
          <w:position w:val="0"/>
          <w:sz w:val="16"/>
          <w:szCs w:val="16"/>
          <w:shd w:val="clear" w:color="auto" w:fill="auto"/>
          <w:lang w:val="en-US" w:eastAsia="en-US" w:bidi="en-US"/>
        </w:rPr>
        <w:t>y</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bdx = D ∙ EF ; but</w:t>
      </w:r>
    </w:p>
    <w:p>
      <w:pPr>
        <w:pStyle w:val="Style8"/>
        <w:keepNext/>
        <w:keepLines/>
        <w:widowControl w:val="0"/>
        <w:shd w:val="clear" w:color="auto" w:fill="auto"/>
        <w:bidi w:val="0"/>
        <w:spacing w:line="240" w:lineRule="auto"/>
        <w:ind w:left="0" w:firstLine="0"/>
        <w:jc w:val="left"/>
        <w:rPr>
          <w:sz w:val="20"/>
          <w:szCs w:val="20"/>
        </w:rPr>
      </w:pPr>
      <w:r>
        <w:rPr>
          <w:i/>
          <w:iCs/>
          <w:color w:val="574938"/>
          <w:spacing w:val="0"/>
          <w:w w:val="100"/>
          <w:position w:val="0"/>
          <w:sz w:val="20"/>
          <w:szCs w:val="20"/>
          <w:shd w:val="clear" w:color="auto" w:fill="auto"/>
          <w:lang w:val="en-US" w:eastAsia="en-US" w:bidi="en-US"/>
        </w:rPr>
        <w:t xml:space="preserve">b:y::EF:EG therefore b = </w:t>
      </w:r>
      <w:r>
        <w:rPr>
          <w:i/>
          <w:iCs/>
          <w:color w:val="574938"/>
          <w:spacing w:val="0"/>
          <w:w w:val="100"/>
          <w:position w:val="0"/>
          <w:sz w:val="20"/>
          <w:szCs w:val="20"/>
          <w:shd w:val="clear" w:color="auto" w:fill="auto"/>
          <w:vertAlign w:val="superscript"/>
          <w:lang w:val="en-US" w:eastAsia="en-US" w:bidi="en-US"/>
        </w:rPr>
        <w:t>EF</w:t>
      </w:r>
      <w:r>
        <w:rPr>
          <w:i/>
          <w:iCs/>
          <w:color w:val="574938"/>
          <w:spacing w:val="0"/>
          <w:w w:val="100"/>
          <w:position w:val="0"/>
          <w:sz w:val="20"/>
          <w:szCs w:val="20"/>
          <w:shd w:val="clear" w:color="auto" w:fill="auto"/>
          <w:lang w:val="en-US" w:eastAsia="en-US" w:bidi="en-US"/>
        </w:rPr>
        <w:t>/</w:t>
      </w:r>
      <w:r>
        <w:rPr>
          <w:i/>
          <w:iCs/>
          <w:color w:val="574938"/>
          <w:spacing w:val="0"/>
          <w:w w:val="100"/>
          <w:position w:val="0"/>
          <w:sz w:val="20"/>
          <w:szCs w:val="20"/>
          <w:shd w:val="clear" w:color="auto" w:fill="auto"/>
          <w:vertAlign w:val="subscript"/>
          <w:lang w:val="en-US" w:eastAsia="en-US" w:bidi="en-US"/>
        </w:rPr>
        <w:t>EG</w:t>
      </w:r>
      <w:r>
        <w:rPr>
          <w:color w:val="574938"/>
          <w:spacing w:val="0"/>
          <w:w w:val="100"/>
          <w:position w:val="0"/>
          <w:sz w:val="20"/>
          <w:szCs w:val="20"/>
          <w:shd w:val="clear" w:color="auto" w:fill="auto"/>
          <w:vertAlign w:val="subscript"/>
          <w:lang w:val="en-US" w:eastAsia="en-US" w:bidi="en-US"/>
        </w:rPr>
        <w:t>y.</w:t>
      </w:r>
      <w:bookmarkStart w:id="0" w:name="bookmark0"/>
      <w:bookmarkEnd w:id="0"/>
      <w:bookmarkStart w:id="1" w:name="bookmark1"/>
      <w:bookmarkEnd w:id="1"/>
    </w:p>
    <w:p>
      <w:pPr>
        <w:pStyle w:val="Style2"/>
        <w:keepNext w:val="0"/>
        <w:keepLines w:val="0"/>
        <w:widowControl w:val="0"/>
        <w:shd w:val="clear" w:color="auto" w:fill="auto"/>
        <w:bidi w:val="0"/>
        <w:spacing w:line="310" w:lineRule="auto"/>
        <w:ind w:left="360" w:hanging="360"/>
        <w:jc w:val="left"/>
        <w:rPr>
          <w:sz w:val="16"/>
          <w:szCs w:val="16"/>
        </w:rPr>
      </w:pPr>
      <w:r>
        <w:rPr>
          <w:color w:val="574938"/>
          <w:spacing w:val="0"/>
          <w:w w:val="100"/>
          <w:position w:val="0"/>
          <w:sz w:val="16"/>
          <w:szCs w:val="16"/>
          <w:shd w:val="clear" w:color="auto" w:fill="auto"/>
          <w:lang w:val="en-US" w:eastAsia="en-US" w:bidi="en-US"/>
        </w:rPr>
        <w:t xml:space="preserve">By substituting and multiplying both sides by </w:t>
      </w:r>
      <w:r>
        <w:rPr>
          <w:color w:val="574938"/>
          <w:spacing w:val="0"/>
          <w:w w:val="100"/>
          <w:position w:val="0"/>
          <w:sz w:val="16"/>
          <w:szCs w:val="16"/>
          <w:shd w:val="clear" w:color="auto" w:fill="auto"/>
          <w:vertAlign w:val="superscript"/>
          <w:lang w:val="en-US" w:eastAsia="en-US" w:bidi="en-US"/>
        </w:rPr>
        <w:t>EG</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EF</w:t>
      </w:r>
    </w:p>
    <w:p>
      <w:pPr>
        <w:pStyle w:val="Style8"/>
        <w:keepNext/>
        <w:keepLines/>
        <w:widowControl w:val="0"/>
        <w:shd w:val="clear" w:color="auto" w:fill="auto"/>
        <w:tabs>
          <w:tab w:pos="2394" w:val="left"/>
        </w:tabs>
        <w:bidi w:val="0"/>
        <w:spacing w:line="310" w:lineRule="auto"/>
        <w:ind w:left="0" w:firstLine="360"/>
        <w:jc w:val="left"/>
        <w:rPr>
          <w:sz w:val="16"/>
          <w:szCs w:val="16"/>
        </w:rPr>
      </w:pPr>
      <w:r>
        <w:rPr>
          <w:rStyle w:val="CharStyle3"/>
          <w:color w:val="574938"/>
          <w:sz w:val="16"/>
          <w:szCs w:val="16"/>
        </w:rPr>
        <w:t>∫</w:t>
      </w:r>
      <w:r>
        <w:rPr>
          <w:rStyle w:val="CharStyle3"/>
          <w:i/>
          <w:iCs/>
          <w:color w:val="574938"/>
          <w:sz w:val="16"/>
          <w:szCs w:val="16"/>
          <w:vertAlign w:val="superscript"/>
        </w:rPr>
        <w:t>2</w:t>
      </w:r>
      <w:r>
        <w:rPr>
          <w:rStyle w:val="CharStyle3"/>
          <w:i/>
          <w:iCs/>
          <w:color w:val="574938"/>
          <w:sz w:val="16"/>
          <w:szCs w:val="16"/>
        </w:rPr>
        <w:t>/</w:t>
      </w:r>
      <w:r>
        <w:rPr>
          <w:rStyle w:val="CharStyle3"/>
          <w:i/>
          <w:iCs/>
          <w:color w:val="574938"/>
          <w:sz w:val="16"/>
          <w:szCs w:val="16"/>
          <w:vertAlign w:val="subscript"/>
        </w:rPr>
        <w:t>3</w:t>
      </w:r>
      <w:r>
        <w:rPr>
          <w:rStyle w:val="CharStyle3"/>
          <w:color w:val="574938"/>
          <w:sz w:val="16"/>
          <w:szCs w:val="16"/>
        </w:rPr>
        <w:t>y</w:t>
      </w:r>
      <w:r>
        <w:rPr>
          <w:rStyle w:val="CharStyle3"/>
          <w:color w:val="574938"/>
          <w:sz w:val="16"/>
          <w:szCs w:val="16"/>
          <w:vertAlign w:val="superscript"/>
        </w:rPr>
        <w:t>2</w:t>
      </w:r>
      <w:r>
        <w:rPr>
          <w:rStyle w:val="CharStyle3"/>
          <w:color w:val="574938"/>
          <w:sz w:val="16"/>
          <w:szCs w:val="16"/>
        </w:rPr>
        <w:t>bdx = D ∙ EG</w:t>
      </w:r>
      <w:bookmarkStart w:id="2" w:name="bookmark2"/>
      <w:r>
        <w:rPr>
          <w:color w:val="574938"/>
          <w:spacing w:val="0"/>
          <w:w w:val="100"/>
          <w:position w:val="0"/>
          <w:sz w:val="20"/>
          <w:szCs w:val="20"/>
          <w:shd w:val="clear" w:color="auto" w:fill="auto"/>
          <w:lang w:val="en-US" w:eastAsia="en-US" w:bidi="en-US"/>
        </w:rPr>
        <w:t xml:space="preserve">, </w:t>
      </w:r>
      <w:r>
        <w:rPr>
          <w:rStyle w:val="CharStyle3"/>
          <w:color w:val="574938"/>
          <w:sz w:val="16"/>
          <w:szCs w:val="16"/>
        </w:rPr>
        <w:t>∫</w:t>
      </w:r>
      <w:bookmarkEnd w:id="2"/>
      <w:r>
        <w:rPr>
          <w:rStyle w:val="CharStyle3"/>
          <w:color w:val="574938"/>
          <w:sz w:val="16"/>
          <w:szCs w:val="16"/>
          <w:vertAlign w:val="superscript"/>
        </w:rPr>
        <w:t>2</w:t>
      </w:r>
      <w:r>
        <w:rPr>
          <w:rStyle w:val="CharStyle3"/>
          <w:color w:val="574938"/>
          <w:sz w:val="16"/>
          <w:szCs w:val="16"/>
        </w:rPr>
        <w:t>/</w:t>
      </w:r>
      <w:r>
        <w:rPr>
          <w:rStyle w:val="CharStyle3"/>
          <w:color w:val="574938"/>
          <w:sz w:val="16"/>
          <w:szCs w:val="16"/>
          <w:vertAlign w:val="subscript"/>
        </w:rPr>
        <w:t>3</w:t>
      </w:r>
      <w:r>
        <w:rPr>
          <w:rStyle w:val="CharStyle3"/>
          <w:i/>
          <w:iCs/>
          <w:color w:val="574938"/>
          <w:sz w:val="16"/>
          <w:szCs w:val="16"/>
          <w:vertAlign w:val="superscript"/>
        </w:rPr>
        <w:t>y^3dx</w:t>
      </w:r>
      <w:r>
        <w:rPr>
          <w:rStyle w:val="CharStyle3"/>
          <w:i/>
          <w:iCs/>
          <w:color w:val="574938"/>
          <w:sz w:val="16"/>
          <w:szCs w:val="16"/>
        </w:rPr>
        <w:t>/</w:t>
      </w:r>
      <w:r>
        <w:rPr>
          <w:rStyle w:val="CharStyle3"/>
          <w:i/>
          <w:iCs/>
          <w:color w:val="574938"/>
          <w:sz w:val="16"/>
          <w:szCs w:val="16"/>
          <w:vertAlign w:val="subscript"/>
        </w:rPr>
        <w:t>D</w:t>
      </w:r>
      <w:r>
        <w:rPr>
          <w:rStyle w:val="CharStyle3"/>
          <w:i/>
          <w:iCs/>
          <w:color w:val="574938"/>
          <w:sz w:val="16"/>
          <w:szCs w:val="16"/>
        </w:rPr>
        <w:t>=</w:t>
      </w:r>
      <w:r>
        <w:rPr>
          <w:rStyle w:val="CharStyle3"/>
          <w:color w:val="574938"/>
          <w:sz w:val="16"/>
          <w:szCs w:val="16"/>
        </w:rPr>
        <w:t>EG</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height of the metacentre is the measure of stability used by the French naval architects, and indeed gene</w:t>
        <w:softHyphen/>
        <w:t xml:space="preserve">rally by all since the first investigation of its principles by Bouguer in his </w:t>
      </w:r>
      <w:r>
        <w:rPr>
          <w:i/>
          <w:iCs/>
          <w:color w:val="574938"/>
          <w:spacing w:val="0"/>
          <w:w w:val="100"/>
          <w:position w:val="0"/>
          <w:sz w:val="16"/>
          <w:szCs w:val="16"/>
          <w:shd w:val="clear" w:color="auto" w:fill="auto"/>
          <w:lang w:val="fr-FR" w:eastAsia="fr-FR" w:bidi="fr-FR"/>
        </w:rPr>
        <w:t>Traité du Navire.</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The error in its prac</w:t>
        <w:softHyphen/>
        <w:t>tical application is, that the investigation involves the erro</w:t>
        <w:softHyphen/>
        <w:t>neous supposition, that the transverse sections of the im</w:t>
        <w:softHyphen/>
        <w:t>mersion and emersion are right-angled triangles, and that the horizontal distance between their centres of gravity is two thirds the breadth of the load water-line. These as-</w:t>
      </w:r>
    </w:p>
    <w:sectPr>
      <w:footnotePr>
        <w:pos w:val="pageBottom"/>
        <w:numFmt w:val="decimal"/>
        <w:numRestart w:val="continuous"/>
      </w:footnotePr>
      <w:pgSz w:w="12240" w:h="15840"/>
      <w:pgMar w:top="1513" w:left="1830" w:right="1753" w:bottom="1514" w:header="1085" w:footer="1086" w:gutter="0"/>
      <w:pgNumType w:start="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9">
    <w:name w:val="Heading #1_"/>
    <w:basedOn w:val="DefaultParagraphFont"/>
    <w:link w:val="Style8"/>
    <w:rPr>
      <w:rFonts w:ascii="Times New Roman" w:eastAsia="Times New Roman" w:hAnsi="Times New Roman" w:cs="Times New Roman"/>
      <w:b w:val="0"/>
      <w:bCs w:val="0"/>
      <w:i w:val="0"/>
      <w:iCs w:val="0"/>
      <w:smallCaps w:val="0"/>
      <w:strike w:val="0"/>
      <w:color w:val="584937"/>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8">
    <w:name w:val="Heading #1"/>
    <w:basedOn w:val="Normal"/>
    <w:link w:val="CharStyle9"/>
    <w:pPr>
      <w:widowControl w:val="0"/>
      <w:shd w:val="clear" w:color="auto" w:fill="FFFFFF"/>
      <w:ind w:left="1820"/>
      <w:outlineLvl w:val="0"/>
    </w:pPr>
    <w:rPr>
      <w:rFonts w:ascii="Times New Roman" w:eastAsia="Times New Roman" w:hAnsi="Times New Roman" w:cs="Times New Roman"/>
      <w:b w:val="0"/>
      <w:bCs w:val="0"/>
      <w:i w:val="0"/>
      <w:iCs w:val="0"/>
      <w:smallCaps w:val="0"/>
      <w:strike w:val="0"/>
      <w:color w:val="58493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