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360" w:hanging="360"/>
        <w:jc w:val="left"/>
      </w:pPr>
      <w:r>
        <w:rPr>
          <w:i/>
          <w:iCs/>
          <w:color w:val="000000"/>
          <w:spacing w:val="0"/>
          <w:w w:val="100"/>
          <w:position w:val="0"/>
          <w:shd w:val="clear" w:color="auto" w:fill="auto"/>
          <w:lang w:val="en-US" w:eastAsia="en-US" w:bidi="en-US"/>
        </w:rPr>
        <w:t>Statement of the Amount of Stocks and Bonds issued, and authorized by Statute to be issued, by the several Stares named below, giving the Year in which each Slate commenced issuing Stock, the object for which it was issued, and the Rate of Interest.</w:t>
      </w:r>
    </w:p>
    <w:tbl>
      <w:tblPr>
        <w:tblOverlap w:val="never"/>
        <w:jc w:val="left"/>
        <w:tblLayout w:type="fixed"/>
      </w:tblPr>
      <w:tblGrid>
        <w:gridCol w:w="1173"/>
        <w:gridCol w:w="666"/>
        <w:gridCol w:w="2486"/>
        <w:gridCol w:w="684"/>
        <w:gridCol w:w="1313"/>
        <w:gridCol w:w="1263"/>
      </w:tblGrid>
      <w:tr>
        <w:trPr>
          <w:trHeight w:val="326"/>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State.</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Year.</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For what object issued.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Per Cent.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Amount for each object.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Total.</w:t>
            </w:r>
          </w:p>
        </w:tc>
      </w:tr>
      <w:tr>
        <w:trPr>
          <w:trHeight w:val="711"/>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tabs>
                <w:tab w:leader="dot" w:pos="1014" w:val="righ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Maine</w:t>
              <w:tab/>
              <w:t>..</w:t>
            </w:r>
          </w:p>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Massachusetts ..</w:t>
            </w:r>
          </w:p>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tabs>
                <w:tab w:pos="47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1830</w:t>
            </w:r>
          </w:p>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1837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 xml:space="preserve">Insane Hospitals, Primary Schools, </w:t>
            </w:r>
          </w:p>
          <w:p>
            <w:pPr>
              <w:pStyle w:val="Style6"/>
              <w:keepNext w:val="0"/>
              <w:keepLines w:val="0"/>
              <w:widowControl w:val="0"/>
              <w:shd w:val="clear" w:color="auto" w:fill="auto"/>
              <w:tabs>
                <w:tab w:leader="dot" w:pos="2351" w:val="righ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Bounty on Wheat, and General &gt; Expenditures</w:t>
              <w:tab/>
              <w:t>)</w:t>
            </w:r>
          </w:p>
          <w:p>
            <w:pPr>
              <w:pStyle w:val="Style6"/>
              <w:keepNext w:val="0"/>
              <w:keepLines w:val="0"/>
              <w:widowControl w:val="0"/>
              <w:shd w:val="clear" w:color="auto" w:fill="auto"/>
              <w:tabs>
                <w:tab w:leader="dot" w:pos="2346"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Loans to Railroads</w:t>
              <w:tab/>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&gt;, δj, &amp; 6</w:t>
            </w:r>
          </w:p>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33" w:lineRule="auto"/>
              <w:ind w:left="0" w:firstLine="360"/>
              <w:jc w:val="left"/>
              <w:rPr>
                <w:sz w:val="13"/>
                <w:szCs w:val="13"/>
              </w:rPr>
            </w:pPr>
            <w:r>
              <w:rPr>
                <w:color w:val="000000"/>
                <w:spacing w:val="0"/>
                <w:w w:val="100"/>
                <w:position w:val="0"/>
                <w:sz w:val="13"/>
                <w:szCs w:val="13"/>
                <w:shd w:val="clear" w:color="auto" w:fill="auto"/>
                <w:lang w:val="en-US" w:eastAsia="en-US" w:bidi="en-US"/>
              </w:rPr>
              <w:t>Dollars.</w:t>
            </w:r>
          </w:p>
          <w:p>
            <w:pPr>
              <w:pStyle w:val="Style6"/>
              <w:keepNext w:val="0"/>
              <w:keepLines w:val="0"/>
              <w:widowControl w:val="0"/>
              <w:shd w:val="clear" w:color="auto" w:fill="auto"/>
              <w:bidi w:val="0"/>
              <w:spacing w:line="233" w:lineRule="auto"/>
              <w:ind w:left="0" w:firstLine="360"/>
              <w:jc w:val="left"/>
              <w:rPr>
                <w:sz w:val="13"/>
                <w:szCs w:val="13"/>
              </w:rPr>
            </w:pPr>
            <w:r>
              <w:rPr>
                <w:color w:val="000000"/>
                <w:spacing w:val="0"/>
                <w:w w:val="100"/>
                <w:position w:val="0"/>
                <w:sz w:val="13"/>
                <w:szCs w:val="13"/>
                <w:shd w:val="clear" w:color="auto" w:fill="auto"/>
                <w:lang w:val="en-US" w:eastAsia="en-US" w:bidi="en-US"/>
              </w:rPr>
              <w:t>554,97600</w:t>
            </w:r>
          </w:p>
          <w:p>
            <w:pPr>
              <w:pStyle w:val="Style6"/>
              <w:keepNext w:val="0"/>
              <w:keepLines w:val="0"/>
              <w:widowControl w:val="0"/>
              <w:shd w:val="clear" w:color="auto" w:fill="auto"/>
              <w:tabs>
                <w:tab w:pos="1240" w:val="left"/>
              </w:tabs>
              <w:bidi w:val="0"/>
              <w:spacing w:line="233" w:lineRule="auto"/>
              <w:ind w:left="360" w:hanging="360"/>
              <w:jc w:val="left"/>
              <w:rPr>
                <w:sz w:val="13"/>
                <w:szCs w:val="13"/>
              </w:rPr>
            </w:pPr>
            <w:r>
              <w:rPr>
                <w:color w:val="000000"/>
                <w:spacing w:val="0"/>
                <w:w w:val="100"/>
                <w:position w:val="0"/>
                <w:sz w:val="13"/>
                <w:szCs w:val="13"/>
                <w:shd w:val="clear" w:color="auto" w:fill="auto"/>
                <w:lang w:val="en-US" w:eastAsia="en-US" w:bidi="en-US"/>
              </w:rPr>
              <w:t>4,290,000*00 048,000 ∙00</w:t>
              <w:tab/>
              <w:t>’</w:t>
            </w:r>
          </w:p>
          <w:p>
            <w:pPr>
              <w:pStyle w:val="Style6"/>
              <w:keepNext w:val="0"/>
              <w:keepLines w:val="0"/>
              <w:widowControl w:val="0"/>
              <w:shd w:val="clear" w:color="auto" w:fill="auto"/>
              <w:bidi w:val="0"/>
              <w:spacing w:line="233" w:lineRule="auto"/>
              <w:ind w:left="0" w:firstLine="0"/>
              <w:jc w:val="left"/>
              <w:rPr>
                <w:sz w:val="13"/>
                <w:szCs w:val="13"/>
              </w:rPr>
            </w:pPr>
            <w:r>
              <w:rPr>
                <w:color w:val="000000"/>
                <w:spacing w:val="0"/>
                <w:w w:val="100"/>
                <w:position w:val="0"/>
                <w:sz w:val="13"/>
                <w:szCs w:val="13"/>
                <w:shd w:val="clear" w:color="auto" w:fill="auto"/>
                <w:lang w:val="en-US" w:eastAsia="en-US" w:bidi="en-US"/>
              </w:rPr>
              <w:t>11,968,674’41 800,000’00 3,787,700 00 10,000’00 586,532-43 561,500 00 16,576,527 00</w:t>
            </w:r>
          </w:p>
          <w:p>
            <w:pPr>
              <w:pStyle w:val="Style6"/>
              <w:keepNext w:val="0"/>
              <w:keepLines w:val="0"/>
              <w:widowControl w:val="0"/>
              <w:shd w:val="clear" w:color="auto" w:fill="auto"/>
              <w:bidi w:val="0"/>
              <w:spacing w:line="233" w:lineRule="auto"/>
              <w:ind w:left="0" w:firstLine="360"/>
              <w:jc w:val="left"/>
              <w:rPr>
                <w:sz w:val="13"/>
                <w:szCs w:val="13"/>
              </w:rPr>
            </w:pPr>
            <w:r>
              <w:rPr>
                <w:color w:val="000000"/>
                <w:spacing w:val="0"/>
                <w:w w:val="100"/>
                <w:position w:val="0"/>
                <w:sz w:val="13"/>
                <w:szCs w:val="13"/>
                <w:shd w:val="clear" w:color="auto" w:fill="auto"/>
                <w:lang w:val="en-US" w:eastAsia="en-US" w:bidi="en-US"/>
              </w:rPr>
              <w:t>4,064,484'00 2,505,992’00 3,166,787’00 30,000’00 97,947 30 78,000’00 5,500,000’00 5,700,000’00 10,000’00 77,033’43 3,835,350’00 2,128,900’00 354,800’00 24,039’00 319,000’00 1,550.000.00 10,000’00 2,000,000∙00 2,000,000-00 193,770 12 7,800,000 00 3,000,000 00 22,950,000 00 500,000’00 50,000-00</w:t>
            </w:r>
          </w:p>
        </w:tc>
        <w:tc>
          <w:tcPr>
            <w:vMerge w:val="restart"/>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Dollus.</w:t>
            </w:r>
          </w:p>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554,97600</w:t>
            </w:r>
          </w:p>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4,290,000’00</w:t>
            </w:r>
          </w:p>
        </w:tc>
      </w:tr>
      <w:tr>
        <w:trPr>
          <w:trHeight w:val="140"/>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41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ΓFor Canals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49"/>
        </w:trPr>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269"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 Canals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widowControl w:val="0"/>
              <w:rPr>
                <w:sz w:val="10"/>
                <w:szCs w:val="10"/>
              </w:rPr>
            </w:pPr>
          </w:p>
        </w:tc>
      </w:tr>
      <w:tr>
        <w:trPr>
          <w:trHeight w:val="444"/>
        </w:trPr>
        <w:tc>
          <w:tcPr>
            <w:tcBorders>
              <w:left w:val="single" w:sz="4"/>
            </w:tcBorders>
            <w:shd w:val="clear" w:color="auto" w:fill="FFFFFF"/>
            <w:vAlign w:val="center"/>
          </w:tcPr>
          <w:p>
            <w:pPr>
              <w:pStyle w:val="Style6"/>
              <w:keepNext w:val="0"/>
              <w:keepLines w:val="0"/>
              <w:widowControl w:val="0"/>
              <w:shd w:val="clear" w:color="auto" w:fill="auto"/>
              <w:tabs>
                <w:tab w:leader="dot" w:pos="100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New York</w:t>
              <w:tab/>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1823</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988" w:val="right"/>
                <w:tab w:leader="dot" w:pos="2328" w:val="left"/>
              </w:tabs>
              <w:bidi w:val="0"/>
              <w:spacing w:line="228" w:lineRule="auto"/>
              <w:ind w:left="0" w:firstLine="0"/>
              <w:jc w:val="left"/>
              <w:rPr>
                <w:sz w:val="13"/>
                <w:szCs w:val="13"/>
              </w:rPr>
            </w:pPr>
            <w:r>
              <w:rPr>
                <w:color w:val="000000"/>
                <w:spacing w:val="0"/>
                <w:w w:val="100"/>
                <w:position w:val="0"/>
                <w:sz w:val="13"/>
                <w:szCs w:val="13"/>
                <w:shd w:val="clear" w:color="auto" w:fill="auto"/>
                <w:lang w:val="en-US" w:eastAsia="en-US" w:bidi="en-US"/>
              </w:rPr>
              <w:t>Lent to Hudson and Delavvare Canal, Loan≡ to Railroads</w:t>
              <w:tab/>
              <w:t>.</w:t>
              <w:tab/>
            </w:r>
          </w:p>
          <w:p>
            <w:pPr>
              <w:pStyle w:val="Style6"/>
              <w:keepNext w:val="0"/>
              <w:keepLines w:val="0"/>
              <w:widowControl w:val="0"/>
              <w:shd w:val="clear" w:color="auto" w:fill="auto"/>
              <w:tabs>
                <w:tab w:leader="dot" w:pos="1807" w:val="left"/>
                <w:tab w:leader="dot" w:pos="1857" w:val="left"/>
                <w:tab w:leader="dot" w:pos="2332" w:val="left"/>
              </w:tabs>
              <w:bidi w:val="0"/>
              <w:spacing w:line="228" w:lineRule="auto"/>
              <w:ind w:left="0" w:firstLine="0"/>
              <w:jc w:val="left"/>
              <w:rPr>
                <w:sz w:val="13"/>
                <w:szCs w:val="13"/>
              </w:rPr>
            </w:pPr>
            <w:r>
              <w:rPr>
                <w:color w:val="000000"/>
                <w:spacing w:val="0"/>
                <w:w w:val="100"/>
                <w:position w:val="0"/>
                <w:sz w:val="13"/>
                <w:szCs w:val="13"/>
                <w:shd w:val="clear" w:color="auto" w:fill="auto"/>
                <w:lang w:val="en-US" w:eastAsia="en-US" w:bidi="en-US"/>
              </w:rPr>
              <w:t>To River Navigation</w:t>
              <w:tab/>
              <w:tab/>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w:t>
            </w:r>
          </w:p>
          <w:p>
            <w:pPr>
              <w:pStyle w:val="Style6"/>
              <w:keepNext w:val="0"/>
              <w:keepLines w:val="0"/>
              <w:widowControl w:val="0"/>
              <w:shd w:val="clear" w:color="auto" w:fill="auto"/>
              <w:bidi w:val="0"/>
              <w:spacing w:line="228" w:lineRule="auto"/>
              <w:ind w:left="0" w:firstLine="0"/>
              <w:jc w:val="left"/>
              <w:rPr>
                <w:sz w:val="13"/>
                <w:szCs w:val="13"/>
              </w:rPr>
            </w:pPr>
            <w:r>
              <w:rPr>
                <w:color w:val="000000"/>
                <w:spacing w:val="0"/>
                <w:w w:val="100"/>
                <w:position w:val="0"/>
                <w:sz w:val="13"/>
                <w:szCs w:val="13"/>
                <w:shd w:val="clear" w:color="auto" w:fill="auto"/>
                <w:lang w:val="en-US" w:eastAsia="en-US" w:bidi="en-US"/>
              </w:rPr>
              <w:t>44 &amp; 5</w:t>
            </w:r>
          </w:p>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18,262,406'84</w:t>
            </w:r>
          </w:p>
        </w:tc>
      </w:tr>
      <w:tr>
        <w:trPr>
          <w:trHeight w:val="149"/>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092" w:val="left"/>
                <w:tab w:leader="dot" w:pos="2142"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General Fund Debt</w:t>
              <w:tab/>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ft</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widowControl w:val="0"/>
              <w:rPr>
                <w:sz w:val="10"/>
                <w:szCs w:val="10"/>
              </w:rPr>
            </w:pPr>
          </w:p>
        </w:tc>
      </w:tr>
      <w:tr>
        <w:trPr>
          <w:trHeight w:val="149"/>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707" w:val="left"/>
                <w:tab w:leader="dot" w:pos="2287"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Astor Stock</w:t>
              <w:tab/>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widowControl w:val="0"/>
              <w:rPr>
                <w:sz w:val="10"/>
                <w:szCs w:val="10"/>
              </w:rPr>
            </w:pPr>
          </w:p>
        </w:tc>
      </w:tr>
      <w:tr>
        <w:trPr>
          <w:trHeight w:val="149"/>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337"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For Canals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ft</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widowControl w:val="0"/>
              <w:rPr>
                <w:sz w:val="10"/>
                <w:szCs w:val="10"/>
              </w:rPr>
            </w:pPr>
          </w:p>
        </w:tc>
      </w:tr>
      <w:tr>
        <w:trPr>
          <w:trHeight w:val="145"/>
        </w:trPr>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Pennsylvania....</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1821</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25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 Railroads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ft</w:t>
            </w: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27,306,</w:t>
            </w:r>
            <w:r>
              <w:rPr>
                <w:color w:val="000000"/>
                <w:spacing w:val="0"/>
                <w:w w:val="100"/>
                <w:position w:val="0"/>
                <w:sz w:val="13"/>
                <w:szCs w:val="13"/>
                <w:shd w:val="clear" w:color="auto" w:fill="auto"/>
                <w:lang w:val="el-GR" w:eastAsia="el-GR" w:bidi="el-GR"/>
              </w:rPr>
              <w:t>790Ό0</w:t>
            </w:r>
          </w:p>
        </w:tc>
      </w:tr>
      <w:tr>
        <w:trPr>
          <w:trHeight w:val="154"/>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25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 Turnpikes and Bridges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49"/>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40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L ... Miscellaneous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widowControl w:val="0"/>
              <w:rPr>
                <w:sz w:val="10"/>
                <w:szCs w:val="10"/>
              </w:rPr>
            </w:pPr>
          </w:p>
        </w:tc>
      </w:tr>
      <w:tr>
        <w:trPr>
          <w:trHeight w:val="136"/>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418"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f Medical University</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w:t>
            </w: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154"/>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838" w:val="left"/>
                <w:tab w:leader="dot" w:pos="1888" w:val="left"/>
                <w:tab w:leader="dot" w:pos="2328"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Penitentiary</w:t>
              <w:tab/>
              <w:tab/>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45"/>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893" w:val="left"/>
                <w:tab w:leader="dot" w:pos="1952" w:val="left"/>
                <w:tab w:leader="dot" w:pos="2337"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Tobacco Inspection</w:t>
              <w:tab/>
              <w:tab/>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ft</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widowControl w:val="0"/>
              <w:rPr>
                <w:sz w:val="10"/>
                <w:szCs w:val="10"/>
              </w:rPr>
            </w:pPr>
          </w:p>
        </w:tc>
      </w:tr>
      <w:tr>
        <w:trPr>
          <w:trHeight w:val="149"/>
        </w:trPr>
        <w:tc>
          <w:tcPr>
            <w:vMerge w:val="restart"/>
            <w:tcBorders>
              <w:left w:val="single" w:sz="4"/>
            </w:tcBorders>
            <w:shd w:val="clear" w:color="auto" w:fill="FFFFFF"/>
            <w:vAlign w:val="top"/>
          </w:tcPr>
          <w:p>
            <w:pPr>
              <w:pStyle w:val="Style6"/>
              <w:keepNext w:val="0"/>
              <w:keepLines w:val="0"/>
              <w:widowControl w:val="0"/>
              <w:shd w:val="clear" w:color="auto" w:fill="auto"/>
              <w:tabs>
                <w:tab w:leader="dot" w:pos="1019"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Maryland</w:t>
              <w:tab/>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1824</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323"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For Railroads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5 &amp; 6</w:t>
            </w: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 11,492,980’73</w:t>
            </w:r>
          </w:p>
        </w:tc>
      </w:tr>
      <w:tr>
        <w:trPr>
          <w:trHeight w:val="149"/>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861" w:val="left"/>
                <w:tab w:leader="dot" w:pos="1911" w:val="left"/>
                <w:tab w:leader="dot" w:pos="225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 Canals</w:t>
              <w:tab/>
              <w:tab/>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5 &amp; 6</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45"/>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328"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Washington Monument</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ft</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widowControl w:val="0"/>
              <w:rPr>
                <w:sz w:val="10"/>
                <w:szCs w:val="10"/>
              </w:rPr>
            </w:pPr>
          </w:p>
        </w:tc>
      </w:tr>
      <w:tr>
        <w:trPr>
          <w:trHeight w:val="149"/>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318"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Expense of Riots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widowControl w:val="0"/>
              <w:rPr>
                <w:sz w:val="10"/>
                <w:szCs w:val="10"/>
              </w:rPr>
            </w:pPr>
          </w:p>
        </w:tc>
      </w:tr>
      <w:tr>
        <w:trPr>
          <w:trHeight w:val="303"/>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For Canals and River Navigation....</w:t>
            </w:r>
          </w:p>
          <w:p>
            <w:pPr>
              <w:pStyle w:val="Style6"/>
              <w:keepNext w:val="0"/>
              <w:keepLines w:val="0"/>
              <w:widowControl w:val="0"/>
              <w:shd w:val="clear" w:color="auto" w:fill="auto"/>
              <w:tabs>
                <w:tab w:leader="dot" w:pos="225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 Railroads</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5, 5⅜, &amp; 6</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widowControl w:val="0"/>
              <w:rPr>
                <w:sz w:val="10"/>
                <w:szCs w:val="10"/>
              </w:rPr>
            </w:pPr>
          </w:p>
        </w:tc>
      </w:tr>
      <w:tr>
        <w:trPr>
          <w:trHeight w:val="136"/>
        </w:trPr>
        <w:tc>
          <w:tcPr>
            <w:tcBorders>
              <w:left w:val="single" w:sz="4"/>
            </w:tcBorders>
            <w:shd w:val="clear" w:color="auto" w:fill="FFFFFF"/>
            <w:vAlign w:val="bottom"/>
          </w:tcPr>
          <w:p>
            <w:pPr>
              <w:pStyle w:val="Style6"/>
              <w:keepNext w:val="0"/>
              <w:keepLines w:val="0"/>
              <w:widowControl w:val="0"/>
              <w:shd w:val="clear" w:color="auto" w:fill="auto"/>
              <w:tabs>
                <w:tab w:leader="dot" w:pos="820" w:val="left"/>
                <w:tab w:leader="dot" w:pos="86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Virginia.</w:t>
              <w:tab/>
              <w:tab/>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1820</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20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 Turnpikes</w:t>
              <w:tab/>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6,662,089∙00</w:t>
            </w:r>
          </w:p>
        </w:tc>
      </w:tr>
      <w:tr>
        <w:trPr>
          <w:trHeight w:val="149"/>
        </w:trPr>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237"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 Revolutionary Debt</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145"/>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242"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 War Debt of 1814</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7</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widowControl w:val="0"/>
              <w:rPr>
                <w:sz w:val="10"/>
                <w:szCs w:val="10"/>
              </w:rPr>
            </w:pPr>
          </w:p>
        </w:tc>
      </w:tr>
      <w:tr>
        <w:trPr>
          <w:trHeight w:val="158"/>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309"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Public Improvements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5 &amp; 6</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widowControl w:val="0"/>
              <w:rPr>
                <w:sz w:val="10"/>
                <w:szCs w:val="10"/>
              </w:rPr>
            </w:pPr>
          </w:p>
        </w:tc>
      </w:tr>
      <w:tr>
        <w:trPr>
          <w:trHeight w:val="140"/>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323"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To Mrs Randolph</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widowControl w:val="0"/>
              <w:rPr>
                <w:sz w:val="10"/>
                <w:szCs w:val="10"/>
              </w:rPr>
            </w:pPr>
          </w:p>
        </w:tc>
      </w:tr>
      <w:tr>
        <w:trPr>
          <w:trHeight w:val="308"/>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South Carolina..</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1820</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432"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 Cincinnati and Charleston Railroad.. To re-build Charleston</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5 δ</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pStyle w:val="Style6"/>
              <w:keepNext w:val="0"/>
              <w:keepLines w:val="0"/>
              <w:widowControl w:val="0"/>
              <w:shd w:val="clear" w:color="auto" w:fill="auto"/>
              <w:tabs>
                <w:tab w:pos="24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w:t>
              <w:tab/>
              <w:t>5,753,770’12</w:t>
            </w:r>
          </w:p>
        </w:tc>
      </w:tr>
      <w:tr>
        <w:trPr>
          <w:trHeight w:val="131"/>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843" w:val="left"/>
                <w:tab w:leader="dot" w:pos="1888" w:val="left"/>
                <w:tab w:leader="dot" w:pos="2328"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Revolutionary Debt</w:t>
              <w:tab/>
              <w:tab/>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widowControl w:val="0"/>
              <w:rPr>
                <w:sz w:val="10"/>
                <w:szCs w:val="10"/>
              </w:rPr>
            </w:pPr>
          </w:p>
        </w:tc>
      </w:tr>
      <w:tr>
        <w:trPr>
          <w:trHeight w:val="154"/>
        </w:trPr>
        <w:tc>
          <w:tcPr>
            <w:vMerge w:val="restart"/>
            <w:tcBorders>
              <w:left w:val="single" w:sz="4"/>
            </w:tcBorders>
            <w:shd w:val="clear" w:color="auto" w:fill="FFFFFF"/>
            <w:vAlign w:val="bottom"/>
          </w:tcPr>
          <w:p>
            <w:pPr>
              <w:pStyle w:val="Style6"/>
              <w:keepNext w:val="0"/>
              <w:keepLines w:val="0"/>
              <w:widowControl w:val="0"/>
              <w:shd w:val="clear" w:color="auto" w:fill="auto"/>
              <w:tabs>
                <w:tab w:leader="dot" w:pos="1154"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Alabama</w:t>
              <w:tab/>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1823</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44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J For Banking</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w:t>
            </w: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color w:val="000000"/>
                <w:spacing w:val="0"/>
                <w:w w:val="100"/>
                <w:position w:val="0"/>
                <w:sz w:val="13"/>
                <w:szCs w:val="13"/>
                <w:shd w:val="clear" w:color="auto" w:fill="auto"/>
                <w:lang w:val="en-US" w:eastAsia="en-US" w:bidi="en-US"/>
              </w:rPr>
              <w:t xml:space="preserve"> 10,800,000 00</w:t>
            </w:r>
          </w:p>
        </w:tc>
      </w:tr>
      <w:tr>
        <w:trPr>
          <w:trHeight w:val="149"/>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446"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 Railroad</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45"/>
        </w:trPr>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409"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(For Bankinσ</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widowControl w:val="0"/>
              <w:rPr>
                <w:sz w:val="10"/>
                <w:szCs w:val="10"/>
              </w:rPr>
            </w:pPr>
          </w:p>
        </w:tc>
      </w:tr>
      <w:tr>
        <w:trPr>
          <w:trHeight w:val="149"/>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442"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 Railroad</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widowControl w:val="0"/>
              <w:rPr>
                <w:sz w:val="10"/>
                <w:szCs w:val="10"/>
              </w:rPr>
            </w:pPr>
          </w:p>
        </w:tc>
      </w:tr>
      <w:tr>
        <w:trPr>
          <w:trHeight w:val="217"/>
        </w:trPr>
        <w:tc>
          <w:tcPr>
            <w:tcBorders>
              <w:left w:val="single" w:sz="4"/>
            </w:tcBorders>
            <w:shd w:val="clear" w:color="auto" w:fill="FFFFFF"/>
            <w:vAlign w:val="bottom"/>
          </w:tcPr>
          <w:p>
            <w:pPr>
              <w:pStyle w:val="Style6"/>
              <w:keepNext w:val="0"/>
              <w:keepLines w:val="0"/>
              <w:widowControl w:val="0"/>
              <w:shd w:val="clear" w:color="auto" w:fill="auto"/>
              <w:tabs>
                <w:tab w:leader="dot" w:pos="1095"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Louisiana</w:t>
              <w:tab/>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1824</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323"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New Orleans Draining Company</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&amp;</w:t>
            </w: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 23,735,000’00</w:t>
            </w:r>
          </w:p>
        </w:tc>
      </w:tr>
      <w:tr>
        <w:trPr>
          <w:trHeight w:val="82"/>
        </w:trPr>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top w:val="single" w:sz="4"/>
              <w:left w:val="single" w:sz="4"/>
            </w:tcBorders>
            <w:shd w:val="clear" w:color="auto" w:fill="FFFFFF"/>
            <w:vAlign w:val="top"/>
          </w:tcPr>
          <w:p>
            <w:pPr>
              <w:pStyle w:val="Style6"/>
              <w:keepNext w:val="0"/>
              <w:keepLines w:val="0"/>
              <w:widowControl w:val="0"/>
              <w:shd w:val="clear" w:color="auto" w:fill="auto"/>
              <w:tabs>
                <w:tab w:leader="dot" w:pos="230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Heirs of Jefferson</w:t>
              <w:tab/>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28" w:lineRule="auto"/>
              <w:ind w:left="0" w:firstLine="360"/>
              <w:jc w:val="left"/>
              <w:rPr>
                <w:sz w:val="13"/>
                <w:szCs w:val="13"/>
              </w:rPr>
            </w:pPr>
            <w:r>
              <w:rPr>
                <w:color w:val="000000"/>
                <w:spacing w:val="0"/>
                <w:w w:val="100"/>
                <w:position w:val="0"/>
                <w:sz w:val="13"/>
                <w:szCs w:val="13"/>
                <w:shd w:val="clear" w:color="auto" w:fill="auto"/>
                <w:lang w:val="en-US" w:eastAsia="en-US" w:bidi="en-US"/>
              </w:rPr>
              <w:t>10,000 00</w:t>
            </w:r>
          </w:p>
          <w:p>
            <w:pPr>
              <w:pStyle w:val="Style6"/>
              <w:keepNext w:val="0"/>
              <w:keepLines w:val="0"/>
              <w:widowControl w:val="0"/>
              <w:shd w:val="clear" w:color="auto" w:fill="auto"/>
              <w:bidi w:val="0"/>
              <w:spacing w:line="228" w:lineRule="auto"/>
              <w:ind w:left="0" w:firstLine="360"/>
              <w:jc w:val="left"/>
              <w:rPr>
                <w:sz w:val="13"/>
                <w:szCs w:val="13"/>
              </w:rPr>
            </w:pPr>
            <w:r>
              <w:rPr>
                <w:color w:val="000000"/>
                <w:spacing w:val="0"/>
                <w:w w:val="100"/>
                <w:position w:val="0"/>
                <w:sz w:val="13"/>
                <w:szCs w:val="13"/>
                <w:shd w:val="clear" w:color="auto" w:fill="auto"/>
                <w:lang w:val="en-US" w:eastAsia="en-US" w:bidi="en-US"/>
              </w:rPr>
              <w:t>125,000’00</w:t>
            </w:r>
          </w:p>
          <w:p>
            <w:pPr>
              <w:pStyle w:val="Style6"/>
              <w:keepNext w:val="0"/>
              <w:keepLines w:val="0"/>
              <w:widowControl w:val="0"/>
              <w:shd w:val="clear" w:color="auto" w:fill="auto"/>
              <w:bidi w:val="0"/>
              <w:spacing w:line="228" w:lineRule="auto"/>
              <w:ind w:left="0" w:firstLine="0"/>
              <w:jc w:val="left"/>
              <w:rPr>
                <w:sz w:val="13"/>
                <w:szCs w:val="13"/>
              </w:rPr>
            </w:pPr>
            <w:r>
              <w:rPr>
                <w:color w:val="000000"/>
                <w:spacing w:val="0"/>
                <w:w w:val="100"/>
                <w:position w:val="0"/>
                <w:sz w:val="13"/>
                <w:szCs w:val="13"/>
                <w:shd w:val="clear" w:color="auto" w:fill="auto"/>
                <w:lang w:val="en-US" w:eastAsia="en-US" w:bidi="en-US"/>
              </w:rPr>
              <w:t>100,000∙00 3,000,000’00</w:t>
            </w:r>
          </w:p>
          <w:p>
            <w:pPr>
              <w:pStyle w:val="Style6"/>
              <w:keepNext w:val="0"/>
              <w:keepLines w:val="0"/>
              <w:widowControl w:val="0"/>
              <w:shd w:val="clear" w:color="auto" w:fill="auto"/>
              <w:bidi w:val="0"/>
              <w:spacing w:line="228" w:lineRule="auto"/>
              <w:ind w:left="0" w:firstLine="360"/>
              <w:jc w:val="left"/>
              <w:rPr>
                <w:sz w:val="13"/>
                <w:szCs w:val="13"/>
              </w:rPr>
            </w:pPr>
            <w:r>
              <w:rPr>
                <w:color w:val="000000"/>
                <w:spacing w:val="0"/>
                <w:w w:val="100"/>
                <w:position w:val="0"/>
                <w:sz w:val="13"/>
                <w:szCs w:val="13"/>
                <w:shd w:val="clear" w:color="auto" w:fill="auto"/>
                <w:lang w:val="en-US" w:eastAsia="en-US" w:bidi="en-US"/>
              </w:rPr>
              <w:t>118,166'66</w:t>
            </w:r>
          </w:p>
        </w:tc>
        <w:tc>
          <w:tcPr>
            <w:vMerge/>
            <w:tcBorders>
              <w:left w:val="single" w:sz="4"/>
              <w:right w:val="single" w:sz="4"/>
            </w:tcBorders>
            <w:shd w:val="clear" w:color="auto" w:fill="FFFFFF"/>
            <w:vAlign w:val="bottom"/>
          </w:tcPr>
          <w:p>
            <w:pPr/>
          </w:p>
        </w:tc>
      </w:tr>
      <w:tr>
        <w:trPr>
          <w:trHeight w:val="145"/>
        </w:trPr>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323"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Charity Hospital</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ft</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widowControl w:val="0"/>
              <w:rPr>
                <w:sz w:val="10"/>
                <w:szCs w:val="10"/>
              </w:rPr>
            </w:pPr>
          </w:p>
        </w:tc>
      </w:tr>
      <w:tr>
        <w:trPr>
          <w:trHeight w:val="145"/>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323"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State House</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widowControl w:val="0"/>
              <w:rPr>
                <w:sz w:val="10"/>
                <w:szCs w:val="10"/>
              </w:rPr>
            </w:pPr>
          </w:p>
        </w:tc>
      </w:tr>
      <w:tr>
        <w:trPr>
          <w:trHeight w:val="154"/>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40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i For Banking</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 xml:space="preserve">5 &amp; </w:t>
            </w:r>
            <w:r>
              <w:rPr>
                <w:color w:val="000000"/>
                <w:spacing w:val="0"/>
                <w:w w:val="100"/>
                <w:position w:val="0"/>
                <w:sz w:val="13"/>
                <w:szCs w:val="13"/>
                <w:shd w:val="clear" w:color="auto" w:fill="auto"/>
                <w:lang w:val="fr-FR" w:eastAsia="fr-FR" w:bidi="fr-FR"/>
              </w:rPr>
              <w:t>G</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widowControl w:val="0"/>
              <w:rPr>
                <w:sz w:val="10"/>
                <w:szCs w:val="10"/>
              </w:rPr>
            </w:pPr>
          </w:p>
        </w:tc>
      </w:tr>
      <w:tr>
        <w:trPr>
          <w:trHeight w:val="145"/>
        </w:trPr>
        <w:tc>
          <w:tcPr>
            <w:vMerge w:val="restart"/>
            <w:tcBorders>
              <w:left w:val="single" w:sz="4"/>
            </w:tcBorders>
            <w:shd w:val="clear" w:color="auto" w:fill="FFFFFF"/>
            <w:vAlign w:val="bottom"/>
          </w:tcPr>
          <w:p>
            <w:pPr>
              <w:pStyle w:val="Style6"/>
              <w:keepNext w:val="0"/>
              <w:keepLines w:val="0"/>
              <w:widowControl w:val="0"/>
              <w:shd w:val="clear" w:color="auto" w:fill="auto"/>
              <w:tabs>
                <w:tab w:leader="dot" w:pos="1105"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Tennessee</w:t>
              <w:tab/>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1833</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427"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J ... Turnpikes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546</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widowControl w:val="0"/>
              <w:rPr>
                <w:sz w:val="10"/>
                <w:szCs w:val="10"/>
              </w:rPr>
            </w:pPr>
          </w:p>
        </w:tc>
      </w:tr>
      <w:tr>
        <w:trPr>
          <w:trHeight w:val="145"/>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405" w:val="left"/>
              </w:tabs>
              <w:bidi w:val="0"/>
              <w:spacing w:line="240" w:lineRule="auto"/>
              <w:ind w:left="0" w:firstLine="0"/>
              <w:jc w:val="left"/>
              <w:rPr>
                <w:sz w:val="13"/>
                <w:szCs w:val="13"/>
              </w:rPr>
            </w:pPr>
            <w:r>
              <w:rPr>
                <w:color w:val="000000"/>
                <w:spacing w:val="0"/>
                <w:w w:val="100"/>
                <w:position w:val="0"/>
                <w:sz w:val="13"/>
                <w:szCs w:val="13"/>
                <w:shd w:val="clear" w:color="auto" w:fill="auto"/>
                <w:lang w:val="la-001" w:eastAsia="la-001" w:bidi="la-001"/>
              </w:rPr>
              <w:t xml:space="preserve">i </w:t>
            </w:r>
            <w:r>
              <w:rPr>
                <w:color w:val="000000"/>
                <w:spacing w:val="0"/>
                <w:w w:val="100"/>
                <w:position w:val="0"/>
                <w:sz w:val="13"/>
                <w:szCs w:val="13"/>
                <w:shd w:val="clear" w:color="auto" w:fill="auto"/>
                <w:lang w:val="en-US" w:eastAsia="en-US" w:bidi="en-US"/>
              </w:rPr>
              <w:t>Railroads and Turnpikes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l-GR" w:eastAsia="el-GR" w:bidi="el-GR"/>
              </w:rPr>
              <w:t>δ</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33" w:lineRule="auto"/>
              <w:ind w:left="0" w:firstLine="360"/>
              <w:jc w:val="left"/>
              <w:rPr>
                <w:sz w:val="13"/>
                <w:szCs w:val="13"/>
              </w:rPr>
            </w:pPr>
            <w:r>
              <w:rPr>
                <w:color w:val="000000"/>
                <w:spacing w:val="0"/>
                <w:w w:val="100"/>
                <w:position w:val="0"/>
                <w:sz w:val="13"/>
                <w:szCs w:val="13"/>
                <w:shd w:val="clear" w:color="auto" w:fill="auto"/>
                <w:lang w:val="en-US" w:eastAsia="en-US" w:bidi="en-US"/>
              </w:rPr>
              <w:t>3,730'00000</w:t>
            </w:r>
          </w:p>
          <w:p>
            <w:pPr>
              <w:pStyle w:val="Style6"/>
              <w:keepNext w:val="0"/>
              <w:keepLines w:val="0"/>
              <w:widowControl w:val="0"/>
              <w:shd w:val="clear" w:color="auto" w:fill="auto"/>
              <w:bidi w:val="0"/>
              <w:spacing w:line="233" w:lineRule="auto"/>
              <w:ind w:left="0" w:firstLine="360"/>
              <w:jc w:val="left"/>
              <w:rPr>
                <w:sz w:val="13"/>
                <w:szCs w:val="13"/>
              </w:rPr>
            </w:pPr>
            <w:r>
              <w:rPr>
                <w:color w:val="000000"/>
                <w:spacing w:val="0"/>
                <w:w w:val="100"/>
                <w:position w:val="0"/>
                <w:sz w:val="13"/>
                <w:szCs w:val="13"/>
                <w:shd w:val="clear" w:color="auto" w:fill="auto"/>
                <w:lang w:val="en-US" w:eastAsia="en-US" w:bidi="en-US"/>
              </w:rPr>
              <w:t>300,000 00 2,000,000’00 2,619,000’00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7,148,166-66</w:t>
            </w:r>
          </w:p>
        </w:tc>
      </w:tr>
      <w:tr>
        <w:trPr>
          <w:trHeight w:val="154"/>
        </w:trPr>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40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(improving Rivers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l-GR" w:eastAsia="el-GR" w:bidi="el-GR"/>
              </w:rPr>
              <w:t>δ</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widowControl w:val="0"/>
              <w:rPr>
                <w:sz w:val="10"/>
                <w:szCs w:val="10"/>
              </w:rPr>
            </w:pPr>
          </w:p>
        </w:tc>
      </w:tr>
      <w:tr>
        <w:trPr>
          <w:trHeight w:val="149"/>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400" w:val="left"/>
              </w:tabs>
              <w:bidi w:val="0"/>
              <w:spacing w:line="240" w:lineRule="auto"/>
              <w:ind w:left="0" w:firstLine="0"/>
              <w:jc w:val="left"/>
              <w:rPr>
                <w:sz w:val="13"/>
                <w:szCs w:val="13"/>
              </w:rPr>
            </w:pPr>
            <w:r>
              <w:rPr>
                <w:color w:val="000000"/>
                <w:spacing w:val="0"/>
                <w:w w:val="100"/>
                <w:position w:val="0"/>
                <w:sz w:val="13"/>
                <w:szCs w:val="13"/>
                <w:shd w:val="clear" w:color="auto" w:fill="auto"/>
                <w:lang w:val="el-GR" w:eastAsia="el-GR" w:bidi="el-GR"/>
              </w:rPr>
              <w:t xml:space="preserve">ί </w:t>
            </w:r>
            <w:r>
              <w:rPr>
                <w:color w:val="000000"/>
                <w:spacing w:val="0"/>
                <w:w w:val="100"/>
                <w:position w:val="0"/>
                <w:sz w:val="13"/>
                <w:szCs w:val="13"/>
                <w:shd w:val="clear" w:color="auto" w:fill="auto"/>
                <w:lang w:val="en-US" w:eastAsia="en-US" w:bidi="en-US"/>
              </w:rPr>
              <w:t>For Banking</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l-GR" w:eastAsia="el-GR" w:bidi="el-GR"/>
              </w:rPr>
              <w:t>δ</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widowControl w:val="0"/>
              <w:rPr>
                <w:sz w:val="10"/>
                <w:szCs w:val="10"/>
              </w:rPr>
            </w:pPr>
          </w:p>
        </w:tc>
      </w:tr>
      <w:tr>
        <w:trPr>
          <w:trHeight w:val="199"/>
        </w:trPr>
        <w:tc>
          <w:tcPr>
            <w:tcBorders>
              <w:left w:val="single" w:sz="4"/>
            </w:tcBorders>
            <w:shd w:val="clear" w:color="auto" w:fill="FFFFFF"/>
            <w:vAlign w:val="bottom"/>
          </w:tcPr>
          <w:p>
            <w:pPr>
              <w:pStyle w:val="Style6"/>
              <w:keepNext w:val="0"/>
              <w:keepLines w:val="0"/>
              <w:widowControl w:val="0"/>
              <w:shd w:val="clear" w:color="auto" w:fill="auto"/>
              <w:tabs>
                <w:tab w:leader="dot" w:pos="1100"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Kentucky</w:t>
              <w:tab/>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1834</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 ... Improving Rivers by Locks, &amp;c.</w:t>
            </w:r>
          </w:p>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 ... Turnpikes and Macadam Roads.</w:t>
            </w:r>
          </w:p>
          <w:p>
            <w:pPr>
              <w:pStyle w:val="Style6"/>
              <w:keepNext w:val="0"/>
              <w:keepLines w:val="0"/>
              <w:widowControl w:val="0"/>
              <w:shd w:val="clear" w:color="auto" w:fill="auto"/>
              <w:tabs>
                <w:tab w:leader="dot" w:pos="2400" w:val="left"/>
              </w:tabs>
              <w:bidi w:val="0"/>
              <w:spacing w:line="228" w:lineRule="auto"/>
              <w:ind w:left="0" w:firstLine="0"/>
              <w:jc w:val="left"/>
              <w:rPr>
                <w:sz w:val="13"/>
                <w:szCs w:val="13"/>
              </w:rPr>
            </w:pPr>
            <w:r>
              <w:rPr>
                <w:color w:val="000000"/>
                <w:spacing w:val="0"/>
                <w:w w:val="100"/>
                <w:position w:val="0"/>
                <w:sz w:val="13"/>
                <w:szCs w:val="13"/>
                <w:shd w:val="clear" w:color="auto" w:fill="auto"/>
                <w:lang w:val="en-US" w:eastAsia="en-US" w:bidi="en-US"/>
              </w:rPr>
              <w:t>( ... Railroads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w:t>
            </w: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7,369,000’00</w:t>
            </w:r>
          </w:p>
        </w:tc>
      </w:tr>
      <w:tr>
        <w:trPr>
          <w:trHeight w:val="235"/>
        </w:trPr>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w:t>
            </w:r>
          </w:p>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w:t>
            </w:r>
          </w:p>
        </w:tc>
        <w:tc>
          <w:tcPr>
            <w:vMerge w:val="restart"/>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 xml:space="preserve">2,400,000’00 350,000’00 6,101,000∙00 1,390,000 00 6,700,000∙00 2,600,000∙00 1,150,000 00 50,000∙00 3,000,000 00 7,400,000.00 500,000*00 100,000’00 600,000’00 2.500,000∙00 7,000,000 </w:t>
            </w:r>
            <w:r>
              <w:rPr>
                <w:color w:val="000000"/>
                <w:spacing w:val="0"/>
                <w:w w:val="100"/>
                <w:position w:val="0"/>
                <w:sz w:val="13"/>
                <w:szCs w:val="13"/>
                <w:shd w:val="clear" w:color="auto" w:fill="auto"/>
                <w:lang w:val="el-GR" w:eastAsia="el-GR" w:bidi="el-GR"/>
              </w:rPr>
              <w:t xml:space="preserve">Ό0 </w:t>
            </w:r>
            <w:r>
              <w:rPr>
                <w:color w:val="000000"/>
                <w:spacing w:val="0"/>
                <w:w w:val="100"/>
                <w:position w:val="0"/>
                <w:sz w:val="13"/>
                <w:szCs w:val="13"/>
                <w:shd w:val="clear" w:color="auto" w:fill="auto"/>
                <w:lang w:val="en-US" w:eastAsia="en-US" w:bidi="en-US"/>
              </w:rPr>
              <w:t>3,000,000.00 100,000 00 5,000,000 00 120,000’00 20,000’00 100,000∙00</w:t>
            </w:r>
          </w:p>
        </w:tc>
        <w:tc>
          <w:tcPr>
            <w:vMerge/>
            <w:tcBorders>
              <w:left w:val="single" w:sz="4"/>
              <w:right w:val="single" w:sz="4"/>
            </w:tcBorders>
            <w:shd w:val="clear" w:color="auto" w:fill="FFFFFF"/>
            <w:vAlign w:val="center"/>
          </w:tcPr>
          <w:p>
            <w:pPr/>
          </w:p>
        </w:tc>
      </w:tr>
      <w:tr>
        <w:trPr>
          <w:trHeight w:val="149"/>
        </w:trPr>
        <w:tc>
          <w:tcPr>
            <w:tcBorders>
              <w:left w:val="single" w:sz="4"/>
            </w:tcBorders>
            <w:shd w:val="clear" w:color="auto" w:fill="FFFFFF"/>
            <w:vAlign w:val="bottom"/>
          </w:tcPr>
          <w:p>
            <w:pPr>
              <w:pStyle w:val="Style6"/>
              <w:keepNext w:val="0"/>
              <w:keepLines w:val="0"/>
              <w:widowControl w:val="0"/>
              <w:shd w:val="clear" w:color="auto" w:fill="auto"/>
              <w:tabs>
                <w:tab w:leader="dot" w:pos="1118"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Ohio</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1825</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318"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For Canals.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w:t>
            </w:r>
          </w:p>
        </w:tc>
        <w:tc>
          <w:tcPr>
            <w:vMerge/>
            <w:tcBorders/>
            <w:shd w:val="clear" w:color="auto" w:fill="FFFFFF"/>
            <w:vAlign w:val="top"/>
          </w:tcPr>
          <w:p>
            <w:pPr/>
          </w:p>
        </w:tc>
        <w:tc>
          <w:tcPr>
            <w:vMerge w:val="restart"/>
            <w:tcBorders>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6,10l,000∙00</w:t>
            </w:r>
          </w:p>
        </w:tc>
      </w:tr>
      <w:tr>
        <w:trPr>
          <w:trHeight w:val="149"/>
        </w:trPr>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323"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For Banking</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w:t>
            </w:r>
          </w:p>
        </w:tc>
        <w:tc>
          <w:tcPr>
            <w:vMerge/>
            <w:tcBorders/>
            <w:shd w:val="clear" w:color="auto" w:fill="FFFFFF"/>
            <w:vAlign w:val="top"/>
          </w:tcPr>
          <w:p>
            <w:pPr/>
          </w:p>
        </w:tc>
        <w:tc>
          <w:tcPr>
            <w:vMerge/>
            <w:tcBorders>
              <w:left w:val="single" w:sz="4"/>
              <w:right w:val="single" w:sz="4"/>
            </w:tcBorders>
            <w:shd w:val="clear" w:color="auto" w:fill="FFFFFF"/>
            <w:vAlign w:val="center"/>
          </w:tcPr>
          <w:p>
            <w:pPr/>
          </w:p>
        </w:tc>
      </w:tr>
      <w:tr>
        <w:trPr>
          <w:trHeight w:val="145"/>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400" w:val="right"/>
                <w:tab w:leader="dot" w:pos="2079" w:val="left"/>
                <w:tab w:leader="dot" w:pos="2125" w:val="left"/>
                <w:tab w:leader="dot" w:pos="2460"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 Canals</w:t>
              <w:tab/>
              <w:t>∙∙</w:t>
              <w:tab/>
              <w:tab/>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l-GR" w:eastAsia="el-GR" w:bidi="el-GR"/>
              </w:rPr>
              <w:t>δ</w:t>
            </w:r>
          </w:p>
        </w:tc>
        <w:tc>
          <w:tcPr>
            <w:vMerge/>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149"/>
        </w:trPr>
        <w:tc>
          <w:tcPr>
            <w:vMerge w:val="restart"/>
            <w:tcBorders>
              <w:left w:val="single" w:sz="4"/>
            </w:tcBorders>
            <w:shd w:val="clear" w:color="auto" w:fill="FFFFFF"/>
            <w:vAlign w:val="top"/>
          </w:tcPr>
          <w:p>
            <w:pPr>
              <w:pStyle w:val="Style6"/>
              <w:keepNext w:val="0"/>
              <w:keepLines w:val="0"/>
              <w:widowControl w:val="0"/>
              <w:shd w:val="clear" w:color="auto" w:fill="auto"/>
              <w:tabs>
                <w:tab w:leader="dot" w:pos="1028" w:val="right"/>
                <w:tab w:pos="1086"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Indiana</w:t>
              <w:tab/>
              <w:t>-.</w:t>
              <w:tab/>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1832</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215" w:val="left"/>
                <w:tab w:leader="dot" w:pos="2265"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 Railroads</w:t>
              <w:tab/>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l-GR" w:eastAsia="el-GR" w:bidi="el-GR"/>
              </w:rPr>
              <w:t>δ</w:t>
            </w:r>
          </w:p>
        </w:tc>
        <w:tc>
          <w:tcPr>
            <w:vMerge/>
            <w:tcBorders/>
            <w:shd w:val="clear" w:color="auto" w:fill="FFFFFF"/>
            <w:vAlign w:val="top"/>
          </w:tcPr>
          <w:p>
            <w:pP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 11,890,000 00</w:t>
            </w:r>
          </w:p>
        </w:tc>
      </w:tr>
      <w:tr>
        <w:trPr>
          <w:trHeight w:val="154"/>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451"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 Macadam Turnpikes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l-GR" w:eastAsia="el-GR" w:bidi="el-GR"/>
              </w:rPr>
              <w:t>δ</w:t>
            </w:r>
          </w:p>
        </w:tc>
        <w:tc>
          <w:tcPr>
            <w:vMerge/>
            <w:tcBorders/>
            <w:shd w:val="clear" w:color="auto" w:fill="FFFFFF"/>
            <w:vAlign w:val="top"/>
          </w:tcPr>
          <w:p>
            <w:pPr/>
          </w:p>
        </w:tc>
        <w:tc>
          <w:tcPr>
            <w:vMerge/>
            <w:tcBorders>
              <w:left w:val="single" w:sz="4"/>
              <w:right w:val="single" w:sz="4"/>
            </w:tcBorders>
            <w:shd w:val="clear" w:color="auto" w:fill="FFFFFF"/>
            <w:vAlign w:val="top"/>
          </w:tcPr>
          <w:p>
            <w:pPr/>
          </w:p>
        </w:tc>
      </w:tr>
      <w:tr>
        <w:trPr>
          <w:trHeight w:val="140"/>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966" w:val="left"/>
                <w:tab w:leader="dot" w:pos="2070" w:val="left"/>
                <w:tab w:leader="dot" w:pos="2405"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 River Navigation</w:t>
              <w:tab/>
              <w:t xml:space="preserve"> </w:t>
              <w:tab/>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l-GR" w:eastAsia="el-GR" w:bidi="el-GR"/>
              </w:rPr>
              <w:t>δ</w:t>
            </w:r>
          </w:p>
        </w:tc>
        <w:tc>
          <w:tcPr>
            <w:vMerge/>
            <w:tcBorders/>
            <w:shd w:val="clear" w:color="auto" w:fill="FFFFFF"/>
            <w:vAlign w:val="top"/>
          </w:tcPr>
          <w:p>
            <w:pP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J</w:t>
            </w:r>
          </w:p>
        </w:tc>
      </w:tr>
      <w:tr>
        <w:trPr>
          <w:trHeight w:val="154"/>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328"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For Banking</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w:t>
            </w:r>
          </w:p>
        </w:tc>
        <w:tc>
          <w:tcPr>
            <w:vMerge/>
            <w:tcBorders/>
            <w:shd w:val="clear" w:color="auto" w:fill="FFFFFF"/>
            <w:vAlign w:val="top"/>
          </w:tcPr>
          <w:p>
            <w:pPr/>
          </w:p>
        </w:tc>
        <w:tc>
          <w:tcPr>
            <w:vMerge/>
            <w:tcBorders>
              <w:left w:val="single" w:sz="4"/>
              <w:right w:val="single" w:sz="4"/>
            </w:tcBorders>
            <w:shd w:val="clear" w:color="auto" w:fill="FFFFFF"/>
            <w:vAlign w:val="top"/>
          </w:tcPr>
          <w:p>
            <w:pPr/>
          </w:p>
        </w:tc>
      </w:tr>
      <w:tr>
        <w:trPr>
          <w:trHeight w:val="145"/>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405"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 Railroads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w:t>
            </w:r>
          </w:p>
        </w:tc>
        <w:tc>
          <w:tcPr>
            <w:vMerge/>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145"/>
        </w:trPr>
        <w:tc>
          <w:tcPr>
            <w:tcBorders>
              <w:left w:val="single" w:sz="4"/>
            </w:tcBorders>
            <w:shd w:val="clear" w:color="auto" w:fill="FFFFFF"/>
            <w:vAlign w:val="bottom"/>
          </w:tcPr>
          <w:p>
            <w:pPr>
              <w:pStyle w:val="Style6"/>
              <w:keepNext w:val="0"/>
              <w:keepLines w:val="0"/>
              <w:widowControl w:val="0"/>
              <w:shd w:val="clear" w:color="auto" w:fill="auto"/>
              <w:tabs>
                <w:tab w:leader="dot" w:pos="1109"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Illinois</w:t>
              <w:tab/>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1831</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445" w:val="left"/>
              </w:tabs>
              <w:bidi w:val="0"/>
              <w:spacing w:line="240" w:lineRule="auto"/>
              <w:ind w:left="0" w:firstLine="0"/>
              <w:jc w:val="left"/>
              <w:rPr>
                <w:sz w:val="13"/>
                <w:szCs w:val="13"/>
              </w:rPr>
            </w:pPr>
            <w:r>
              <w:rPr>
                <w:smallCaps/>
                <w:color w:val="000000"/>
                <w:spacing w:val="0"/>
                <w:w w:val="100"/>
                <w:position w:val="0"/>
                <w:sz w:val="8"/>
                <w:szCs w:val="8"/>
                <w:shd w:val="clear" w:color="auto" w:fill="auto"/>
                <w:lang w:val="el-GR" w:eastAsia="el-GR" w:bidi="el-GR"/>
              </w:rPr>
              <w:t>ί</w:t>
            </w:r>
            <w:r>
              <w:rPr>
                <w:color w:val="000000"/>
                <w:spacing w:val="0"/>
                <w:w w:val="100"/>
                <w:position w:val="0"/>
                <w:sz w:val="13"/>
                <w:szCs w:val="13"/>
                <w:shd w:val="clear" w:color="auto" w:fill="auto"/>
                <w:lang w:val="el-GR" w:eastAsia="el-GR" w:bidi="el-GR"/>
              </w:rPr>
              <w:t xml:space="preserve"> </w:t>
            </w:r>
            <w:r>
              <w:rPr>
                <w:color w:val="000000"/>
                <w:spacing w:val="0"/>
                <w:w w:val="100"/>
                <w:position w:val="0"/>
                <w:sz w:val="13"/>
                <w:szCs w:val="13"/>
                <w:shd w:val="clear" w:color="auto" w:fill="auto"/>
                <w:lang w:val="en-US" w:eastAsia="en-US" w:bidi="en-US"/>
              </w:rPr>
              <w:t>... Canals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w:t>
            </w:r>
          </w:p>
        </w:tc>
        <w:tc>
          <w:tcPr>
            <w:vMerge/>
            <w:tcBorders/>
            <w:shd w:val="clear" w:color="auto" w:fill="FFFFFF"/>
            <w:vAlign w:val="top"/>
          </w:tcPr>
          <w:p>
            <w:pPr/>
          </w:p>
        </w:tc>
        <w:tc>
          <w:tcPr>
            <w:vMerge w:val="restart"/>
            <w:tcBorders>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11,600,000 00</w:t>
            </w:r>
          </w:p>
        </w:tc>
      </w:tr>
      <w:tr>
        <w:trPr>
          <w:trHeight w:val="158"/>
        </w:trPr>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178" w:val="left"/>
                <w:tab w:leader="dot" w:pos="2223"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 ... Payment of State Debt</w:t>
              <w:tab/>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l-GR" w:eastAsia="el-GR" w:bidi="el-GR"/>
              </w:rPr>
              <w:t>β</w:t>
            </w:r>
          </w:p>
        </w:tc>
        <w:tc>
          <w:tcPr>
            <w:vMerge/>
            <w:tcBorders/>
            <w:shd w:val="clear" w:color="auto" w:fill="FFFFFF"/>
            <w:vAlign w:val="top"/>
          </w:tcPr>
          <w:p>
            <w:pPr/>
          </w:p>
        </w:tc>
        <w:tc>
          <w:tcPr>
            <w:vMerge/>
            <w:tcBorders>
              <w:left w:val="single" w:sz="4"/>
              <w:right w:val="single" w:sz="4"/>
            </w:tcBorders>
            <w:shd w:val="clear" w:color="auto" w:fill="FFFFFF"/>
            <w:vAlign w:val="center"/>
          </w:tcPr>
          <w:p>
            <w:pPr/>
          </w:p>
        </w:tc>
      </w:tr>
      <w:tr>
        <w:trPr>
          <w:trHeight w:val="145"/>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36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 ... River Navigation, &amp;c</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6"/>
                <w:szCs w:val="16"/>
              </w:rPr>
            </w:pPr>
            <w:r>
              <w:rPr>
                <w:rFonts w:ascii="Arial" w:eastAsia="Arial" w:hAnsi="Arial" w:cs="Arial"/>
                <w:i/>
                <w:iCs/>
                <w:color w:val="000000"/>
                <w:spacing w:val="0"/>
                <w:w w:val="100"/>
                <w:position w:val="0"/>
                <w:sz w:val="16"/>
                <w:szCs w:val="16"/>
                <w:shd w:val="clear" w:color="auto" w:fill="auto"/>
                <w:lang w:val="el-GR" w:eastAsia="el-GR" w:bidi="el-GR"/>
              </w:rPr>
              <w:t>«</w:t>
            </w:r>
          </w:p>
        </w:tc>
        <w:tc>
          <w:tcPr>
            <w:vMerge/>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145"/>
        </w:trPr>
        <w:tc>
          <w:tcPr>
            <w:tcBorders>
              <w:left w:val="single" w:sz="4"/>
            </w:tcBorders>
            <w:shd w:val="clear" w:color="auto" w:fill="FFFFFF"/>
            <w:vAlign w:val="bottom"/>
          </w:tcPr>
          <w:p>
            <w:pPr>
              <w:pStyle w:val="Style6"/>
              <w:keepNext w:val="0"/>
              <w:keepLines w:val="0"/>
              <w:widowControl w:val="0"/>
              <w:shd w:val="clear" w:color="auto" w:fill="auto"/>
              <w:tabs>
                <w:tab w:leader="dot" w:pos="1100"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Missouri</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1837</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278"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For Banking</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6"/>
                <w:szCs w:val="16"/>
              </w:rPr>
            </w:pPr>
            <w:r>
              <w:rPr>
                <w:rFonts w:ascii="Arial" w:eastAsia="Arial" w:hAnsi="Arial" w:cs="Arial"/>
                <w:i/>
                <w:iCs/>
                <w:color w:val="000000"/>
                <w:spacing w:val="0"/>
                <w:w w:val="100"/>
                <w:position w:val="0"/>
                <w:sz w:val="16"/>
                <w:szCs w:val="16"/>
                <w:shd w:val="clear" w:color="auto" w:fill="auto"/>
                <w:lang w:val="en-US" w:eastAsia="en-US" w:bidi="en-US"/>
              </w:rPr>
              <w:t>5</w:t>
            </w:r>
          </w:p>
        </w:tc>
        <w:tc>
          <w:tcPr>
            <w:vMerge/>
            <w:tcBorders/>
            <w:shd w:val="clear" w:color="auto" w:fill="FFFFFF"/>
            <w:vAlign w:val="top"/>
          </w:tcPr>
          <w:p>
            <w:pPr/>
          </w:p>
        </w:tc>
        <w:tc>
          <w:tcPr>
            <w:vMerge w:val="restart"/>
            <w:tcBorders>
              <w:left w:val="single" w:sz="4"/>
              <w:right w:val="single" w:sz="4"/>
            </w:tcBorders>
            <w:shd w:val="clear" w:color="auto" w:fill="FFFFFF"/>
            <w:vAlign w:val="bottom"/>
          </w:tcPr>
          <w:p>
            <w:pPr>
              <w:pStyle w:val="Style6"/>
              <w:keepNext w:val="0"/>
              <w:keepLines w:val="0"/>
              <w:widowControl w:val="0"/>
              <w:shd w:val="clear" w:color="auto" w:fill="auto"/>
              <w:bidi w:val="0"/>
              <w:spacing w:line="214" w:lineRule="auto"/>
              <w:ind w:left="0" w:firstLine="360"/>
              <w:jc w:val="left"/>
              <w:rPr>
                <w:sz w:val="13"/>
                <w:szCs w:val="13"/>
              </w:rPr>
            </w:pPr>
            <w:r>
              <w:rPr>
                <w:color w:val="000000"/>
                <w:spacing w:val="0"/>
                <w:w w:val="100"/>
                <w:position w:val="0"/>
                <w:sz w:val="13"/>
                <w:szCs w:val="13"/>
                <w:shd w:val="clear" w:color="auto" w:fill="auto"/>
                <w:lang w:val="en-US" w:eastAsia="en-US" w:bidi="en-US"/>
              </w:rPr>
              <w:t>2,500,000 00 7,000,000-00 3,000,000 00 a</w:t>
            </w:r>
          </w:p>
        </w:tc>
      </w:tr>
      <w:tr>
        <w:trPr>
          <w:trHeight w:val="149"/>
        </w:trPr>
        <w:tc>
          <w:tcPr>
            <w:vMerge w:val="restart"/>
            <w:tcBorders>
              <w:left w:val="single" w:sz="4"/>
            </w:tcBorders>
            <w:shd w:val="clear" w:color="auto" w:fill="FFFFFF"/>
            <w:vAlign w:val="bottom"/>
          </w:tcPr>
          <w:p>
            <w:pPr>
              <w:pStyle w:val="Style6"/>
              <w:keepNext w:val="0"/>
              <w:keepLines w:val="0"/>
              <w:widowControl w:val="0"/>
              <w:shd w:val="clear" w:color="auto" w:fill="auto"/>
              <w:tabs>
                <w:tab w:leader="dot" w:pos="1100"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Mississippi</w:t>
              <w:tab/>
            </w:r>
          </w:p>
          <w:p>
            <w:pPr>
              <w:pStyle w:val="Style6"/>
              <w:keepNext w:val="0"/>
              <w:keepLines w:val="0"/>
              <w:widowControl w:val="0"/>
              <w:shd w:val="clear" w:color="auto" w:fill="auto"/>
              <w:tabs>
                <w:tab w:leader="dot" w:pos="1064"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Arkansas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1831</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278"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For Banking</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ft</w:t>
            </w:r>
          </w:p>
        </w:tc>
        <w:tc>
          <w:tcPr>
            <w:vMerge/>
            <w:tcBorders/>
            <w:shd w:val="clear" w:color="auto" w:fill="FFFFFF"/>
            <w:vAlign w:val="top"/>
          </w:tcPr>
          <w:p>
            <w:pPr/>
          </w:p>
        </w:tc>
        <w:tc>
          <w:tcPr>
            <w:vMerge/>
            <w:tcBorders>
              <w:left w:val="single" w:sz="4"/>
              <w:right w:val="single" w:sz="4"/>
            </w:tcBorders>
            <w:shd w:val="clear" w:color="auto" w:fill="FFFFFF"/>
            <w:vAlign w:val="bottom"/>
          </w:tcPr>
          <w:p>
            <w:pPr/>
          </w:p>
        </w:tc>
      </w:tr>
      <w:tr>
        <w:trPr>
          <w:trHeight w:val="154"/>
        </w:trPr>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1836'</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278"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For Banking</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l-GR" w:eastAsia="el-GR" w:bidi="el-GR"/>
              </w:rPr>
              <w:t>δ</w:t>
            </w:r>
          </w:p>
        </w:tc>
        <w:tc>
          <w:tcPr>
            <w:vMerge/>
            <w:tcBorders/>
            <w:shd w:val="clear" w:color="auto" w:fill="FFFFFF"/>
            <w:vAlign w:val="top"/>
          </w:tcPr>
          <w:p>
            <w:pPr/>
          </w:p>
        </w:tc>
        <w:tc>
          <w:tcPr>
            <w:vMerge/>
            <w:tcBorders>
              <w:left w:val="single" w:sz="4"/>
              <w:right w:val="single" w:sz="4"/>
            </w:tcBorders>
            <w:shd w:val="clear" w:color="auto" w:fill="FFFFFF"/>
            <w:vAlign w:val="bottom"/>
          </w:tcPr>
          <w:p>
            <w:pPr/>
          </w:p>
        </w:tc>
      </w:tr>
      <w:tr>
        <w:trPr>
          <w:trHeight w:val="145"/>
        </w:trPr>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tabs>
                <w:tab w:leader="dot" w:pos="236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(Controversy with Ohio</w:t>
              <w:tab/>
            </w:r>
          </w:p>
        </w:tc>
        <w:tc>
          <w:tcPr>
            <w:tcBorders>
              <w:left w:val="single" w:sz="4"/>
            </w:tcBorders>
            <w:shd w:val="clear" w:color="auto" w:fill="FFFFFF"/>
            <w:vAlign w:val="top"/>
          </w:tcPr>
          <w:p>
            <w:pPr>
              <w:widowControl w:val="0"/>
              <w:rPr>
                <w:sz w:val="10"/>
                <w:szCs w:val="10"/>
              </w:rPr>
            </w:pPr>
          </w:p>
        </w:tc>
        <w:tc>
          <w:tcPr>
            <w:vMerge/>
            <w:tcBorders/>
            <w:shd w:val="clear" w:color="auto" w:fill="FFFFFF"/>
            <w:vAlign w:val="top"/>
          </w:tcPr>
          <w:p>
            <w:pPr/>
          </w:p>
        </w:tc>
        <w:tc>
          <w:tcPr>
            <w:vMerge/>
            <w:tcBorders>
              <w:left w:val="single" w:sz="4"/>
              <w:right w:val="single" w:sz="4"/>
            </w:tcBorders>
            <w:shd w:val="clear" w:color="auto" w:fill="FFFFFF"/>
            <w:vAlign w:val="bottom"/>
          </w:tcPr>
          <w:p>
            <w:pPr/>
          </w:p>
        </w:tc>
      </w:tr>
      <w:tr>
        <w:trPr>
          <w:trHeight w:val="145"/>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tabs>
                <w:tab w:leader="dot" w:pos="2282"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Internal Improvements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w:t>
            </w:r>
          </w:p>
        </w:tc>
        <w:tc>
          <w:tcPr>
            <w:vMerge/>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149"/>
        </w:trPr>
        <w:tc>
          <w:tcPr>
            <w:vMerge w:val="restart"/>
            <w:tcBorders>
              <w:left w:val="single" w:sz="4"/>
            </w:tcBorders>
            <w:shd w:val="clear" w:color="auto" w:fill="FFFFFF"/>
            <w:vAlign w:val="top"/>
          </w:tcPr>
          <w:p>
            <w:pPr>
              <w:pStyle w:val="Style6"/>
              <w:keepNext w:val="0"/>
              <w:keepLines w:val="0"/>
              <w:widowControl w:val="0"/>
              <w:shd w:val="clear" w:color="auto" w:fill="auto"/>
              <w:tabs>
                <w:tab w:leader="dot" w:pos="1064"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Michigan</w:t>
              <w:tab/>
            </w:r>
          </w:p>
        </w:tc>
        <w:tc>
          <w:tcPr>
            <w:tcBorders>
              <w:left w:val="single" w:sz="4"/>
            </w:tcBorders>
            <w:shd w:val="clear" w:color="auto" w:fill="FFFFFF"/>
            <w:vAlign w:val="bottom"/>
          </w:tcPr>
          <w:p>
            <w:pPr>
              <w:pStyle w:val="Style6"/>
              <w:keepNext w:val="0"/>
              <w:keepLines w:val="0"/>
              <w:widowControl w:val="0"/>
              <w:shd w:val="clear" w:color="auto" w:fill="auto"/>
              <w:tabs>
                <w:tab w:pos="213"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w:t>
              <w:tab/>
              <w:t>183G</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273"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Lent to Railroads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w:t>
            </w:r>
          </w:p>
        </w:tc>
        <w:tc>
          <w:tcPr>
            <w:vMerge/>
            <w:tcBorders/>
            <w:shd w:val="clear" w:color="auto" w:fill="FFFFFF"/>
            <w:vAlign w:val="top"/>
          </w:tcPr>
          <w:p>
            <w:pP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5,340,000∙00</w:t>
            </w:r>
          </w:p>
        </w:tc>
      </w:tr>
      <w:tr>
        <w:trPr>
          <w:trHeight w:val="294"/>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282"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State Penitentiary</w:t>
              <w:tab/>
            </w:r>
          </w:p>
          <w:p>
            <w:pPr>
              <w:pStyle w:val="Style6"/>
              <w:keepNext w:val="0"/>
              <w:keepLines w:val="0"/>
              <w:widowControl w:val="0"/>
              <w:shd w:val="clear" w:color="auto" w:fill="auto"/>
              <w:tabs>
                <w:tab w:leader="dot" w:pos="1879" w:val="left"/>
                <w:tab w:leader="dot" w:pos="1934" w:val="left"/>
                <w:tab w:leader="dot" w:pos="2273" w:val="left"/>
              </w:tabs>
              <w:bidi w:val="0"/>
              <w:spacing w:line="228" w:lineRule="auto"/>
              <w:ind w:left="0" w:firstLine="0"/>
              <w:jc w:val="left"/>
              <w:rPr>
                <w:sz w:val="13"/>
                <w:szCs w:val="13"/>
              </w:rPr>
            </w:pPr>
            <w:r>
              <w:rPr>
                <w:color w:val="000000"/>
                <w:spacing w:val="0"/>
                <w:w w:val="100"/>
                <w:position w:val="0"/>
                <w:sz w:val="13"/>
                <w:szCs w:val="13"/>
                <w:shd w:val="clear" w:color="auto" w:fill="auto"/>
                <w:lang w:val="en-US" w:eastAsia="en-US" w:bidi="en-US"/>
              </w:rPr>
              <w:t>University</w:t>
              <w:tab/>
              <w:tab/>
              <w:tab/>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w:t>
            </w:r>
          </w:p>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I</w:t>
            </w:r>
          </w:p>
        </w:tc>
        <w:tc>
          <w:tcPr>
            <w:vMerge/>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shd w:val="clear" w:color="auto" w:fill="FFFFFF"/>
            <w:vAlign w:val="top"/>
          </w:tcPr>
          <w:p>
            <w:pPr/>
          </w:p>
        </w:tc>
        <w:tc>
          <w:tcPr>
            <w:tcBorders>
              <w:right w:val="single" w:sz="4"/>
            </w:tcBorders>
            <w:shd w:val="clear" w:color="auto" w:fill="FFFFFF"/>
            <w:vAlign w:val="top"/>
          </w:tcPr>
          <w:p>
            <w:pPr>
              <w:widowControl w:val="0"/>
              <w:rPr>
                <w:sz w:val="10"/>
                <w:szCs w:val="10"/>
              </w:rPr>
            </w:pPr>
          </w:p>
        </w:tc>
      </w:tr>
      <w:tr>
        <w:trPr>
          <w:trHeight w:val="439"/>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If to the abov several states</w:t>
            </w:r>
          </w:p>
        </w:tc>
        <w:tc>
          <w:tcPr>
            <w:tcBorders>
              <w:left w:val="single" w:sz="4"/>
            </w:tcBorders>
            <w:shd w:val="clear" w:color="auto" w:fill="FFFFFF"/>
            <w:vAlign w:val="bottom"/>
          </w:tcPr>
          <w:p>
            <w:pPr>
              <w:pStyle w:val="Style6"/>
              <w:keepNext w:val="0"/>
              <w:keepLines w:val="0"/>
              <w:widowControl w:val="0"/>
              <w:shd w:val="clear" w:color="auto" w:fill="auto"/>
              <w:bidi w:val="0"/>
              <w:spacing w:line="228" w:lineRule="auto"/>
              <w:ind w:left="0" w:firstLine="0"/>
              <w:jc w:val="left"/>
              <w:rPr>
                <w:sz w:val="13"/>
                <w:szCs w:val="13"/>
              </w:rPr>
            </w:pPr>
            <w:r>
              <w:rPr>
                <w:color w:val="000000"/>
                <w:spacing w:val="0"/>
                <w:w w:val="100"/>
                <w:position w:val="0"/>
                <w:sz w:val="13"/>
                <w:szCs w:val="13"/>
                <w:shd w:val="clear" w:color="auto" w:fill="auto"/>
                <w:lang w:val="en-US" w:eastAsia="en-US" w:bidi="en-US"/>
              </w:rPr>
              <w:t>e be addec for safe k</w:t>
            </w:r>
          </w:p>
        </w:tc>
        <w:tc>
          <w:tcPr>
            <w:tcBorders>
              <w:left w:val="single" w:sz="4"/>
            </w:tcBorders>
            <w:shd w:val="clear" w:color="auto" w:fill="FFFFFF"/>
            <w:vAlign w:val="bottom"/>
          </w:tcPr>
          <w:p>
            <w:pPr>
              <w:pStyle w:val="Style6"/>
              <w:keepNext w:val="0"/>
              <w:keepLines w:val="0"/>
              <w:widowControl w:val="0"/>
              <w:shd w:val="clear" w:color="auto" w:fill="auto"/>
              <w:tabs>
                <w:tab w:leader="dot" w:pos="1675" w:val="right"/>
                <w:tab w:leader="dot" w:pos="2463" w:val="left"/>
              </w:tabs>
              <w:bidi w:val="0"/>
              <w:spacing w:line="221" w:lineRule="auto"/>
              <w:ind w:left="0" w:firstLine="0"/>
              <w:jc w:val="left"/>
              <w:rPr>
                <w:sz w:val="13"/>
                <w:szCs w:val="13"/>
              </w:rPr>
            </w:pPr>
            <w:r>
              <w:rPr>
                <w:color w:val="000000"/>
                <w:spacing w:val="0"/>
                <w:w w:val="100"/>
                <w:position w:val="0"/>
                <w:sz w:val="13"/>
                <w:szCs w:val="13"/>
                <w:shd w:val="clear" w:color="auto" w:fill="auto"/>
                <w:lang w:val="en-US" w:eastAsia="en-US" w:bidi="en-US"/>
              </w:rPr>
              <w:t>the amount deposited by the United “eping</w:t>
              <w:tab/>
              <w:t>’</w:t>
              <w:tab/>
            </w:r>
          </w:p>
        </w:tc>
        <w:tc>
          <w:tcPr>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States in</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 xml:space="preserve">the treasuries </w:t>
            </w:r>
            <w:r>
              <w:rPr>
                <w:i/>
                <w:iCs/>
                <w:color w:val="000000"/>
                <w:spacing w:val="0"/>
                <w:w w:val="100"/>
                <w:position w:val="0"/>
                <w:sz w:val="13"/>
                <w:szCs w:val="13"/>
                <w:shd w:val="clear" w:color="auto" w:fill="auto"/>
                <w:lang w:val="en-US" w:eastAsia="en-US" w:bidi="en-US"/>
              </w:rPr>
              <w:t>of</w:t>
            </w:r>
            <w:r>
              <w:rPr>
                <w:color w:val="000000"/>
                <w:spacing w:val="0"/>
                <w:w w:val="100"/>
                <w:position w:val="0"/>
                <w:sz w:val="13"/>
                <w:szCs w:val="13"/>
                <w:shd w:val="clear" w:color="auto" w:fill="auto"/>
                <w:lang w:val="en-US" w:eastAsia="en-US" w:bidi="en-US"/>
              </w:rPr>
              <w:t xml:space="preserve"> the</w:t>
            </w:r>
          </w:p>
        </w:tc>
        <w:tc>
          <w:tcPr>
            <w:vMerge w:val="restart"/>
            <w:tcBorders>
              <w:top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170,806, l79 35</w:t>
            </w:r>
          </w:p>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28,101,644’97</w:t>
            </w:r>
          </w:p>
        </w:tc>
      </w:tr>
      <w:tr>
        <w:trPr>
          <w:trHeight w:val="154"/>
        </w:trPr>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vMerge/>
            <w:tcBorders>
              <w:right w:val="single" w:sz="4"/>
            </w:tcBorders>
            <w:shd w:val="clear" w:color="auto" w:fill="FFFFFF"/>
            <w:vAlign w:val="top"/>
          </w:tcPr>
          <w:p>
            <w:pPr/>
          </w:p>
        </w:tc>
      </w:tr>
      <w:tr>
        <w:trPr>
          <w:trHeight w:val="149"/>
        </w:trPr>
        <w:tc>
          <w:tcPr>
            <w:gridSpan w:val="4"/>
            <w:tcBorders>
              <w:left w:val="single" w:sz="4"/>
            </w:tcBorders>
            <w:shd w:val="clear" w:color="auto" w:fill="FFFFFF"/>
            <w:vAlign w:val="bottom"/>
          </w:tcPr>
          <w:p>
            <w:pPr>
              <w:pStyle w:val="Style6"/>
              <w:keepNext w:val="0"/>
              <w:keepLines w:val="0"/>
              <w:widowControl w:val="0"/>
              <w:shd w:val="clear" w:color="auto" w:fill="auto"/>
              <w:tabs>
                <w:tab w:leader="dot" w:pos="4957"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It makes the aggregate debt of all the states, existing and authorized</w:t>
              <w:tab/>
            </w:r>
          </w:p>
        </w:tc>
        <w:tc>
          <w:tcPr>
            <w:tcBorders/>
            <w:shd w:val="clear" w:color="auto" w:fill="FFFFFF"/>
            <w:vAlign w:val="top"/>
          </w:tcPr>
          <w:p>
            <w:pPr>
              <w:widowControl w:val="0"/>
              <w:rPr>
                <w:sz w:val="10"/>
                <w:szCs w:val="10"/>
              </w:rPr>
            </w:pPr>
          </w:p>
        </w:tc>
        <w:tc>
          <w:tcPr>
            <w:vMerge w:val="restart"/>
            <w:tcBorders>
              <w:top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198,907,824 32</w:t>
            </w:r>
          </w:p>
        </w:tc>
      </w:tr>
      <w:tr>
        <w:trPr>
          <w:trHeight w:val="240"/>
        </w:trPr>
        <w:tc>
          <w:tcPr>
            <w:tcBorders>
              <w:left w:val="single" w:sz="4"/>
              <w:bottom w:val="single" w:sz="4"/>
            </w:tcBorders>
            <w:shd w:val="clear" w:color="auto" w:fill="FFFFFF"/>
            <w:vAlign w:val="bottom"/>
          </w:tcPr>
          <w:p>
            <w:pPr>
              <w:pStyle w:val="Style6"/>
              <w:keepNext w:val="0"/>
              <w:keepLines w:val="0"/>
              <w:widowControl w:val="0"/>
              <w:shd w:val="clear" w:color="auto" w:fill="auto"/>
              <w:tabs>
                <w:tab w:leader="underscore" w:pos="1159"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I</w:t>
              <w:tab/>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vMerge/>
            <w:tcBorders>
              <w:bottom w:val="single" w:sz="4"/>
              <w:right w:val="single" w:sz="4"/>
            </w:tcBorders>
            <w:shd w:val="clear" w:color="auto" w:fill="FFFFFF"/>
            <w:vAlign w:val="top"/>
          </w:tcPr>
          <w:p>
            <w:pPr/>
          </w:p>
        </w:tc>
      </w:tr>
    </w:tbl>
    <w:sectPr>
      <w:footnotePr>
        <w:pos w:val="pageBottom"/>
        <w:numFmt w:val="decimal"/>
        <w:numRestart w:val="continuous"/>
      </w:footnotePr>
      <w:pgSz w:w="12240" w:h="15840"/>
      <w:pgMar w:top="1850" w:left="2088" w:right="1444" w:bottom="15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7">
    <w:name w:val="Other_"/>
    <w:basedOn w:val="DefaultParagraphFont"/>
    <w:link w:val="Style6"/>
    <w:rPr>
      <w:rFonts w:ascii="Cambria" w:eastAsia="Cambria" w:hAnsi="Cambria" w:cs="Cambr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 w:type="paragraph" w:customStyle="1" w:styleId="Style6">
    <w:name w:val="Other"/>
    <w:basedOn w:val="Normal"/>
    <w:link w:val="CharStyle7"/>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