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Order II—</w:t>
      </w:r>
      <w:r>
        <w:rPr>
          <w:smallCaps/>
          <w:color w:val="000000"/>
          <w:spacing w:val="0"/>
          <w:w w:val="100"/>
          <w:position w:val="0"/>
          <w:shd w:val="clear" w:color="auto" w:fill="auto"/>
          <w:lang w:val="de-DE" w:eastAsia="de-DE" w:bidi="de-DE"/>
        </w:rPr>
        <w:t>Polyfoda.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Fam. 1. </w:t>
      </w:r>
      <w:r>
        <w:rPr>
          <w:i/>
          <w:iCs/>
          <w:color w:val="000000"/>
          <w:spacing w:val="0"/>
          <w:w w:val="100"/>
          <w:position w:val="0"/>
          <w:shd w:val="clear" w:color="auto" w:fill="auto"/>
          <w:lang w:val="en-US" w:eastAsia="en-US" w:bidi="en-US"/>
        </w:rPr>
        <w:t>Vagipedes.</w:t>
      </w:r>
      <w:r>
        <w:rPr>
          <w:color w:val="000000"/>
          <w:spacing w:val="0"/>
          <w:w w:val="100"/>
          <w:position w:val="0"/>
          <w:shd w:val="clear" w:color="auto" w:fill="auto"/>
          <w:lang w:val="en-US" w:eastAsia="en-US" w:bidi="en-US"/>
        </w:rPr>
        <w:t xml:space="preserve"> Feet scattered over the whole body. Genera —Holothuria, Actinopoda, Fistularia.</w:t>
      </w:r>
    </w:p>
    <w:p>
      <w:pPr>
        <w:pStyle w:val="Style3"/>
        <w:keepNext w:val="0"/>
        <w:keepLines w:val="0"/>
        <w:widowControl w:val="0"/>
        <w:shd w:val="clear" w:color="auto" w:fill="auto"/>
        <w:tabs>
          <w:tab w:leader="underscore" w:pos="2770" w:val="left"/>
        </w:tabs>
        <w:bidi w:val="0"/>
        <w:spacing w:line="240" w:lineRule="auto"/>
        <w:ind w:left="0" w:firstLine="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Inferipedes.</w:t>
      </w:r>
      <w:r>
        <w:rPr>
          <w:color w:val="000000"/>
          <w:spacing w:val="0"/>
          <w:w w:val="100"/>
          <w:position w:val="0"/>
          <w:shd w:val="clear" w:color="auto" w:fill="auto"/>
          <w:lang w:val="en-US" w:eastAsia="en-US" w:bidi="en-US"/>
        </w:rPr>
        <w:t xml:space="preserve"> Feet ventral only.—Phantapus, Phalloide.@@'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Blainville’s method of classifying the proper or pedaneous Holothuridæ is exhibited in this neat synoptical table :</w:t>
      </w:r>
    </w:p>
    <w:tbl>
      <w:tblPr>
        <w:tblOverlap w:val="never"/>
        <w:jc w:val="left"/>
        <w:tblLayout w:type="fixed"/>
      </w:tblPr>
      <w:tblGrid>
        <w:gridCol w:w="455"/>
        <w:gridCol w:w="3781"/>
      </w:tblGrid>
      <w:tr>
        <w:trPr>
          <w:trHeight w:val="167"/>
        </w:trPr>
        <w:tc>
          <w:tcPr>
            <w:vMerge w:val="restart"/>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Body</w:t>
            </w:r>
          </w:p>
        </w:tc>
        <w:tc>
          <w:tcPr>
            <w:tcBorders>
              <w:left w:val="single" w:sz="4"/>
            </w:tcBorders>
            <w:shd w:val="clear" w:color="auto" w:fill="FFFFFF"/>
            <w:vAlign w:val="bottom"/>
          </w:tcPr>
          <w:p>
            <w:pPr>
              <w:pStyle w:val="Style7"/>
              <w:keepNext w:val="0"/>
              <w:keepLines w:val="0"/>
              <w:widowControl w:val="0"/>
              <w:shd w:val="clear" w:color="auto" w:fill="auto"/>
              <w:tabs>
                <w:tab w:leader="dot" w:pos="3419"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flattened, with suckers underneath</w:t>
              <w:tab/>
            </w:r>
            <w:r>
              <w:rPr>
                <w:b/>
                <w:bCs/>
                <w:i/>
                <w:iCs/>
                <w:color w:val="000000"/>
                <w:spacing w:val="0"/>
                <w:w w:val="100"/>
                <w:position w:val="0"/>
                <w:sz w:val="13"/>
                <w:szCs w:val="13"/>
                <w:shd w:val="clear" w:color="auto" w:fill="auto"/>
                <w:lang w:val="en-US" w:eastAsia="en-US" w:bidi="en-US"/>
              </w:rPr>
              <w:t>Cuvieria.</w:t>
            </w:r>
          </w:p>
        </w:tc>
      </w:tr>
      <w:tr>
        <w:trPr>
          <w:trHeight w:val="149"/>
        </w:trPr>
        <w:tc>
          <w:tcPr>
            <w:vMerge/>
            <w:tcBorders/>
            <w:shd w:val="clear" w:color="auto" w:fill="FFFFFF"/>
            <w:vAlign w:val="center"/>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3540"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subprismatic, with inferior suckers</w:t>
              <w:tab/>
            </w:r>
            <w:r>
              <w:rPr>
                <w:b/>
                <w:bCs/>
                <w:i/>
                <w:iCs/>
                <w:color w:val="000000"/>
                <w:spacing w:val="0"/>
                <w:w w:val="100"/>
                <w:position w:val="0"/>
                <w:sz w:val="13"/>
                <w:szCs w:val="13"/>
                <w:shd w:val="clear" w:color="auto" w:fill="auto"/>
                <w:lang w:val="en-US" w:eastAsia="en-US" w:bidi="en-US"/>
              </w:rPr>
              <w:t>Holothuria.</w:t>
            </w:r>
          </w:p>
        </w:tc>
      </w:tr>
      <w:tr>
        <w:trPr>
          <w:trHeight w:val="158"/>
        </w:trPr>
        <w:tc>
          <w:tcPr>
            <w:vMerge/>
            <w:tcBorders/>
            <w:shd w:val="clear" w:color="auto" w:fill="FFFFFF"/>
            <w:vAlign w:val="center"/>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3354"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fusiform, with scattered, suckers</w:t>
              <w:tab/>
            </w:r>
            <w:r>
              <w:rPr>
                <w:b/>
                <w:bCs/>
                <w:i/>
                <w:iCs/>
                <w:color w:val="000000"/>
                <w:spacing w:val="0"/>
                <w:w w:val="100"/>
                <w:position w:val="0"/>
                <w:sz w:val="13"/>
                <w:szCs w:val="13"/>
                <w:shd w:val="clear" w:color="auto" w:fill="auto"/>
                <w:lang w:val="en-US" w:eastAsia="en-US" w:bidi="en-US"/>
              </w:rPr>
              <w:t>Thyone.</w:t>
            </w:r>
          </w:p>
        </w:tc>
      </w:tr>
      <w:tr>
        <w:trPr>
          <w:trHeight w:val="139"/>
        </w:trPr>
        <w:tc>
          <w:tcPr>
            <w:vMerge/>
            <w:tcBorders/>
            <w:shd w:val="clear" w:color="auto" w:fill="FFFFFF"/>
            <w:vAlign w:val="center"/>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3498"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vermiform, with pinnate tentacula</w:t>
              <w:tab/>
            </w:r>
            <w:r>
              <w:rPr>
                <w:b/>
                <w:bCs/>
                <w:i/>
                <w:iCs/>
                <w:color w:val="000000"/>
                <w:spacing w:val="0"/>
                <w:w w:val="100"/>
                <w:position w:val="0"/>
                <w:sz w:val="13"/>
                <w:szCs w:val="13"/>
                <w:shd w:val="clear" w:color="auto" w:fill="auto"/>
                <w:lang w:val="en-US" w:eastAsia="en-US" w:bidi="en-US"/>
              </w:rPr>
              <w:t>Fistularia.</w:t>
            </w:r>
          </w:p>
        </w:tc>
      </w:tr>
      <w:tr>
        <w:trPr>
          <w:trHeight w:val="255"/>
        </w:trPr>
        <w:tc>
          <w:tcPr>
            <w:vMerge/>
            <w:tcBorders/>
            <w:shd w:val="clear" w:color="auto" w:fill="FFFFFF"/>
            <w:vAlign w:val="center"/>
          </w:tcPr>
          <w:p>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subpentagonal, with suckers in ambulacra.</w:t>
            </w:r>
            <w:r>
              <w:rPr>
                <w:b/>
                <w:bCs/>
                <w:i/>
                <w:iCs/>
                <w:color w:val="000000"/>
                <w:spacing w:val="0"/>
                <w:w w:val="100"/>
                <w:position w:val="0"/>
                <w:sz w:val="13"/>
                <w:szCs w:val="13"/>
                <w:shd w:val="clear" w:color="auto" w:fill="auto"/>
                <w:lang w:val="en-US" w:eastAsia="en-US" w:bidi="en-US"/>
              </w:rPr>
              <w:t>..Cucumaria.</w:t>
            </w:r>
            <w:r>
              <w:rPr>
                <w:b/>
                <w:bCs/>
                <w:color w:val="000000"/>
                <w:spacing w:val="0"/>
                <w:w w:val="100"/>
                <w:position w:val="0"/>
                <w:sz w:val="13"/>
                <w:szCs w:val="13"/>
                <w:shd w:val="clear" w:color="auto" w:fill="auto"/>
                <w:lang w:val="en-US" w:eastAsia="en-US" w:bidi="en-US"/>
              </w:rPr>
              <w:t>@@</w:t>
            </w:r>
            <w:r>
              <w:rPr>
                <w:b/>
                <w:bCs/>
                <w:i/>
                <w:iCs/>
                <w:color w:val="000000"/>
                <w:spacing w:val="0"/>
                <w:w w:val="100"/>
                <w:position w:val="0"/>
                <w:sz w:val="13"/>
                <w:szCs w:val="13"/>
                <w:shd w:val="clear" w:color="auto" w:fill="auto"/>
                <w:vertAlign w:val="superscript"/>
                <w:lang w:val="en-US" w:eastAsia="en-US" w:bidi="en-US"/>
              </w:rPr>
              <w:t>t</w:t>
            </w:r>
          </w:p>
        </w:tc>
      </w:tr>
    </w:tbl>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the host of species discovered within these few years, dur</w:t>
        <w:softHyphen/>
        <w:t>ing the voyages undertaken for the promotion of the natural sciences, has proved the inadequacy of these systems; and al</w:t>
        <w:softHyphen/>
        <w:t>though the researches of Joeger and Brandt, with ample mate</w:t>
        <w:softHyphen/>
        <w:t>rials at their disposal, have brought into operation characters of a higher value on which to found a better arrangement, that good work has not yet been satisfactorily accomplished. The charac</w:t>
        <w:softHyphen/>
        <w:t xml:space="preserve">ters on which the naturalists mentioned have proposed to proceed, are derived from the absence or presence of the tentacular suckers, their homologous structure or dissimilarity, the existence or not of the aquiferous branchial apparatus, the pattern after which the suckers are disposed, the floating character or adhesion of the respiratory organ, and, lastly, the variations in the </w:t>
      </w:r>
      <w:r>
        <w:rPr>
          <w:color w:val="000000"/>
          <w:spacing w:val="0"/>
          <w:w w:val="100"/>
          <w:position w:val="0"/>
          <w:shd w:val="clear" w:color="auto" w:fill="auto"/>
          <w:lang w:val="fr-FR" w:eastAsia="fr-FR" w:bidi="fr-FR"/>
        </w:rPr>
        <w:t>ten</w:t>
        <w:softHyphen/>
        <w:t xml:space="preserve">tacule </w:t>
      </w:r>
      <w:r>
        <w:rPr>
          <w:color w:val="000000"/>
          <w:spacing w:val="0"/>
          <w:w w:val="100"/>
          <w:position w:val="0"/>
          <w:shd w:val="clear" w:color="auto" w:fill="auto"/>
          <w:lang w:val="en-US" w:eastAsia="en-US" w:bidi="en-US"/>
        </w:rPr>
        <w:t>which guard the mouth. Guided by these characters, whose importance is in the order stated, Brandt has worked out a genealogy of the family, perplexing from its numerous subdivi</w:t>
        <w:softHyphen/>
        <w:t>sions ; but it is confessedly the basis of that lately offered to us by Blalnville, and which we now analyse ; for, however dry and bar</w:t>
        <w:softHyphen/>
        <w:t>ren such tables may seem to be, it is really from their careful study that the student obtains his clearest view of the forms and general structure of the species. “ The use of synoptical tables in every branch of science,” says Mr Duncan, “is obvious. They afford great aid to memory ; but also, on frequent review, they suggest continually to the inquiring mind new traces of undisco</w:t>
        <w:softHyphen/>
        <w:t>vered relations."@@3 Blainville’s new method of distributing the species, then, is as follows :@@*</w:t>
      </w:r>
    </w:p>
    <w:p>
      <w:pPr>
        <w:pStyle w:val="Style3"/>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 xml:space="preserve">A. </w:t>
      </w:r>
      <w:r>
        <w:rPr>
          <w:color w:val="000000"/>
          <w:spacing w:val="0"/>
          <w:w w:val="100"/>
          <w:position w:val="0"/>
          <w:sz w:val="12"/>
          <w:szCs w:val="12"/>
          <w:shd w:val="clear" w:color="auto" w:fill="auto"/>
          <w:lang w:val="fr-FR" w:eastAsia="fr-FR" w:bidi="fr-FR"/>
        </w:rPr>
        <w:t xml:space="preserve">H </w:t>
      </w:r>
      <w:r>
        <w:rPr>
          <w:color w:val="000000"/>
          <w:spacing w:val="0"/>
          <w:w w:val="100"/>
          <w:position w:val="0"/>
          <w:sz w:val="12"/>
          <w:szCs w:val="12"/>
          <w:shd w:val="clear" w:color="auto" w:fill="auto"/>
          <w:lang w:val="en-US" w:eastAsia="en-US" w:bidi="en-US"/>
        </w:rPr>
        <w:t>: VERMIFOBMES.</w:t>
      </w:r>
    </w:p>
    <w:p>
      <w:pPr>
        <w:pStyle w:val="Style3"/>
        <w:keepNext w:val="0"/>
        <w:keepLines w:val="0"/>
        <w:widowControl w:val="0"/>
        <w:shd w:val="clear" w:color="auto" w:fill="auto"/>
        <w:tabs>
          <w:tab w:leader="dot" w:pos="2499" w:val="left"/>
        </w:tabs>
        <w:bidi w:val="0"/>
        <w:spacing w:line="343" w:lineRule="auto"/>
        <w:ind w:left="0" w:firstLine="360"/>
        <w:jc w:val="left"/>
      </w:pPr>
      <w:r>
        <w:rPr>
          <w:i/>
          <w:iCs/>
          <w:color w:val="000000"/>
          <w:spacing w:val="0"/>
          <w:w w:val="100"/>
          <w:position w:val="0"/>
          <w:shd w:val="clear" w:color="auto" w:fill="auto"/>
          <w:lang w:val="en-US" w:eastAsia="en-US" w:bidi="en-US"/>
        </w:rPr>
        <w:t>Body</w:t>
      </w:r>
      <w:r>
        <w:rPr>
          <w:color w:val="000000"/>
          <w:spacing w:val="0"/>
          <w:w w:val="100"/>
          <w:position w:val="0"/>
          <w:shd w:val="clear" w:color="auto" w:fill="auto"/>
          <w:lang w:val="en-US" w:eastAsia="en-US" w:bidi="en-US"/>
        </w:rPr>
        <w:t xml:space="preserve"> elongate, soft, vermiform ; the </w:t>
      </w:r>
      <w:r>
        <w:rPr>
          <w:i/>
          <w:iCs/>
          <w:color w:val="000000"/>
          <w:spacing w:val="0"/>
          <w:w w:val="100"/>
          <w:position w:val="0"/>
          <w:shd w:val="clear" w:color="auto" w:fill="auto"/>
          <w:lang w:val="en-US" w:eastAsia="en-US" w:bidi="en-US"/>
        </w:rPr>
        <w:t>feel</w:t>
      </w:r>
      <w:r>
        <w:rPr>
          <w:color w:val="000000"/>
          <w:spacing w:val="0"/>
          <w:w w:val="100"/>
          <w:position w:val="0"/>
          <w:shd w:val="clear" w:color="auto" w:fill="auto"/>
          <w:lang w:val="en-US" w:eastAsia="en-US" w:bidi="en-US"/>
        </w:rPr>
        <w:t xml:space="preserve"> small or none. No suckers; tentacula pinnate</w:t>
        <w:tab/>
        <w:t xml:space="preserve">1. </w:t>
      </w:r>
      <w:r>
        <w:rPr>
          <w:smallCaps/>
          <w:color w:val="000000"/>
          <w:spacing w:val="0"/>
          <w:w w:val="100"/>
          <w:position w:val="0"/>
          <w:shd w:val="clear" w:color="auto" w:fill="auto"/>
          <w:lang w:val="en-US" w:eastAsia="en-US" w:bidi="en-US"/>
        </w:rPr>
        <w:t xml:space="preserve">Synapta, </w:t>
      </w:r>
      <w:r>
        <w:rPr>
          <w:i/>
          <w:iCs/>
          <w:color w:val="000000"/>
          <w:spacing w:val="0"/>
          <w:w w:val="100"/>
          <w:position w:val="0"/>
          <w:shd w:val="clear" w:color="auto" w:fill="auto"/>
          <w:lang w:val="en-US" w:eastAsia="en-US" w:bidi="en-US"/>
        </w:rPr>
        <w:t>Eschecholtz.</w:t>
      </w:r>
    </w:p>
    <w:p>
      <w:pPr>
        <w:pStyle w:val="Style3"/>
        <w:keepNext w:val="0"/>
        <w:keepLines w:val="0"/>
        <w:widowControl w:val="0"/>
        <w:shd w:val="clear" w:color="auto" w:fill="auto"/>
        <w:tabs>
          <w:tab w:leader="dot" w:pos="2471" w:val="left"/>
        </w:tabs>
        <w:bidi w:val="0"/>
        <w:spacing w:line="240" w:lineRule="auto"/>
        <w:ind w:left="0" w:firstLine="0"/>
        <w:jc w:val="left"/>
      </w:pPr>
      <w:r>
        <w:rPr>
          <w:color w:val="000000"/>
          <w:spacing w:val="0"/>
          <w:w w:val="100"/>
          <w:position w:val="0"/>
          <w:shd w:val="clear" w:color="auto" w:fill="auto"/>
          <w:lang w:val="en-US" w:eastAsia="en-US" w:bidi="en-US"/>
        </w:rPr>
        <w:t>No suckers; tentacula pinnatifid</w:t>
        <w:tab/>
        <w:t xml:space="preserve">2. </w:t>
      </w:r>
      <w:r>
        <w:rPr>
          <w:smallCaps/>
          <w:color w:val="000000"/>
          <w:spacing w:val="0"/>
          <w:w w:val="100"/>
          <w:position w:val="0"/>
          <w:shd w:val="clear" w:color="auto" w:fill="auto"/>
          <w:lang w:val="en-US" w:eastAsia="en-US" w:bidi="en-US"/>
        </w:rPr>
        <w:t xml:space="preserve">Chirodota, </w:t>
      </w:r>
      <w:r>
        <w:rPr>
          <w:i/>
          <w:iCs/>
          <w:color w:val="000000"/>
          <w:spacing w:val="0"/>
          <w:w w:val="100"/>
          <w:position w:val="0"/>
          <w:shd w:val="clear" w:color="auto" w:fill="auto"/>
          <w:lang w:val="en-US" w:eastAsia="en-US" w:bidi="en-US"/>
        </w:rPr>
        <w:t>Eschscholtz.</w:t>
      </w:r>
    </w:p>
    <w:p>
      <w:pPr>
        <w:pStyle w:val="Style3"/>
        <w:keepNext w:val="0"/>
        <w:keepLines w:val="0"/>
        <w:widowControl w:val="0"/>
        <w:shd w:val="clear" w:color="auto" w:fill="auto"/>
        <w:tabs>
          <w:tab w:leader="dot" w:pos="2494" w:val="left"/>
        </w:tabs>
        <w:bidi w:val="0"/>
        <w:spacing w:line="240" w:lineRule="auto"/>
        <w:ind w:left="0" w:firstLine="0"/>
        <w:jc w:val="left"/>
      </w:pPr>
      <w:r>
        <w:rPr>
          <w:color w:val="000000"/>
          <w:spacing w:val="0"/>
          <w:w w:val="100"/>
          <w:position w:val="0"/>
          <w:shd w:val="clear" w:color="auto" w:fill="auto"/>
          <w:lang w:val="en-US" w:eastAsia="en-US" w:bidi="en-US"/>
        </w:rPr>
        <w:t>Suckers small, in five bands</w:t>
        <w:tab/>
        <w:t xml:space="preserve">3. </w:t>
      </w:r>
      <w:r>
        <w:rPr>
          <w:smallCaps/>
          <w:color w:val="000000"/>
          <w:spacing w:val="0"/>
          <w:w w:val="100"/>
          <w:position w:val="0"/>
          <w:shd w:val="clear" w:color="auto" w:fill="auto"/>
          <w:lang w:val="en-US" w:eastAsia="en-US" w:bidi="en-US"/>
        </w:rPr>
        <w:t xml:space="preserve">Oncinolabes, </w:t>
      </w:r>
      <w:r>
        <w:rPr>
          <w:i/>
          <w:iCs/>
          <w:color w:val="000000"/>
          <w:spacing w:val="0"/>
          <w:w w:val="100"/>
          <w:position w:val="0"/>
          <w:shd w:val="clear" w:color="auto" w:fill="auto"/>
          <w:lang w:val="en-US" w:eastAsia="en-US" w:bidi="en-US"/>
        </w:rPr>
        <w:t>Brandt.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These species are closely connected with the apodous Entomozoa by the Siponculus, the Priapulus, and perhaps even the Molpadia. The first species, instead of feet or suckers, have the body covered with small crotchets, by which they anchor them</w:t>
        <w:softHyphen/>
        <w:t>selves to submarine rocks, &amp;c. Their tentacula are continually in motion, moving towards the mouth. There is no cloacum, the anus being strictly terminal ; and there is no aquiferous respira</w:t>
        <w:softHyphen/>
        <w:t>tory dendroidal apparatus.</w:t>
      </w:r>
    </w:p>
    <w:p>
      <w:pPr>
        <w:pStyle w:val="Style3"/>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fr-FR" w:eastAsia="fr-FR" w:bidi="fr-FR"/>
        </w:rPr>
        <w:t xml:space="preserve">B. H </w:t>
      </w:r>
      <w:r>
        <w:rPr>
          <w:color w:val="000000"/>
          <w:spacing w:val="0"/>
          <w:w w:val="100"/>
          <w:position w:val="0"/>
          <w:sz w:val="12"/>
          <w:szCs w:val="12"/>
          <w:shd w:val="clear" w:color="auto" w:fill="auto"/>
          <w:lang w:val="en-US" w:eastAsia="en-US" w:bidi="en-US"/>
        </w:rPr>
        <w:t>: ASC1D1FOR</w:t>
      </w:r>
      <w:r>
        <w:rPr>
          <w:color w:val="000000"/>
          <w:spacing w:val="0"/>
          <w:w w:val="100"/>
          <w:position w:val="0"/>
          <w:sz w:val="12"/>
          <w:szCs w:val="12"/>
          <w:shd w:val="clear" w:color="auto" w:fill="auto"/>
          <w:lang w:val="fr-FR" w:eastAsia="fr-FR" w:bidi="fr-FR"/>
        </w:rPr>
        <w:t>MES.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Body</w:t>
      </w:r>
      <w:r>
        <w:rPr>
          <w:color w:val="000000"/>
          <w:spacing w:val="0"/>
          <w:w w:val="100"/>
          <w:position w:val="0"/>
          <w:shd w:val="clear" w:color="auto" w:fill="auto"/>
          <w:lang w:val="en-US" w:eastAsia="en-US" w:bidi="en-US"/>
        </w:rPr>
        <w:t xml:space="preserve"> short, coriaceous, convex above, flattened below, with the </w:t>
      </w:r>
      <w:r>
        <w:rPr>
          <w:i/>
          <w:iCs/>
          <w:color w:val="000000"/>
          <w:spacing w:val="0"/>
          <w:w w:val="100"/>
          <w:position w:val="0"/>
          <w:shd w:val="clear" w:color="auto" w:fill="auto"/>
          <w:lang w:val="en-US" w:eastAsia="en-US" w:bidi="en-US"/>
        </w:rPr>
        <w:t>orifices</w:t>
      </w:r>
      <w:r>
        <w:rPr>
          <w:color w:val="000000"/>
          <w:spacing w:val="0"/>
          <w:w w:val="100"/>
          <w:position w:val="0"/>
          <w:shd w:val="clear" w:color="auto" w:fill="auto"/>
          <w:lang w:val="en-US" w:eastAsia="en-US" w:bidi="en-US"/>
        </w:rPr>
        <w:t xml:space="preserve"> superior rather than terminal.</w:t>
      </w:r>
    </w:p>
    <w:p>
      <w:pPr>
        <w:pStyle w:val="Style3"/>
        <w:keepNext w:val="0"/>
        <w:keepLines w:val="0"/>
        <w:widowControl w:val="0"/>
        <w:shd w:val="clear" w:color="auto" w:fill="auto"/>
        <w:tabs>
          <w:tab w:leader="dot" w:pos="2374" w:val="left"/>
        </w:tabs>
        <w:bidi w:val="0"/>
        <w:spacing w:line="240" w:lineRule="auto"/>
        <w:ind w:left="0" w:firstLine="360"/>
        <w:jc w:val="left"/>
      </w:pPr>
      <w:r>
        <w:rPr>
          <w:color w:val="000000"/>
          <w:spacing w:val="0"/>
          <w:w w:val="100"/>
          <w:position w:val="0"/>
          <w:shd w:val="clear" w:color="auto" w:fill="auto"/>
          <w:lang w:val="en-US" w:eastAsia="en-US" w:bidi="en-US"/>
        </w:rPr>
        <w:t>The skin scaly</w:t>
        <w:tab/>
        <w:t xml:space="preserve">4. </w:t>
      </w:r>
      <w:r>
        <w:rPr>
          <w:smallCaps/>
          <w:color w:val="000000"/>
          <w:spacing w:val="0"/>
          <w:w w:val="100"/>
          <w:position w:val="0"/>
          <w:shd w:val="clear" w:color="auto" w:fill="auto"/>
          <w:lang w:val="en-US" w:eastAsia="en-US" w:bidi="en-US"/>
        </w:rPr>
        <w:t xml:space="preserve">Cuvieria, </w:t>
      </w:r>
      <w:r>
        <w:rPr>
          <w:i/>
          <w:iCs/>
          <w:color w:val="000000"/>
          <w:spacing w:val="0"/>
          <w:w w:val="100"/>
          <w:position w:val="0"/>
          <w:shd w:val="clear" w:color="auto" w:fill="auto"/>
          <w:lang w:val="fr-FR" w:eastAsia="fr-FR" w:bidi="fr-FR"/>
        </w:rPr>
        <w:t>Perou.</w:t>
      </w:r>
    </w:p>
    <w:p>
      <w:pPr>
        <w:pStyle w:val="Style3"/>
        <w:keepNext w:val="0"/>
        <w:keepLines w:val="0"/>
        <w:widowControl w:val="0"/>
        <w:shd w:val="clear" w:color="auto" w:fill="auto"/>
        <w:tabs>
          <w:tab w:leader="dot" w:pos="2383" w:val="left"/>
        </w:tabs>
        <w:bidi w:val="0"/>
        <w:spacing w:line="240" w:lineRule="auto"/>
        <w:ind w:left="0" w:firstLine="360"/>
        <w:jc w:val="left"/>
      </w:pPr>
      <w:r>
        <w:rPr>
          <w:color w:val="000000"/>
          <w:spacing w:val="0"/>
          <w:w w:val="100"/>
          <w:position w:val="0"/>
          <w:shd w:val="clear" w:color="auto" w:fill="auto"/>
          <w:lang w:val="en-US" w:eastAsia="en-US" w:bidi="en-US"/>
        </w:rPr>
        <w:t>The skin rugose but soft</w:t>
        <w:tab/>
        <w:t xml:space="preserve">5. </w:t>
      </w:r>
      <w:r>
        <w:rPr>
          <w:smallCaps/>
          <w:color w:val="000000"/>
          <w:spacing w:val="0"/>
          <w:w w:val="100"/>
          <w:position w:val="0"/>
          <w:shd w:val="clear" w:color="auto" w:fill="auto"/>
          <w:lang w:val="en-US" w:eastAsia="en-US" w:bidi="en-US"/>
        </w:rPr>
        <w:t xml:space="preserve">Psolus, </w:t>
      </w:r>
      <w:r>
        <w:rPr>
          <w:i/>
          <w:iCs/>
          <w:color w:val="000000"/>
          <w:spacing w:val="0"/>
          <w:w w:val="100"/>
          <w:position w:val="0"/>
          <w:shd w:val="clear" w:color="auto" w:fill="auto"/>
          <w:lang w:val="en-US" w:eastAsia="en-US" w:bidi="en-US"/>
        </w:rPr>
        <w:t>Oken.</w:t>
      </w:r>
    </w:p>
    <w:p>
      <w:pPr>
        <w:pStyle w:val="Style3"/>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 xml:space="preserve">C. </w:t>
      </w:r>
      <w:r>
        <w:rPr>
          <w:color w:val="000000"/>
          <w:spacing w:val="0"/>
          <w:w w:val="100"/>
          <w:position w:val="0"/>
          <w:sz w:val="12"/>
          <w:szCs w:val="12"/>
          <w:shd w:val="clear" w:color="auto" w:fill="auto"/>
          <w:lang w:val="fr-FR" w:eastAsia="fr-FR" w:bidi="fr-FR"/>
        </w:rPr>
        <w:t xml:space="preserve">H </w:t>
      </w:r>
      <w:r>
        <w:rPr>
          <w:color w:val="000000"/>
          <w:spacing w:val="0"/>
          <w:w w:val="100"/>
          <w:position w:val="0"/>
          <w:sz w:val="12"/>
          <w:szCs w:val="12"/>
          <w:shd w:val="clear" w:color="auto" w:fill="auto"/>
          <w:lang w:val="en-US" w:eastAsia="en-US" w:bidi="en-US"/>
        </w:rPr>
        <w:t>: VERETILLIFOBMES.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Body</w:t>
      </w:r>
      <w:r>
        <w:rPr>
          <w:color w:val="000000"/>
          <w:spacing w:val="0"/>
          <w:w w:val="100"/>
          <w:position w:val="0"/>
          <w:shd w:val="clear" w:color="auto" w:fill="auto"/>
          <w:lang w:val="en-US" w:eastAsia="en-US" w:bidi="en-US"/>
        </w:rPr>
        <w:t xml:space="preserve"> considerably elongated, softish, subcylindrical, covered throughout with </w:t>
      </w:r>
      <w:r>
        <w:rPr>
          <w:i/>
          <w:iCs/>
          <w:color w:val="000000"/>
          <w:spacing w:val="0"/>
          <w:w w:val="100"/>
          <w:position w:val="0"/>
          <w:shd w:val="clear" w:color="auto" w:fill="auto"/>
          <w:lang w:val="en-US" w:eastAsia="en-US" w:bidi="en-US"/>
        </w:rPr>
        <w:t>tentacular s</w:t>
      </w:r>
      <w:r>
        <w:rPr>
          <w:i/>
          <w:iCs/>
          <w:color w:val="000000"/>
          <w:spacing w:val="0"/>
          <w:w w:val="100"/>
          <w:position w:val="0"/>
          <w:shd w:val="clear" w:color="auto" w:fill="auto"/>
          <w:lang w:val="de-DE" w:eastAsia="de-DE" w:bidi="de-DE"/>
        </w:rPr>
        <w:t>uckers,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of which the inferior are the longest.</w:t>
      </w:r>
    </w:p>
    <w:p>
      <w:pPr>
        <w:pStyle w:val="Style3"/>
        <w:keepNext w:val="0"/>
        <w:keepLines w:val="0"/>
        <w:widowControl w:val="0"/>
        <w:shd w:val="clear" w:color="auto" w:fill="auto"/>
        <w:tabs>
          <w:tab w:leader="dot" w:pos="2699" w:val="left"/>
        </w:tabs>
        <w:bidi w:val="0"/>
        <w:spacing w:line="240" w:lineRule="auto"/>
        <w:ind w:left="0" w:firstLine="0"/>
        <w:jc w:val="left"/>
      </w:pPr>
      <w:r>
        <w:rPr>
          <w:color w:val="000000"/>
          <w:spacing w:val="0"/>
          <w:w w:val="100"/>
          <w:position w:val="0"/>
          <w:shd w:val="clear" w:color="auto" w:fill="auto"/>
          <w:lang w:val="en-US" w:eastAsia="en-US" w:bidi="en-US"/>
        </w:rPr>
        <w:t>The anus widely patulous</w:t>
        <w:tab/>
        <w:t xml:space="preserve">6. </w:t>
      </w:r>
      <w:r>
        <w:rPr>
          <w:smallCaps/>
          <w:color w:val="000000"/>
          <w:spacing w:val="0"/>
          <w:w w:val="100"/>
          <w:position w:val="0"/>
          <w:shd w:val="clear" w:color="auto" w:fill="auto"/>
          <w:lang w:val="en-US" w:eastAsia="en-US" w:bidi="en-US"/>
        </w:rPr>
        <w:t>Holothuria.</w:t>
      </w:r>
    </w:p>
    <w:p>
      <w:pPr>
        <w:pStyle w:val="Style3"/>
        <w:keepNext w:val="0"/>
        <w:keepLines w:val="0"/>
        <w:widowControl w:val="0"/>
        <w:shd w:val="clear" w:color="auto" w:fill="auto"/>
        <w:tabs>
          <w:tab w:leader="dot" w:pos="2690" w:val="left"/>
        </w:tabs>
        <w:bidi w:val="0"/>
        <w:spacing w:line="240" w:lineRule="auto"/>
        <w:ind w:left="0" w:firstLine="0"/>
        <w:jc w:val="left"/>
      </w:pPr>
      <w:r>
        <w:rPr>
          <w:color w:val="000000"/>
          <w:spacing w:val="0"/>
          <w:w w:val="100"/>
          <w:position w:val="0"/>
          <w:shd w:val="clear" w:color="auto" w:fill="auto"/>
          <w:lang w:val="en-US" w:eastAsia="en-US" w:bidi="en-US"/>
        </w:rPr>
        <w:t xml:space="preserve">The anus plaited </w:t>
        <w:tab/>
        <w:t xml:space="preserve">7. </w:t>
      </w:r>
      <w:r>
        <w:rPr>
          <w:smallCaps/>
          <w:color w:val="000000"/>
          <w:spacing w:val="0"/>
          <w:w w:val="100"/>
          <w:position w:val="0"/>
          <w:shd w:val="clear" w:color="auto" w:fill="auto"/>
          <w:lang w:val="en-US" w:eastAsia="en-US" w:bidi="en-US"/>
        </w:rPr>
        <w:t xml:space="preserve">Bohadschia, </w:t>
      </w:r>
      <w:r>
        <w:rPr>
          <w:i/>
          <w:iCs/>
          <w:color w:val="000000"/>
          <w:spacing w:val="0"/>
          <w:w w:val="100"/>
          <w:position w:val="0"/>
          <w:shd w:val="clear" w:color="auto" w:fill="auto"/>
          <w:lang w:val="en-US" w:eastAsia="en-US" w:bidi="en-US"/>
        </w:rPr>
        <w:t>Jager.</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anus closed, with five teeth or scales...8. </w:t>
      </w:r>
      <w:r>
        <w:rPr>
          <w:smallCaps/>
          <w:color w:val="000000"/>
          <w:spacing w:val="0"/>
          <w:w w:val="100"/>
          <w:position w:val="0"/>
          <w:shd w:val="clear" w:color="auto" w:fill="auto"/>
          <w:lang w:val="en-US" w:eastAsia="en-US" w:bidi="en-US"/>
        </w:rPr>
        <w:t xml:space="preserve">Mullebia, </w:t>
      </w:r>
      <w:r>
        <w:rPr>
          <w:i/>
          <w:iCs/>
          <w:color w:val="000000"/>
          <w:spacing w:val="0"/>
          <w:w w:val="100"/>
          <w:position w:val="0"/>
          <w:shd w:val="clear" w:color="auto" w:fill="auto"/>
          <w:lang w:val="en-US" w:eastAsia="en-US" w:bidi="en-US"/>
        </w:rPr>
        <w:t>Jager.</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d. h:</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Body</w:t>
      </w:r>
      <w:r>
        <w:rPr>
          <w:color w:val="000000"/>
          <w:spacing w:val="0"/>
          <w:w w:val="100"/>
          <w:position w:val="0"/>
          <w:shd w:val="clear" w:color="auto" w:fill="auto"/>
          <w:lang w:val="en-US" w:eastAsia="en-US" w:bidi="en-US"/>
        </w:rPr>
        <w:t xml:space="preserve"> more or less elongated ; the inferior s</w:t>
      </w:r>
      <w:r>
        <w:rPr>
          <w:i/>
          <w:iCs/>
          <w:color w:val="000000"/>
          <w:spacing w:val="0"/>
          <w:w w:val="100"/>
          <w:position w:val="0"/>
          <w:shd w:val="clear" w:color="auto" w:fill="auto"/>
          <w:lang w:val="en-US" w:eastAsia="en-US" w:bidi="en-US"/>
        </w:rPr>
        <w:t>uctorial feet</w:t>
      </w:r>
      <w:r>
        <w:rPr>
          <w:color w:val="000000"/>
          <w:spacing w:val="0"/>
          <w:w w:val="100"/>
          <w:position w:val="0"/>
          <w:shd w:val="clear" w:color="auto" w:fill="auto"/>
          <w:lang w:val="en-US" w:eastAsia="en-US" w:bidi="en-US"/>
        </w:rPr>
        <w:t xml:space="preserve"> longer than the superior, and disposed in a determinate number of longi</w:t>
        <w:softHyphen/>
        <w:t>tudinal rows.</w:t>
      </w:r>
    </w:p>
    <w:p>
      <w:pPr>
        <w:pStyle w:val="Style3"/>
        <w:keepNext w:val="0"/>
        <w:keepLines w:val="0"/>
        <w:widowControl w:val="0"/>
        <w:shd w:val="clear" w:color="auto" w:fill="auto"/>
        <w:tabs>
          <w:tab w:leader="dot" w:pos="2244" w:val="left"/>
        </w:tabs>
        <w:bidi w:val="0"/>
        <w:spacing w:line="240" w:lineRule="auto"/>
        <w:ind w:left="0" w:firstLine="0"/>
        <w:jc w:val="left"/>
      </w:pPr>
      <w:r>
        <w:rPr>
          <w:color w:val="000000"/>
          <w:spacing w:val="0"/>
          <w:w w:val="100"/>
          <w:position w:val="0"/>
          <w:shd w:val="clear" w:color="auto" w:fill="auto"/>
          <w:lang w:val="en-US" w:eastAsia="en-US" w:bidi="en-US"/>
        </w:rPr>
        <w:t>The suckers in three rows</w:t>
        <w:tab/>
        <w:t xml:space="preserve">5. </w:t>
      </w:r>
      <w:r>
        <w:rPr>
          <w:smallCaps/>
          <w:color w:val="000000"/>
          <w:spacing w:val="0"/>
          <w:w w:val="100"/>
          <w:position w:val="0"/>
          <w:shd w:val="clear" w:color="auto" w:fill="auto"/>
          <w:lang w:val="en-US" w:eastAsia="en-US" w:bidi="en-US"/>
        </w:rPr>
        <w:t xml:space="preserve">Stichopus, </w:t>
      </w:r>
      <w:r>
        <w:rPr>
          <w:i/>
          <w:iCs/>
          <w:color w:val="000000"/>
          <w:spacing w:val="0"/>
          <w:w w:val="100"/>
          <w:position w:val="0"/>
          <w:shd w:val="clear" w:color="auto" w:fill="auto"/>
          <w:lang w:val="en-US" w:eastAsia="en-US" w:bidi="en-US"/>
        </w:rPr>
        <w:t>Brandt.</w:t>
      </w:r>
    </w:p>
    <w:p>
      <w:pPr>
        <w:pStyle w:val="Style3"/>
        <w:keepNext w:val="0"/>
        <w:keepLines w:val="0"/>
        <w:widowControl w:val="0"/>
        <w:shd w:val="clear" w:color="auto" w:fill="auto"/>
        <w:tabs>
          <w:tab w:leader="dot" w:pos="2230" w:val="left"/>
        </w:tabs>
        <w:bidi w:val="0"/>
        <w:spacing w:line="240" w:lineRule="auto"/>
        <w:ind w:left="0" w:firstLine="0"/>
        <w:jc w:val="left"/>
      </w:pPr>
      <w:r>
        <w:rPr>
          <w:color w:val="000000"/>
          <w:spacing w:val="0"/>
          <w:w w:val="100"/>
          <w:position w:val="0"/>
          <w:shd w:val="clear" w:color="auto" w:fill="auto"/>
          <w:lang w:val="en-US" w:eastAsia="en-US" w:bidi="en-US"/>
        </w:rPr>
        <w:t>The suckers in five rows.</w:t>
        <w:tab/>
        <w:t xml:space="preserve">10. </w:t>
      </w:r>
      <w:r>
        <w:rPr>
          <w:smallCaps/>
          <w:color w:val="000000"/>
          <w:spacing w:val="0"/>
          <w:w w:val="100"/>
          <w:position w:val="0"/>
          <w:shd w:val="clear" w:color="auto" w:fill="auto"/>
          <w:lang w:val="en-US" w:eastAsia="en-US" w:bidi="en-US"/>
        </w:rPr>
        <w:t xml:space="preserve">Diplopebidebis, </w:t>
      </w:r>
      <w:r>
        <w:rPr>
          <w:i/>
          <w:iCs/>
          <w:color w:val="000000"/>
          <w:spacing w:val="0"/>
          <w:w w:val="100"/>
          <w:position w:val="0"/>
          <w:shd w:val="clear" w:color="auto" w:fill="auto"/>
          <w:lang w:val="en-US" w:eastAsia="en-US" w:bidi="en-US"/>
        </w:rPr>
        <w:t>Brandt.</w:t>
      </w:r>
    </w:p>
    <w:p>
      <w:pPr>
        <w:pStyle w:val="Style3"/>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E. H : CUCUMIFORMES.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Body</w:t>
      </w:r>
      <w:r>
        <w:rPr>
          <w:color w:val="000000"/>
          <w:spacing w:val="0"/>
          <w:w w:val="100"/>
          <w:position w:val="0"/>
          <w:shd w:val="clear" w:color="auto" w:fill="auto"/>
          <w:lang w:val="en-US" w:eastAsia="en-US" w:bidi="en-US"/>
        </w:rPr>
        <w:t xml:space="preserve"> but little elongated, more or less fusiform, pentagonal, with the </w:t>
      </w:r>
      <w:r>
        <w:rPr>
          <w:i/>
          <w:iCs/>
          <w:color w:val="000000"/>
          <w:spacing w:val="0"/>
          <w:w w:val="100"/>
          <w:position w:val="0"/>
          <w:shd w:val="clear" w:color="auto" w:fill="auto"/>
          <w:lang w:val="en-US" w:eastAsia="en-US" w:bidi="en-US"/>
        </w:rPr>
        <w:t>tentacular feet</w:t>
      </w:r>
      <w:r>
        <w:rPr>
          <w:color w:val="000000"/>
          <w:spacing w:val="0"/>
          <w:w w:val="100"/>
          <w:position w:val="0"/>
          <w:shd w:val="clear" w:color="auto" w:fill="auto"/>
          <w:lang w:val="en-US" w:eastAsia="en-US" w:bidi="en-US"/>
        </w:rPr>
        <w:t xml:space="preserve"> forming five ambulacra, one along each angle.</w:t>
      </w:r>
    </w:p>
    <w:p>
      <w:pPr>
        <w:pStyle w:val="Style3"/>
        <w:keepNext w:val="0"/>
        <w:keepLines w:val="0"/>
        <w:widowControl w:val="0"/>
        <w:shd w:val="clear" w:color="auto" w:fill="auto"/>
        <w:tabs>
          <w:tab w:leader="dot" w:pos="2281" w:val="left"/>
        </w:tabs>
        <w:bidi w:val="0"/>
        <w:spacing w:line="240" w:lineRule="auto"/>
        <w:ind w:left="0" w:firstLine="0"/>
        <w:jc w:val="left"/>
      </w:pPr>
      <w:r>
        <w:rPr>
          <w:color w:val="000000"/>
          <w:spacing w:val="0"/>
          <w:w w:val="100"/>
          <w:position w:val="0"/>
          <w:shd w:val="clear" w:color="auto" w:fill="auto"/>
          <w:lang w:val="en-US" w:eastAsia="en-US" w:bidi="en-US"/>
        </w:rPr>
        <w:t>The feet small or obsolete</w:t>
        <w:tab/>
        <w:t xml:space="preserve">11. </w:t>
      </w:r>
      <w:r>
        <w:rPr>
          <w:smallCaps/>
          <w:color w:val="000000"/>
          <w:spacing w:val="0"/>
          <w:w w:val="100"/>
          <w:position w:val="0"/>
          <w:shd w:val="clear" w:color="auto" w:fill="auto"/>
          <w:lang w:val="en-US" w:eastAsia="en-US" w:bidi="en-US"/>
        </w:rPr>
        <w:t xml:space="preserve">Liosoma, </w:t>
      </w:r>
      <w:r>
        <w:rPr>
          <w:i/>
          <w:iCs/>
          <w:color w:val="000000"/>
          <w:spacing w:val="0"/>
          <w:w w:val="100"/>
          <w:position w:val="0"/>
          <w:shd w:val="clear" w:color="auto" w:fill="auto"/>
          <w:lang w:val="en-US" w:eastAsia="en-US" w:bidi="en-US"/>
        </w:rPr>
        <w:t>Brandt.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feet very obvious,</w:t>
      </w:r>
    </w:p>
    <w:p>
      <w:pPr>
        <w:pStyle w:val="Style3"/>
        <w:keepNext w:val="0"/>
        <w:keepLines w:val="0"/>
        <w:widowControl w:val="0"/>
        <w:shd w:val="clear" w:color="auto" w:fill="auto"/>
        <w:tabs>
          <w:tab w:leader="dot" w:pos="2343" w:val="left"/>
        </w:tabs>
        <w:bidi w:val="0"/>
        <w:spacing w:line="240" w:lineRule="auto"/>
        <w:ind w:left="0" w:firstLine="360"/>
        <w:jc w:val="left"/>
      </w:pPr>
      <w:r>
        <w:rPr>
          <w:color w:val="000000"/>
          <w:spacing w:val="0"/>
          <w:w w:val="100"/>
          <w:position w:val="0"/>
          <w:shd w:val="clear" w:color="auto" w:fill="auto"/>
          <w:lang w:val="en-US" w:eastAsia="en-US" w:bidi="en-US"/>
        </w:rPr>
        <w:t>and tentacula pinnate.</w:t>
        <w:tab/>
        <w:t xml:space="preserve">12. </w:t>
      </w:r>
      <w:r>
        <w:rPr>
          <w:smallCaps/>
          <w:color w:val="000000"/>
          <w:spacing w:val="0"/>
          <w:w w:val="100"/>
          <w:position w:val="0"/>
          <w:shd w:val="clear" w:color="auto" w:fill="auto"/>
          <w:lang w:val="en-US" w:eastAsia="en-US" w:bidi="en-US"/>
        </w:rPr>
        <w:t xml:space="preserve">Cladodactylus, </w:t>
      </w:r>
      <w:r>
        <w:rPr>
          <w:i/>
          <w:iCs/>
          <w:color w:val="000000"/>
          <w:spacing w:val="0"/>
          <w:w w:val="100"/>
          <w:position w:val="0"/>
          <w:shd w:val="clear" w:color="auto" w:fill="auto"/>
          <w:lang w:val="en-US" w:eastAsia="en-US" w:bidi="en-US"/>
        </w:rPr>
        <w:t>Brandt.</w:t>
      </w:r>
    </w:p>
    <w:p>
      <w:pPr>
        <w:pStyle w:val="Style3"/>
        <w:keepNext w:val="0"/>
        <w:keepLines w:val="0"/>
        <w:widowControl w:val="0"/>
        <w:shd w:val="clear" w:color="auto" w:fill="auto"/>
        <w:tabs>
          <w:tab w:leader="dot" w:pos="2347" w:val="left"/>
        </w:tabs>
        <w:bidi w:val="0"/>
        <w:spacing w:line="240" w:lineRule="auto"/>
        <w:ind w:left="0" w:firstLine="360"/>
        <w:jc w:val="left"/>
      </w:pPr>
      <w:r>
        <w:rPr>
          <w:color w:val="000000"/>
          <w:spacing w:val="0"/>
          <w:w w:val="100"/>
          <w:position w:val="0"/>
          <w:shd w:val="clear" w:color="auto" w:fill="auto"/>
          <w:lang w:val="en-US" w:eastAsia="en-US" w:bidi="en-US"/>
        </w:rPr>
        <w:t>and tentacula pinnatifid</w:t>
        <w:tab/>
        <w:t xml:space="preserve">13. </w:t>
      </w:r>
      <w:r>
        <w:rPr>
          <w:smallCaps/>
          <w:color w:val="000000"/>
          <w:spacing w:val="0"/>
          <w:w w:val="100"/>
          <w:position w:val="0"/>
          <w:shd w:val="clear" w:color="auto" w:fill="auto"/>
          <w:lang w:val="en-US" w:eastAsia="en-US" w:bidi="en-US"/>
        </w:rPr>
        <w:t xml:space="preserve">Dactylota, </w:t>
      </w:r>
      <w:r>
        <w:rPr>
          <w:i/>
          <w:iCs/>
          <w:color w:val="000000"/>
          <w:spacing w:val="0"/>
          <w:w w:val="100"/>
          <w:position w:val="0"/>
          <w:shd w:val="clear" w:color="auto" w:fill="auto"/>
          <w:lang w:val="en-US" w:eastAsia="en-US" w:bidi="en-US"/>
        </w:rPr>
        <w:t>Brandt.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species in this section connect the family with the Echinides.</w:t>
      </w:r>
    </w:p>
    <w:p>
      <w:pPr>
        <w:pStyle w:val="Style3"/>
        <w:keepNext w:val="0"/>
        <w:keepLines w:val="0"/>
        <w:widowControl w:val="0"/>
        <w:shd w:val="clear" w:color="auto" w:fill="auto"/>
        <w:bidi w:val="0"/>
        <w:spacing w:line="271" w:lineRule="auto"/>
        <w:ind w:left="0" w:firstLine="0"/>
        <w:jc w:val="left"/>
      </w:pPr>
      <w:r>
        <w:rPr>
          <w:color w:val="000000"/>
          <w:spacing w:val="0"/>
          <w:w w:val="100"/>
          <w:position w:val="0"/>
          <w:sz w:val="12"/>
          <w:szCs w:val="12"/>
          <w:shd w:val="clear" w:color="auto" w:fill="auto"/>
          <w:lang w:val="en-US" w:eastAsia="en-US" w:bidi="en-US"/>
        </w:rPr>
        <w:t xml:space="preserve">F. H : </w:t>
      </w:r>
      <w:r>
        <w:rPr>
          <w:smallCaps/>
          <w:color w:val="000000"/>
          <w:spacing w:val="0"/>
          <w:w w:val="100"/>
          <w:position w:val="0"/>
          <w:shd w:val="clear" w:color="auto" w:fill="auto"/>
          <w:lang w:val="en-US" w:eastAsia="en-US" w:bidi="en-US"/>
        </w:rPr>
        <w:t>siγonculiformes.</w:t>
      </w:r>
    </w:p>
    <w:p>
      <w:pPr>
        <w:pStyle w:val="Style3"/>
        <w:keepNext w:val="0"/>
        <w:keepLines w:val="0"/>
        <w:widowControl w:val="0"/>
        <w:shd w:val="clear" w:color="auto" w:fill="auto"/>
        <w:tabs>
          <w:tab w:leader="dot" w:pos="2880" w:val="right"/>
          <w:tab w:pos="2973" w:val="left"/>
        </w:tabs>
        <w:bidi w:val="0"/>
        <w:spacing w:line="259" w:lineRule="auto"/>
        <w:ind w:left="0" w:firstLine="360"/>
        <w:jc w:val="left"/>
      </w:pPr>
      <w:r>
        <w:rPr>
          <w:i/>
          <w:iCs/>
          <w:color w:val="000000"/>
          <w:spacing w:val="0"/>
          <w:w w:val="100"/>
          <w:position w:val="0"/>
          <w:shd w:val="clear" w:color="auto" w:fill="auto"/>
          <w:lang w:val="en-US" w:eastAsia="en-US" w:bidi="en-US"/>
        </w:rPr>
        <w:t>Body</w:t>
      </w:r>
      <w:r>
        <w:rPr>
          <w:color w:val="000000"/>
          <w:spacing w:val="0"/>
          <w:w w:val="100"/>
          <w:position w:val="0"/>
          <w:shd w:val="clear" w:color="auto" w:fill="auto"/>
          <w:lang w:val="en-US" w:eastAsia="en-US" w:bidi="en-US"/>
        </w:rPr>
        <w:t xml:space="preserve"> more or less Suddenly narrowed behind, the pentagonal figure indistinct, without </w:t>
      </w:r>
      <w:r>
        <w:rPr>
          <w:i/>
          <w:iCs/>
          <w:color w:val="000000"/>
          <w:spacing w:val="0"/>
          <w:w w:val="100"/>
          <w:position w:val="0"/>
          <w:shd w:val="clear" w:color="auto" w:fill="auto"/>
          <w:lang w:val="en-US" w:eastAsia="en-US" w:bidi="en-US"/>
        </w:rPr>
        <w:t>ambulacra,</w:t>
      </w:r>
      <w:r>
        <w:rPr>
          <w:color w:val="000000"/>
          <w:spacing w:val="0"/>
          <w:w w:val="100"/>
          <w:position w:val="0"/>
          <w:shd w:val="clear" w:color="auto" w:fill="auto"/>
          <w:lang w:val="en-US" w:eastAsia="en-US" w:bidi="en-US"/>
        </w:rPr>
        <w:t xml:space="preserve"> and perhaps without </w:t>
      </w:r>
      <w:r>
        <w:rPr>
          <w:i/>
          <w:iCs/>
          <w:color w:val="000000"/>
          <w:spacing w:val="0"/>
          <w:w w:val="100"/>
          <w:position w:val="0"/>
          <w:shd w:val="clear" w:color="auto" w:fill="auto"/>
          <w:lang w:val="en-US" w:eastAsia="en-US" w:bidi="en-US"/>
        </w:rPr>
        <w:t>tenta</w:t>
        <w:softHyphen/>
        <w:t>cular feet:</w:t>
      </w:r>
      <w:r>
        <w:rPr>
          <w:color w:val="000000"/>
          <w:spacing w:val="0"/>
          <w:w w:val="100"/>
          <w:position w:val="0"/>
          <w:shd w:val="clear" w:color="auto" w:fill="auto"/>
          <w:lang w:val="en-US" w:eastAsia="en-US" w:bidi="en-US"/>
        </w:rPr>
        <w:t xml:space="preserve"> tentacula simple, short, and cylindrical, as in Actinia. Embraces only the genus</w:t>
        <w:tab/>
        <w:t>14.</w:t>
        <w:tab/>
      </w:r>
      <w:r>
        <w:rPr>
          <w:smallCaps/>
          <w:color w:val="000000"/>
          <w:spacing w:val="0"/>
          <w:w w:val="100"/>
          <w:position w:val="0"/>
          <w:shd w:val="clear" w:color="auto" w:fill="auto"/>
          <w:lang w:val="en-US" w:eastAsia="en-US" w:bidi="en-US"/>
        </w:rPr>
        <w:t xml:space="preserve">Molpadia, </w:t>
      </w:r>
      <w:r>
        <w:rPr>
          <w:i/>
          <w:iCs/>
          <w:color w:val="000000"/>
          <w:spacing w:val="0"/>
          <w:w w:val="100"/>
          <w:position w:val="0"/>
          <w:shd w:val="clear" w:color="auto" w:fill="auto"/>
          <w:lang w:val="en-US" w:eastAsia="en-US" w:bidi="en-US"/>
        </w:rPr>
        <w:t>Cuvier.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Still more recently the order has been reviewed by Agassiz, and because of the influence which his views will probably nave with naturalists, we deem it necessary to give the names of his genera, to which we shall add their </w:t>
      </w:r>
      <w:r>
        <w:rPr>
          <w:color w:val="000000"/>
          <w:spacing w:val="0"/>
          <w:w w:val="100"/>
          <w:position w:val="0"/>
          <w:shd w:val="clear" w:color="auto" w:fill="auto"/>
          <w:lang w:val="de-DE" w:eastAsia="de-DE" w:bidi="de-DE"/>
        </w:rPr>
        <w:t xml:space="preserve">synonymes, </w:t>
      </w:r>
      <w:r>
        <w:rPr>
          <w:color w:val="000000"/>
          <w:spacing w:val="0"/>
          <w:w w:val="100"/>
          <w:position w:val="0"/>
          <w:shd w:val="clear" w:color="auto" w:fill="auto"/>
          <w:lang w:val="en-US" w:eastAsia="en-US" w:bidi="en-US"/>
        </w:rPr>
        <w:t>and the number of species he enumerates as belonging to each. Agassiz rejects from the order all echinoderms which are not strictly referable to the Linnæan genus Holothuria, a genus of family rank, and divisible into,@@</w:t>
      </w:r>
      <w:r>
        <w:rPr>
          <w:color w:val="000000"/>
          <w:spacing w:val="0"/>
          <w:w w:val="100"/>
          <w:position w:val="0"/>
          <w:shd w:val="clear" w:color="auto" w:fill="auto"/>
          <w:vertAlign w:val="superscript"/>
          <w:lang w:val="en-US" w:eastAsia="en-US" w:bidi="en-US"/>
        </w:rPr>
        <w:t>4</w:t>
      </w:r>
    </w:p>
    <w:tbl>
      <w:tblPr>
        <w:tblOverlap w:val="never"/>
        <w:jc w:val="left"/>
        <w:tblLayout w:type="fixed"/>
      </w:tblPr>
      <w:tblGrid>
        <w:gridCol w:w="149"/>
        <w:gridCol w:w="1956"/>
      </w:tblGrid>
      <w:tr>
        <w:trPr>
          <w:trHeight w:val="571"/>
        </w:trPr>
        <w:tc>
          <w:tcPr>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Species.</w:t>
            </w:r>
          </w:p>
          <w:p>
            <w:pPr>
              <w:pStyle w:val="Style7"/>
              <w:keepNext w:val="0"/>
              <w:keepLines w:val="0"/>
              <w:widowControl w:val="0"/>
              <w:shd w:val="clear" w:color="auto" w:fill="auto"/>
              <w:tabs>
                <w:tab w:leader="dot" w:pos="1867" w:val="right"/>
              </w:tabs>
              <w:bidi w:val="0"/>
              <w:spacing w:line="240" w:lineRule="auto"/>
              <w:ind w:left="0" w:firstLine="0"/>
              <w:jc w:val="left"/>
              <w:rPr>
                <w:sz w:val="13"/>
                <w:szCs w:val="13"/>
              </w:rPr>
            </w:pPr>
            <w:r>
              <w:rPr>
                <w:b/>
                <w:bCs/>
                <w:smallCaps/>
                <w:color w:val="000000"/>
                <w:spacing w:val="0"/>
                <w:w w:val="100"/>
                <w:position w:val="0"/>
                <w:sz w:val="13"/>
                <w:szCs w:val="13"/>
                <w:shd w:val="clear" w:color="auto" w:fill="auto"/>
                <w:lang w:val="en-US" w:eastAsia="en-US" w:bidi="en-US"/>
              </w:rPr>
              <w:t xml:space="preserve">Synapta, </w:t>
            </w:r>
            <w:r>
              <w:rPr>
                <w:b/>
                <w:bCs/>
                <w:i/>
                <w:iCs/>
                <w:color w:val="000000"/>
                <w:spacing w:val="0"/>
                <w:w w:val="100"/>
                <w:position w:val="0"/>
                <w:sz w:val="13"/>
                <w:szCs w:val="13"/>
                <w:shd w:val="clear" w:color="auto" w:fill="auto"/>
                <w:lang w:val="en-US" w:eastAsia="en-US" w:bidi="en-US"/>
              </w:rPr>
              <w:t>Esch.</w:t>
            </w:r>
            <w:r>
              <w:rPr>
                <w:b/>
                <w:bCs/>
                <w:color w:val="000000"/>
                <w:spacing w:val="0"/>
                <w:w w:val="100"/>
                <w:position w:val="0"/>
                <w:sz w:val="13"/>
                <w:szCs w:val="13"/>
                <w:shd w:val="clear" w:color="auto" w:fill="auto"/>
                <w:lang w:val="en-US" w:eastAsia="en-US" w:bidi="en-US"/>
              </w:rPr>
              <w:t xml:space="preserve"> = Fistu</w:t>
              <w:softHyphen/>
              <w:t xml:space="preserve">laria, </w:t>
            </w:r>
            <w:r>
              <w:rPr>
                <w:b/>
                <w:bCs/>
                <w:i/>
                <w:iCs/>
                <w:color w:val="000000"/>
                <w:spacing w:val="0"/>
                <w:w w:val="100"/>
                <w:position w:val="0"/>
                <w:sz w:val="13"/>
                <w:szCs w:val="13"/>
                <w:shd w:val="clear" w:color="auto" w:fill="auto"/>
                <w:lang w:val="en-US" w:eastAsia="en-US" w:bidi="en-US"/>
              </w:rPr>
              <w:t>Bl.</w:t>
            </w:r>
            <w:r>
              <w:rPr>
                <w:b/>
                <w:bCs/>
                <w:color w:val="000000"/>
                <w:spacing w:val="0"/>
                <w:w w:val="100"/>
                <w:position w:val="0"/>
                <w:sz w:val="13"/>
                <w:szCs w:val="13"/>
                <w:shd w:val="clear" w:color="auto" w:fill="auto"/>
                <w:lang w:val="en-US" w:eastAsia="en-US" w:bidi="en-US"/>
              </w:rPr>
              <w:t xml:space="preserve"> = Tiedeman</w:t>
            </w:r>
            <w:r>
              <w:rPr>
                <w:b/>
                <w:bCs/>
                <w:color w:val="000000"/>
                <w:spacing w:val="0"/>
                <w:w w:val="100"/>
                <w:position w:val="0"/>
                <w:sz w:val="13"/>
                <w:szCs w:val="13"/>
                <w:shd w:val="clear" w:color="auto" w:fill="auto"/>
                <w:lang w:val="fr-FR" w:eastAsia="fr-FR" w:bidi="fr-FR"/>
              </w:rPr>
              <w:t xml:space="preserve">nia, </w:t>
            </w:r>
            <w:r>
              <w:rPr>
                <w:b/>
                <w:bCs/>
                <w:i/>
                <w:iCs/>
                <w:color w:val="000000"/>
                <w:spacing w:val="0"/>
                <w:w w:val="100"/>
                <w:position w:val="0"/>
                <w:sz w:val="13"/>
                <w:szCs w:val="13"/>
                <w:shd w:val="clear" w:color="auto" w:fill="auto"/>
                <w:lang w:val="en-US" w:eastAsia="en-US" w:bidi="en-US"/>
              </w:rPr>
              <w:t>Leuck.</w:t>
              <w:tab/>
            </w:r>
            <w:r>
              <w:rPr>
                <w:b/>
                <w:bCs/>
                <w:color w:val="000000"/>
                <w:spacing w:val="0"/>
                <w:w w:val="100"/>
                <w:position w:val="0"/>
                <w:sz w:val="13"/>
                <w:szCs w:val="13"/>
                <w:shd w:val="clear" w:color="auto" w:fill="auto"/>
                <w:lang w:val="en-US" w:eastAsia="en-US" w:bidi="en-US"/>
              </w:rPr>
              <w:t xml:space="preserve"> 8</w:t>
            </w:r>
          </w:p>
        </w:tc>
      </w:tr>
      <w:tr>
        <w:trPr>
          <w:trHeight w:val="465"/>
        </w:trPr>
        <w:tc>
          <w:tcPr>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p>
            <w:pPr>
              <w:pStyle w:val="Style7"/>
              <w:keepNext w:val="0"/>
              <w:keepLines w:val="0"/>
              <w:widowControl w:val="0"/>
              <w:shd w:val="clear" w:color="auto" w:fill="auto"/>
              <w:bidi w:val="0"/>
              <w:spacing w:line="214"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top w:val="single" w:sz="4"/>
              <w:right w:val="single" w:sz="4"/>
            </w:tcBorders>
            <w:shd w:val="clear" w:color="auto" w:fill="FFFFFF"/>
            <w:vAlign w:val="bottom"/>
          </w:tcPr>
          <w:p>
            <w:pPr>
              <w:pStyle w:val="Style7"/>
              <w:keepNext w:val="0"/>
              <w:keepLines w:val="0"/>
              <w:widowControl w:val="0"/>
              <w:shd w:val="clear" w:color="auto" w:fill="auto"/>
              <w:tabs>
                <w:tab w:leader="dot" w:pos="1826" w:val="right"/>
              </w:tabs>
              <w:bidi w:val="0"/>
              <w:spacing w:line="240" w:lineRule="auto"/>
              <w:ind w:left="0" w:firstLine="0"/>
              <w:jc w:val="left"/>
              <w:rPr>
                <w:sz w:val="13"/>
                <w:szCs w:val="13"/>
              </w:rPr>
            </w:pPr>
            <w:r>
              <w:rPr>
                <w:b/>
                <w:bCs/>
                <w:smallCaps/>
                <w:color w:val="000000"/>
                <w:spacing w:val="0"/>
                <w:w w:val="100"/>
                <w:position w:val="0"/>
                <w:sz w:val="13"/>
                <w:szCs w:val="13"/>
                <w:shd w:val="clear" w:color="auto" w:fill="auto"/>
                <w:lang w:val="en-US" w:eastAsia="en-US" w:bidi="en-US"/>
              </w:rPr>
              <w:t xml:space="preserve">Chirodota, </w:t>
            </w:r>
            <w:r>
              <w:rPr>
                <w:b/>
                <w:bCs/>
                <w:i/>
                <w:iCs/>
                <w:color w:val="000000"/>
                <w:spacing w:val="0"/>
                <w:w w:val="100"/>
                <w:position w:val="0"/>
                <w:sz w:val="13"/>
                <w:szCs w:val="13"/>
                <w:shd w:val="clear" w:color="auto" w:fill="auto"/>
                <w:lang w:val="en-US" w:eastAsia="en-US" w:bidi="en-US"/>
              </w:rPr>
              <w:t>Esch</w:t>
              <w:tab/>
            </w:r>
            <w:r>
              <w:rPr>
                <w:b/>
                <w:bCs/>
                <w:color w:val="000000"/>
                <w:spacing w:val="0"/>
                <w:w w:val="100"/>
                <w:position w:val="0"/>
                <w:sz w:val="13"/>
                <w:szCs w:val="13"/>
                <w:shd w:val="clear" w:color="auto" w:fill="auto"/>
                <w:lang w:val="en-US" w:eastAsia="en-US" w:bidi="en-US"/>
              </w:rPr>
              <w:t xml:space="preserve"> 4</w:t>
            </w:r>
          </w:p>
          <w:p>
            <w:pPr>
              <w:pStyle w:val="Style7"/>
              <w:keepNext w:val="0"/>
              <w:keepLines w:val="0"/>
              <w:widowControl w:val="0"/>
              <w:shd w:val="clear" w:color="auto" w:fill="auto"/>
              <w:bidi w:val="0"/>
              <w:spacing w:line="240" w:lineRule="auto"/>
              <w:ind w:left="0" w:firstLine="0"/>
              <w:jc w:val="left"/>
              <w:rPr>
                <w:sz w:val="13"/>
                <w:szCs w:val="13"/>
              </w:rPr>
            </w:pPr>
            <w:r>
              <w:rPr>
                <w:b/>
                <w:bCs/>
                <w:smallCaps/>
                <w:color w:val="000000"/>
                <w:spacing w:val="0"/>
                <w:w w:val="100"/>
                <w:position w:val="0"/>
                <w:sz w:val="13"/>
                <w:szCs w:val="13"/>
                <w:shd w:val="clear" w:color="auto" w:fill="auto"/>
                <w:lang w:val="en-US" w:eastAsia="en-US" w:bidi="en-US"/>
              </w:rPr>
              <w:t xml:space="preserve">Thyone, </w:t>
            </w:r>
            <w:r>
              <w:rPr>
                <w:b/>
                <w:bCs/>
                <w:i/>
                <w:iCs/>
                <w:color w:val="000000"/>
                <w:spacing w:val="0"/>
                <w:w w:val="100"/>
                <w:position w:val="0"/>
                <w:sz w:val="13"/>
                <w:szCs w:val="13"/>
                <w:shd w:val="clear" w:color="auto" w:fill="auto"/>
                <w:lang w:val="en-US" w:eastAsia="en-US" w:bidi="en-US"/>
              </w:rPr>
              <w:t>Ok</w:t>
            </w:r>
            <w:r>
              <w:rPr>
                <w:b/>
                <w:bCs/>
                <w:i/>
                <w:iCs/>
                <w:color w:val="000000"/>
                <w:spacing w:val="0"/>
                <w:w w:val="100"/>
                <w:position w:val="0"/>
                <w:sz w:val="13"/>
                <w:szCs w:val="13"/>
                <w:shd w:val="clear" w:color="auto" w:fill="auto"/>
                <w:lang w:val="fr-FR" w:eastAsia="fr-FR" w:bidi="fr-FR"/>
              </w:rPr>
              <w:t xml:space="preserve">en. </w:t>
            </w:r>
            <w:r>
              <w:rPr>
                <w:b/>
                <w:bCs/>
                <w:i/>
                <w:iCs/>
                <w:color w:val="000000"/>
                <w:spacing w:val="0"/>
                <w:w w:val="100"/>
                <w:position w:val="0"/>
                <w:sz w:val="13"/>
                <w:szCs w:val="13"/>
                <w:shd w:val="clear" w:color="auto" w:fill="auto"/>
                <w:lang w:val="en-US" w:eastAsia="en-US" w:bidi="en-US"/>
              </w:rPr>
              <w:t>=</w:t>
            </w:r>
            <w:r>
              <w:rPr>
                <w:b/>
                <w:bCs/>
                <w:color w:val="000000"/>
                <w:spacing w:val="0"/>
                <w:w w:val="100"/>
                <w:position w:val="0"/>
                <w:sz w:val="13"/>
                <w:szCs w:val="13"/>
                <w:shd w:val="clear" w:color="auto" w:fill="auto"/>
                <w:lang w:val="en-US" w:eastAsia="en-US" w:bidi="en-US"/>
              </w:rPr>
              <w:t xml:space="preserve"> Mulle-</w:t>
            </w:r>
          </w:p>
          <w:p>
            <w:pPr>
              <w:pStyle w:val="Style7"/>
              <w:keepNext w:val="0"/>
              <w:keepLines w:val="0"/>
              <w:widowControl w:val="0"/>
              <w:shd w:val="clear" w:color="auto" w:fill="auto"/>
              <w:tabs>
                <w:tab w:leader="dot" w:pos="1867"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 xml:space="preserve">ria, </w:t>
            </w:r>
            <w:r>
              <w:rPr>
                <w:b/>
                <w:bCs/>
                <w:i/>
                <w:iCs/>
                <w:color w:val="000000"/>
                <w:spacing w:val="0"/>
                <w:w w:val="100"/>
                <w:position w:val="0"/>
                <w:sz w:val="13"/>
                <w:szCs w:val="13"/>
                <w:shd w:val="clear" w:color="auto" w:fill="auto"/>
                <w:lang w:val="en-US" w:eastAsia="en-US" w:bidi="en-US"/>
              </w:rPr>
              <w:t>Fleming</w:t>
              <w:tab/>
              <w:t xml:space="preserve"> </w:t>
            </w:r>
            <w:r>
              <w:rPr>
                <w:b/>
                <w:bCs/>
                <w:color w:val="000000"/>
                <w:spacing w:val="0"/>
                <w:w w:val="100"/>
                <w:position w:val="0"/>
                <w:sz w:val="13"/>
                <w:szCs w:val="13"/>
                <w:shd w:val="clear" w:color="auto" w:fill="auto"/>
                <w:lang w:val="en-US" w:eastAsia="en-US" w:bidi="en-US"/>
              </w:rPr>
              <w:t>7</w:t>
            </w:r>
          </w:p>
        </w:tc>
      </w:tr>
      <w:tr>
        <w:trPr>
          <w:trHeight w:val="511"/>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p>
            <w:pPr>
              <w:pStyle w:val="Style7"/>
              <w:keepNext w:val="0"/>
              <w:keepLines w:val="0"/>
              <w:widowControl w:val="0"/>
              <w:shd w:val="clear" w:color="auto" w:fill="auto"/>
              <w:bidi w:val="0"/>
              <w:spacing w:line="240" w:lineRule="auto"/>
              <w:ind w:left="0" w:firstLine="0"/>
              <w:jc w:val="left"/>
              <w:rPr>
                <w:sz w:val="13"/>
                <w:szCs w:val="13"/>
              </w:rPr>
            </w:pPr>
            <w:r>
              <w:rPr>
                <w:b/>
                <w:bCs/>
                <w:i/>
                <w:iCs/>
                <w:color w:val="000000"/>
                <w:spacing w:val="0"/>
                <w:w w:val="100"/>
                <w:position w:val="0"/>
                <w:sz w:val="13"/>
                <w:szCs w:val="13"/>
                <w:shd w:val="clear" w:color="auto" w:fill="auto"/>
                <w:lang w:val="en-US" w:eastAsia="en-US" w:bidi="en-US"/>
              </w:rPr>
              <w:t>6.</w:t>
            </w:r>
          </w:p>
        </w:tc>
        <w:tc>
          <w:tcPr>
            <w:tcBorders>
              <w:top w:val="single" w:sz="4"/>
              <w:bottom w:val="single" w:sz="4"/>
            </w:tcBorders>
            <w:shd w:val="clear" w:color="auto" w:fill="FFFFFF"/>
            <w:vAlign w:val="bottom"/>
          </w:tcPr>
          <w:p>
            <w:pPr>
              <w:pStyle w:val="Style7"/>
              <w:keepNext w:val="0"/>
              <w:keepLines w:val="0"/>
              <w:widowControl w:val="0"/>
              <w:shd w:val="clear" w:color="auto" w:fill="auto"/>
              <w:tabs>
                <w:tab w:leader="dot" w:pos="1853" w:val="right"/>
              </w:tabs>
              <w:bidi w:val="0"/>
              <w:spacing w:line="240" w:lineRule="auto"/>
              <w:ind w:left="0" w:firstLine="0"/>
              <w:jc w:val="left"/>
              <w:rPr>
                <w:sz w:val="13"/>
                <w:szCs w:val="13"/>
              </w:rPr>
            </w:pPr>
            <w:r>
              <w:rPr>
                <w:b/>
                <w:bCs/>
                <w:smallCaps/>
                <w:color w:val="000000"/>
                <w:spacing w:val="0"/>
                <w:w w:val="100"/>
                <w:position w:val="0"/>
                <w:sz w:val="13"/>
                <w:szCs w:val="13"/>
                <w:shd w:val="clear" w:color="auto" w:fill="auto"/>
                <w:lang w:val="en-US" w:eastAsia="en-US" w:bidi="en-US"/>
              </w:rPr>
              <w:t xml:space="preserve">Trepang, </w:t>
            </w:r>
            <w:r>
              <w:rPr>
                <w:b/>
                <w:bCs/>
                <w:i/>
                <w:iCs/>
                <w:color w:val="000000"/>
                <w:spacing w:val="0"/>
                <w:w w:val="100"/>
                <w:position w:val="0"/>
                <w:sz w:val="13"/>
                <w:szCs w:val="13"/>
                <w:shd w:val="clear" w:color="auto" w:fill="auto"/>
                <w:lang w:val="en-US" w:eastAsia="en-US" w:bidi="en-US"/>
              </w:rPr>
              <w:t>Jag</w:t>
              <w:tab/>
            </w:r>
            <w:r>
              <w:rPr>
                <w:b/>
                <w:bCs/>
                <w:color w:val="000000"/>
                <w:spacing w:val="0"/>
                <w:w w:val="100"/>
                <w:position w:val="0"/>
                <w:sz w:val="13"/>
                <w:szCs w:val="13"/>
                <w:shd w:val="clear" w:color="auto" w:fill="auto"/>
                <w:lang w:val="en-US" w:eastAsia="en-US" w:bidi="en-US"/>
              </w:rPr>
              <w:t xml:space="preserve"> 2</w:t>
            </w:r>
          </w:p>
          <w:p>
            <w:pPr>
              <w:pStyle w:val="Style7"/>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 xml:space="preserve">HOLOTHURlA, Lin. = Fistularia, </w:t>
            </w:r>
            <w:r>
              <w:rPr>
                <w:b/>
                <w:bCs/>
                <w:i/>
                <w:iCs/>
                <w:color w:val="000000"/>
                <w:spacing w:val="0"/>
                <w:w w:val="100"/>
                <w:position w:val="0"/>
                <w:sz w:val="13"/>
                <w:szCs w:val="13"/>
                <w:shd w:val="clear" w:color="auto" w:fill="auto"/>
                <w:lang w:val="en-US" w:eastAsia="en-US" w:bidi="en-US"/>
              </w:rPr>
              <w:t>Lam...................</w:t>
            </w:r>
            <w:r>
              <w:rPr>
                <w:b/>
                <w:bCs/>
                <w:color w:val="000000"/>
                <w:spacing w:val="0"/>
                <w:w w:val="100"/>
                <w:position w:val="0"/>
                <w:sz w:val="13"/>
                <w:szCs w:val="13"/>
                <w:shd w:val="clear" w:color="auto" w:fill="auto"/>
                <w:lang w:val="en-US" w:eastAsia="en-US" w:bidi="en-US"/>
              </w:rPr>
              <w:t>23</w:t>
            </w:r>
          </w:p>
        </w:tc>
      </w:tr>
    </w:tbl>
    <w:tbl>
      <w:tblPr>
        <w:tblOverlap w:val="never"/>
        <w:jc w:val="left"/>
        <w:tblLayout w:type="fixed"/>
      </w:tblPr>
      <w:tblGrid>
        <w:gridCol w:w="1533"/>
        <w:gridCol w:w="520"/>
      </w:tblGrid>
      <w:tr>
        <w:trPr>
          <w:trHeight w:val="274"/>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b/>
                <w:bCs/>
                <w:smallCaps/>
                <w:color w:val="000000"/>
                <w:spacing w:val="0"/>
                <w:w w:val="100"/>
                <w:position w:val="0"/>
                <w:sz w:val="13"/>
                <w:szCs w:val="13"/>
                <w:shd w:val="clear" w:color="auto" w:fill="auto"/>
                <w:lang w:val="en-US" w:eastAsia="en-US" w:bidi="en-US"/>
              </w:rPr>
              <w:t xml:space="preserve">6. Mulleria, </w:t>
            </w:r>
            <w:r>
              <w:rPr>
                <w:b/>
                <w:bCs/>
                <w:i/>
                <w:iCs/>
                <w:color w:val="000000"/>
                <w:spacing w:val="0"/>
                <w:w w:val="100"/>
                <w:position w:val="0"/>
                <w:sz w:val="13"/>
                <w:szCs w:val="13"/>
                <w:shd w:val="clear" w:color="auto" w:fill="auto"/>
                <w:lang w:val="en-US" w:eastAsia="en-US" w:bidi="en-US"/>
              </w:rPr>
              <w:t>Joeg</w:t>
            </w:r>
          </w:p>
        </w:tc>
        <w:tc>
          <w:tcPr>
            <w:tcBorders/>
            <w:shd w:val="clear" w:color="auto" w:fill="FFFFFF"/>
            <w:vAlign w:val="bottom"/>
          </w:tcPr>
          <w:p>
            <w:pPr>
              <w:pStyle w:val="Style7"/>
              <w:keepNext w:val="0"/>
              <w:keepLines w:val="0"/>
              <w:widowControl w:val="0"/>
              <w:shd w:val="clear" w:color="auto" w:fill="auto"/>
              <w:tabs>
                <w:tab w:leader="dot" w:pos="223"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 xml:space="preserve">Species.  2</w:t>
            </w:r>
          </w:p>
        </w:tc>
      </w:tr>
      <w:tr>
        <w:trPr>
          <w:trHeight w:val="195"/>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 xml:space="preserve">7. </w:t>
            </w:r>
            <w:r>
              <w:rPr>
                <w:b/>
                <w:bCs/>
                <w:smallCaps/>
                <w:color w:val="000000"/>
                <w:spacing w:val="0"/>
                <w:w w:val="100"/>
                <w:position w:val="0"/>
                <w:sz w:val="13"/>
                <w:szCs w:val="13"/>
                <w:shd w:val="clear" w:color="auto" w:fill="auto"/>
                <w:lang w:val="en-US" w:eastAsia="en-US" w:bidi="en-US"/>
              </w:rPr>
              <w:t xml:space="preserve">Bohadschia, </w:t>
            </w:r>
            <w:r>
              <w:rPr>
                <w:b/>
                <w:bCs/>
                <w:i/>
                <w:iCs/>
                <w:color w:val="000000"/>
                <w:spacing w:val="0"/>
                <w:w w:val="100"/>
                <w:position w:val="0"/>
                <w:sz w:val="13"/>
                <w:szCs w:val="13"/>
                <w:shd w:val="clear" w:color="auto" w:fill="auto"/>
                <w:lang w:val="en-US" w:eastAsia="en-US" w:bidi="en-US"/>
              </w:rPr>
              <w:t>Jag</w:t>
            </w:r>
          </w:p>
        </w:tc>
        <w:tc>
          <w:tcPr>
            <w:tcBorders>
              <w:top w:val="single" w:sz="4"/>
            </w:tcBorders>
            <w:shd w:val="clear" w:color="auto" w:fill="FFFFFF"/>
            <w:vAlign w:val="bottom"/>
          </w:tcPr>
          <w:p>
            <w:pPr>
              <w:pStyle w:val="Style7"/>
              <w:keepNext w:val="0"/>
              <w:keepLines w:val="0"/>
              <w:widowControl w:val="0"/>
              <w:shd w:val="clear" w:color="auto" w:fill="auto"/>
              <w:tabs>
                <w:tab w:leader="dot" w:pos="9" w:val="left"/>
                <w:tab w:leader="dot" w:pos="409"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b/>
              <w:t>5</w:t>
            </w:r>
          </w:p>
        </w:tc>
      </w:tr>
      <w:tr>
        <w:trPr>
          <w:trHeight w:val="149"/>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 xml:space="preserve">8. </w:t>
            </w:r>
            <w:r>
              <w:rPr>
                <w:b/>
                <w:bCs/>
                <w:smallCaps/>
                <w:color w:val="000000"/>
                <w:spacing w:val="0"/>
                <w:w w:val="100"/>
                <w:position w:val="0"/>
                <w:sz w:val="13"/>
                <w:szCs w:val="13"/>
                <w:shd w:val="clear" w:color="auto" w:fill="auto"/>
                <w:lang w:val="en-US" w:eastAsia="en-US" w:bidi="en-US"/>
              </w:rPr>
              <w:t>Cuvieria</w:t>
            </w:r>
            <w:r>
              <w:rPr>
                <w:b/>
                <w:bCs/>
                <w:color w:val="000000"/>
                <w:spacing w:val="0"/>
                <w:w w:val="100"/>
                <w:position w:val="0"/>
                <w:sz w:val="13"/>
                <w:szCs w:val="13"/>
                <w:shd w:val="clear" w:color="auto" w:fill="auto"/>
                <w:lang w:val="en-US" w:eastAsia="en-US" w:bidi="en-US"/>
              </w:rPr>
              <w:t xml:space="preserve">, </w:t>
            </w:r>
            <w:r>
              <w:rPr>
                <w:b/>
                <w:bCs/>
                <w:i/>
                <w:iCs/>
                <w:color w:val="000000"/>
                <w:spacing w:val="0"/>
                <w:w w:val="100"/>
                <w:position w:val="0"/>
                <w:sz w:val="13"/>
                <w:szCs w:val="13"/>
                <w:shd w:val="clear" w:color="auto" w:fill="auto"/>
                <w:lang w:val="en-US" w:eastAsia="en-US" w:bidi="en-US"/>
              </w:rPr>
              <w:t>Peron</w:t>
            </w:r>
          </w:p>
        </w:tc>
        <w:tc>
          <w:tcPr>
            <w:tcBorders>
              <w:top w:val="single" w:sz="4"/>
            </w:tcBorders>
            <w:shd w:val="clear" w:color="auto" w:fill="FFFFFF"/>
            <w:vAlign w:val="bottom"/>
          </w:tcPr>
          <w:p>
            <w:pPr>
              <w:pStyle w:val="Style7"/>
              <w:keepNext w:val="0"/>
              <w:keepLines w:val="0"/>
              <w:widowControl w:val="0"/>
              <w:shd w:val="clear" w:color="auto" w:fill="auto"/>
              <w:tabs>
                <w:tab w:leader="dot" w:pos="228"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2</w:t>
            </w:r>
          </w:p>
        </w:tc>
      </w:tr>
      <w:tr>
        <w:trPr>
          <w:trHeight w:val="153"/>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421"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 xml:space="preserve">9. </w:t>
            </w:r>
            <w:r>
              <w:rPr>
                <w:b/>
                <w:bCs/>
                <w:smallCaps/>
                <w:color w:val="000000"/>
                <w:spacing w:val="0"/>
                <w:w w:val="100"/>
                <w:position w:val="0"/>
                <w:sz w:val="13"/>
                <w:szCs w:val="13"/>
                <w:shd w:val="clear" w:color="auto" w:fill="auto"/>
                <w:lang w:val="en-US" w:eastAsia="en-US" w:bidi="en-US"/>
              </w:rPr>
              <w:t xml:space="preserve">Psolus, </w:t>
            </w:r>
            <w:r>
              <w:rPr>
                <w:b/>
                <w:bCs/>
                <w:i/>
                <w:iCs/>
                <w:color w:val="000000"/>
                <w:spacing w:val="0"/>
                <w:w w:val="100"/>
                <w:position w:val="0"/>
                <w:sz w:val="13"/>
                <w:szCs w:val="13"/>
                <w:shd w:val="clear" w:color="auto" w:fill="auto"/>
                <w:lang w:val="en-US" w:eastAsia="en-US" w:bidi="en-US"/>
              </w:rPr>
              <w:t>Oken</w:t>
            </w:r>
          </w:p>
        </w:tc>
        <w:tc>
          <w:tcPr>
            <w:tcBorders>
              <w:top w:val="single" w:sz="4"/>
            </w:tcBorders>
            <w:shd w:val="clear" w:color="auto" w:fill="FFFFFF"/>
            <w:vAlign w:val="top"/>
          </w:tcPr>
          <w:p>
            <w:pPr>
              <w:pStyle w:val="Style7"/>
              <w:keepNext w:val="0"/>
              <w:keepLines w:val="0"/>
              <w:widowControl w:val="0"/>
              <w:shd w:val="clear" w:color="auto" w:fill="auto"/>
              <w:tabs>
                <w:tab w:leader="dot" w:pos="251"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3</w:t>
            </w:r>
          </w:p>
        </w:tc>
      </w:tr>
      <w:tr>
        <w:trPr>
          <w:trHeight w:val="149"/>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 xml:space="preserve">10. </w:t>
            </w:r>
            <w:r>
              <w:rPr>
                <w:b/>
                <w:bCs/>
                <w:smallCaps/>
                <w:color w:val="000000"/>
                <w:spacing w:val="0"/>
                <w:w w:val="100"/>
                <w:position w:val="0"/>
                <w:sz w:val="13"/>
                <w:szCs w:val="13"/>
                <w:shd w:val="clear" w:color="auto" w:fill="auto"/>
                <w:lang w:val="en-US" w:eastAsia="en-US" w:bidi="en-US"/>
              </w:rPr>
              <w:t>Pentacta</w:t>
            </w:r>
            <w:r>
              <w:rPr>
                <w:b/>
                <w:bCs/>
                <w:color w:val="000000"/>
                <w:spacing w:val="0"/>
                <w:w w:val="100"/>
                <w:position w:val="0"/>
                <w:sz w:val="13"/>
                <w:szCs w:val="13"/>
                <w:shd w:val="clear" w:color="auto" w:fill="auto"/>
                <w:lang w:val="en-US" w:eastAsia="en-US" w:bidi="en-US"/>
              </w:rPr>
              <w:t xml:space="preserve">. </w:t>
            </w:r>
            <w:r>
              <w:rPr>
                <w:b/>
                <w:bCs/>
                <w:i/>
                <w:iCs/>
                <w:color w:val="000000"/>
                <w:spacing w:val="0"/>
                <w:w w:val="100"/>
                <w:position w:val="0"/>
                <w:sz w:val="13"/>
                <w:szCs w:val="13"/>
                <w:shd w:val="clear" w:color="auto" w:fill="auto"/>
                <w:lang w:val="en-US" w:eastAsia="en-US" w:bidi="en-US"/>
              </w:rPr>
              <w:t xml:space="preserve">Goldf. </w:t>
            </w:r>
            <w:r>
              <w:rPr>
                <w:b/>
                <w:bCs/>
                <w:color w:val="000000"/>
                <w:spacing w:val="0"/>
                <w:w w:val="100"/>
                <w:position w:val="0"/>
                <w:sz w:val="13"/>
                <w:szCs w:val="13"/>
                <w:shd w:val="clear" w:color="auto" w:fill="auto"/>
                <w:lang w:val="en-US" w:eastAsia="en-US" w:bidi="en-US"/>
              </w:rPr>
              <w:t xml:space="preserve">Cucumaria, </w:t>
            </w:r>
            <w:r>
              <w:rPr>
                <w:b/>
                <w:bCs/>
                <w:i/>
                <w:iCs/>
                <w:color w:val="000000"/>
                <w:spacing w:val="0"/>
                <w:w w:val="100"/>
                <w:position w:val="0"/>
                <w:sz w:val="13"/>
                <w:szCs w:val="13"/>
                <w:shd w:val="clear" w:color="auto" w:fill="auto"/>
                <w:lang w:val="en-US" w:eastAsia="en-US" w:bidi="en-US"/>
              </w:rPr>
              <w:t>Cuv</w:t>
            </w:r>
          </w:p>
        </w:tc>
        <w:tc>
          <w:tcPr>
            <w:vMerge w:val="restart"/>
            <w:tcBorders>
              <w:top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w:t>
            </w:r>
          </w:p>
        </w:tc>
      </w:tr>
      <w:tr>
        <w:trPr>
          <w:trHeight w:val="158"/>
        </w:trPr>
        <w:tc>
          <w:tcPr>
            <w:vMerge/>
            <w:tcBorders>
              <w:left w:val="single" w:sz="4"/>
            </w:tcBorders>
            <w:shd w:val="clear" w:color="auto" w:fill="FFFFFF"/>
            <w:vAlign w:val="top"/>
          </w:tcPr>
          <w:p>
            <w:pPr/>
          </w:p>
        </w:tc>
        <w:tc>
          <w:tcPr>
            <w:vMerge/>
            <w:tcBorders/>
            <w:shd w:val="clear" w:color="auto" w:fill="FFFFFF"/>
            <w:vAlign w:val="top"/>
          </w:tcPr>
          <w:p>
            <w:pPr/>
          </w:p>
        </w:tc>
      </w:tr>
      <w:tr>
        <w:trPr>
          <w:trHeight w:val="223"/>
        </w:trPr>
        <w:tc>
          <w:tcPr>
            <w:tcBorders>
              <w:top w:val="single" w:sz="4"/>
            </w:tcBorders>
            <w:shd w:val="clear" w:color="auto" w:fill="FFFFFF"/>
            <w:vAlign w:val="top"/>
          </w:tcPr>
          <w:p>
            <w:pPr>
              <w:pStyle w:val="Style7"/>
              <w:keepNext w:val="0"/>
              <w:keepLines w:val="0"/>
              <w:widowControl w:val="0"/>
              <w:shd w:val="clear" w:color="auto" w:fill="auto"/>
              <w:tabs>
                <w:tab w:leader="dot" w:pos="1500"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 xml:space="preserve">11. </w:t>
            </w:r>
            <w:r>
              <w:rPr>
                <w:b/>
                <w:bCs/>
                <w:smallCaps/>
                <w:color w:val="000000"/>
                <w:spacing w:val="0"/>
                <w:w w:val="100"/>
                <w:position w:val="0"/>
                <w:sz w:val="13"/>
                <w:szCs w:val="13"/>
                <w:shd w:val="clear" w:color="auto" w:fill="auto"/>
                <w:lang w:val="en-US" w:eastAsia="en-US" w:bidi="en-US"/>
              </w:rPr>
              <w:t xml:space="preserve">Minyas, </w:t>
            </w:r>
            <w:r>
              <w:rPr>
                <w:b/>
                <w:bCs/>
                <w:i/>
                <w:iCs/>
                <w:smallCaps/>
                <w:color w:val="000000"/>
                <w:spacing w:val="0"/>
                <w:w w:val="100"/>
                <w:position w:val="0"/>
                <w:sz w:val="13"/>
                <w:szCs w:val="13"/>
                <w:shd w:val="clear" w:color="auto" w:fill="auto"/>
                <w:lang w:val="en-US" w:eastAsia="en-US" w:bidi="en-US"/>
              </w:rPr>
              <w:t>Cuv</w:t>
            </w:r>
          </w:p>
        </w:tc>
        <w:tc>
          <w:tcPr>
            <w:tcBorders>
              <w:top w:val="single" w:sz="4"/>
            </w:tcBorders>
            <w:shd w:val="clear" w:color="auto" w:fill="FFFFFF"/>
            <w:vAlign w:val="center"/>
          </w:tcPr>
          <w:p>
            <w:pPr>
              <w:pStyle w:val="Style7"/>
              <w:keepNext w:val="0"/>
              <w:keepLines w:val="0"/>
              <w:widowControl w:val="0"/>
              <w:shd w:val="clear" w:color="auto" w:fill="auto"/>
              <w:tabs>
                <w:tab w:leader="dot" w:pos="218"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1</w:t>
            </w:r>
          </w:p>
        </w:tc>
      </w:tr>
      <w:tr>
        <w:trPr>
          <w:trHeight w:val="232"/>
        </w:trPr>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66@@</w:t>
            </w:r>
            <w:r>
              <w:rPr>
                <w:b/>
                <w:bCs/>
                <w:color w:val="000000"/>
                <w:spacing w:val="0"/>
                <w:w w:val="100"/>
                <w:position w:val="0"/>
                <w:sz w:val="13"/>
                <w:szCs w:val="13"/>
                <w:shd w:val="clear" w:color="auto" w:fill="auto"/>
                <w:vertAlign w:val="superscript"/>
                <w:lang w:val="en-US" w:eastAsia="en-US" w:bidi="en-US"/>
              </w:rPr>
              <w:t>,</w:t>
            </w:r>
          </w:p>
        </w:tc>
      </w:tr>
    </w:tbl>
    <w:p>
      <w:pPr>
        <w:pStyle w:val="Style3"/>
        <w:keepNext w:val="0"/>
        <w:keepLines w:val="0"/>
        <w:widowControl w:val="0"/>
        <w:shd w:val="clear" w:color="auto" w:fill="auto"/>
        <w:bidi w:val="0"/>
        <w:spacing w:line="288" w:lineRule="auto"/>
        <w:ind w:left="0" w:firstLine="0"/>
        <w:jc w:val="left"/>
      </w:pPr>
      <w:r>
        <w:rPr>
          <w:color w:val="000000"/>
          <w:spacing w:val="0"/>
          <w:w w:val="100"/>
          <w:position w:val="0"/>
          <w:shd w:val="clear" w:color="auto" w:fill="auto"/>
          <w:lang w:val="en-US" w:eastAsia="en-US" w:bidi="en-US"/>
        </w:rPr>
        <w:t>ORDER II—ECHINIDES,@@</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Lamarck.</w:t>
      </w:r>
    </w:p>
    <w:p>
      <w:pPr>
        <w:pStyle w:val="Style1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Echinides are popularly known by the name of sea- urchins or sea-hedgehogs, given to them from their shells being covered with moveable prickles like the skin of those quadrupeds ; “ Horret capillis ut marinus asperis Echinus but when the prickles have fallen off, the shells are more commonly called sea-eggs, partly from a conformity in the figure between the objects compared, and more so from a similarity in their calcareous composition and texture. From their forms, certain genera have been also called turbans, diadems, mermaids’ skulls or hearts, or fairy-stones ; a nomenclature more pleasing to us than the Greek compounds of science, and not more poetical than useful, since it aptly conveys a portraiture of those varieties in which nature has, with her usual sportiveness, moulded these productions. It is from this variety that a general description of the shell becomes impossible ; and to form a correct idea of its beautiful and complicated mechanism, it is necessary to select one as a type or standard for compa</w:t>
        <w:softHyphen/>
        <w:t>rison and further description. For this purpose we shall take the shell of the common Echinus (</w:t>
      </w:r>
      <w:r>
        <w:rPr>
          <w:i/>
          <w:iCs/>
          <w:color w:val="000000"/>
          <w:spacing w:val="0"/>
          <w:w w:val="100"/>
          <w:position w:val="0"/>
          <w:shd w:val="clear" w:color="auto" w:fill="auto"/>
          <w:lang w:val="en-US" w:eastAsia="en-US" w:bidi="en-US"/>
        </w:rPr>
        <w:t>E. esculentus).</w:t>
      </w:r>
    </w:p>
    <w:p>
      <w:pPr>
        <w:pStyle w:val="Style1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shell is of a globular figure, with a flattened base, formed of ten conformable plates, alternately broad and nar</w:t>
        <w:softHyphen/>
        <w:t>row, and ten annectant ones dissimilar in character. All of them proceed from the rim of the oral aperture in the base, and rise upwards, bellying in the middle, whence they again converge, and are united in a circle opposite the mouth by a series of small pieces to be afterwards de</w:t>
        <w:softHyphen/>
        <w:t xml:space="preserve">scribed. The first series of plates is called </w:t>
      </w:r>
      <w:r>
        <w:rPr>
          <w:i/>
          <w:iCs/>
          <w:color w:val="000000"/>
          <w:spacing w:val="0"/>
          <w:w w:val="100"/>
          <w:position w:val="0"/>
          <w:shd w:val="clear" w:color="auto" w:fill="auto"/>
          <w:lang w:val="en-US" w:eastAsia="en-US" w:bidi="en-US"/>
        </w:rPr>
        <w:t>arece</w:t>
      </w:r>
      <w:r>
        <w:rPr>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fr-FR" w:eastAsia="fr-FR" w:bidi="fr-FR"/>
        </w:rPr>
        <w:t>Lin</w:t>
        <w:softHyphen/>
        <w:t xml:space="preserve">næus </w:t>
      </w:r>
      <w:r>
        <w:rPr>
          <w:color w:val="000000"/>
          <w:spacing w:val="0"/>
          <w:w w:val="100"/>
          <w:position w:val="0"/>
          <w:shd w:val="clear" w:color="auto" w:fill="auto"/>
          <w:lang w:val="en-US" w:eastAsia="en-US" w:bidi="en-US"/>
        </w:rPr>
        <w:t>; and those by which they are joined together, and which are all narrow and of the same size, he named the</w:t>
      </w:r>
    </w:p>
    <w:p>
      <w:pPr>
        <w:pStyle w:val="Style3"/>
        <w:keepNext w:val="0"/>
        <w:keepLines w:val="0"/>
        <w:widowControl w:val="0"/>
        <w:shd w:val="clear" w:color="auto" w:fill="auto"/>
        <w:tabs>
          <w:tab w:pos="3737" w:val="left"/>
          <w:tab w:pos="6380" w:val="left"/>
        </w:tabs>
        <w:bidi w:val="0"/>
        <w:spacing w:line="23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Fam. </w:t>
      </w:r>
      <w:r>
        <w:rPr>
          <w:i/>
          <w:iCs/>
          <w:color w:val="000000"/>
          <w:spacing w:val="0"/>
          <w:w w:val="100"/>
          <w:position w:val="0"/>
          <w:shd w:val="clear" w:color="auto" w:fill="auto"/>
          <w:lang w:val="en-US" w:eastAsia="en-US" w:bidi="en-US"/>
        </w:rPr>
        <w:t>Nat. du Eigne Anim.</w:t>
      </w:r>
      <w:r>
        <w:rPr>
          <w:color w:val="000000"/>
          <w:spacing w:val="0"/>
          <w:w w:val="100"/>
          <w:position w:val="0"/>
          <w:shd w:val="clear" w:color="auto" w:fill="auto"/>
          <w:lang w:val="en-US" w:eastAsia="en-US" w:bidi="en-US"/>
        </w:rPr>
        <w:t xml:space="preserve"> p. 529. Pari«, 1825.</w:t>
        <w:tab/>
      </w:r>
    </w:p>
    <w:p>
      <w:pPr>
        <w:pStyle w:val="Style3"/>
        <w:keepNext w:val="0"/>
        <w:keepLines w:val="0"/>
        <w:widowControl w:val="0"/>
        <w:shd w:val="clear" w:color="auto" w:fill="auto"/>
        <w:tabs>
          <w:tab w:pos="3737" w:val="left"/>
          <w:tab w:pos="6380" w:val="left"/>
        </w:tabs>
        <w:bidi w:val="0"/>
        <w:spacing w:line="233" w:lineRule="auto"/>
        <w:ind w:left="0" w:firstLine="360"/>
        <w:jc w:val="left"/>
      </w:pPr>
      <w:r>
        <w:rPr>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Anal, of Organized </w:t>
      </w:r>
      <w:r>
        <w:rPr>
          <w:i/>
          <w:iCs/>
          <w:color w:val="000000"/>
          <w:spacing w:val="0"/>
          <w:w w:val="100"/>
          <w:position w:val="0"/>
          <w:shd w:val="clear" w:color="auto" w:fill="auto"/>
          <w:lang w:val="de-DE" w:eastAsia="de-DE" w:bidi="de-DE"/>
        </w:rPr>
        <w:t>Bringt,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p. 19.</w:t>
        <w:tab/>
      </w:r>
    </w:p>
    <w:p>
      <w:pPr>
        <w:pStyle w:val="Style3"/>
        <w:keepNext w:val="0"/>
        <w:keepLines w:val="0"/>
        <w:widowControl w:val="0"/>
        <w:shd w:val="clear" w:color="auto" w:fill="auto"/>
        <w:tabs>
          <w:tab w:pos="3737" w:val="left"/>
          <w:tab w:pos="6380" w:val="left"/>
        </w:tabs>
        <w:bidi w:val="0"/>
        <w:spacing w:line="233" w:lineRule="auto"/>
        <w:ind w:left="0" w:firstLine="360"/>
        <w:jc w:val="left"/>
      </w:pPr>
      <w:r>
        <w:rPr>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Ann. da Sc. Nat.</w:t>
      </w:r>
      <w:r>
        <w:rPr>
          <w:color w:val="000000"/>
          <w:spacing w:val="0"/>
          <w:w w:val="100"/>
          <w:position w:val="0"/>
          <w:shd w:val="clear" w:color="auto" w:fill="auto"/>
          <w:lang w:val="en-US" w:eastAsia="en-US" w:bidi="en-US"/>
        </w:rPr>
        <w:t xml:space="preserve"> n. s. vii. p. 272.</w:t>
      </w:r>
    </w:p>
    <w:p>
      <w:pPr>
        <w:pStyle w:val="Style3"/>
        <w:keepNext w:val="0"/>
        <w:keepLines w:val="0"/>
        <w:widowControl w:val="0"/>
        <w:shd w:val="clear" w:color="auto" w:fill="auto"/>
        <w:tabs>
          <w:tab w:pos="3732" w:val="left"/>
        </w:tabs>
        <w:bidi w:val="0"/>
        <w:spacing w:line="233" w:lineRule="auto"/>
        <w:ind w:left="0" w:firstLine="360"/>
        <w:jc w:val="left"/>
      </w:pPr>
      <w:r>
        <w:rPr>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vertAlign w:val="superscript"/>
          <w:lang w:val="en-US" w:eastAsia="en-US" w:bidi="en-US"/>
        </w:rPr>
        <w:t>a</w:t>
      </w:r>
      <w:r>
        <w:rPr>
          <w:i/>
          <w:iCs/>
          <w:color w:val="000000"/>
          <w:spacing w:val="0"/>
          <w:w w:val="100"/>
          <w:position w:val="0"/>
          <w:shd w:val="clear" w:color="auto" w:fill="auto"/>
          <w:lang w:val="en-US" w:eastAsia="en-US" w:bidi="en-US"/>
        </w:rPr>
        <w:t xml:space="preserve"> Man. d'Actinologie,</w:t>
      </w:r>
      <w:r>
        <w:rPr>
          <w:color w:val="000000"/>
          <w:spacing w:val="0"/>
          <w:w w:val="100"/>
          <w:position w:val="0"/>
          <w:shd w:val="clear" w:color="auto" w:fill="auto"/>
          <w:lang w:val="en-US" w:eastAsia="en-US" w:bidi="en-US"/>
        </w:rPr>
        <w:t xml:space="preserve"> p. 191.</w:t>
        <w:tab/>
      </w:r>
    </w:p>
    <w:p>
      <w:pPr>
        <w:pStyle w:val="Style3"/>
        <w:keepNext w:val="0"/>
        <w:keepLines w:val="0"/>
        <w:widowControl w:val="0"/>
        <w:shd w:val="clear" w:color="auto" w:fill="auto"/>
        <w:tabs>
          <w:tab w:pos="3732" w:val="left"/>
        </w:tabs>
        <w:bidi w:val="0"/>
        <w:spacing w:line="233" w:lineRule="auto"/>
        <w:ind w:left="0" w:firstLine="360"/>
        <w:jc w:val="left"/>
      </w:pPr>
      <w:r>
        <w:rPr>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Man. d'Actinol.</w:t>
      </w:r>
      <w:r>
        <w:rPr>
          <w:color w:val="000000"/>
          <w:spacing w:val="0"/>
          <w:w w:val="100"/>
          <w:position w:val="0"/>
          <w:shd w:val="clear" w:color="auto" w:fill="auto"/>
          <w:lang w:val="en-US" w:eastAsia="en-US" w:bidi="en-US"/>
        </w:rPr>
        <w:t xml:space="preserve"> Supp. p. 650,</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For the specific characters of all the species hitherto described, we refer the student to the 2d edit, of Lamarck's </w:t>
      </w:r>
      <w:r>
        <w:rPr>
          <w:i/>
          <w:iCs/>
          <w:color w:val="000000"/>
          <w:spacing w:val="0"/>
          <w:w w:val="100"/>
          <w:position w:val="0"/>
          <w:shd w:val="clear" w:color="auto" w:fill="auto"/>
          <w:lang w:val="en-US" w:eastAsia="en-US" w:bidi="en-US"/>
        </w:rPr>
        <w:t xml:space="preserve">Anim. sans Vert. tom. </w:t>
      </w:r>
      <w:r>
        <w:rPr>
          <w:color w:val="000000"/>
          <w:spacing w:val="0"/>
          <w:w w:val="100"/>
          <w:position w:val="0"/>
          <w:shd w:val="clear" w:color="auto" w:fill="auto"/>
          <w:lang w:val="en-US" w:eastAsia="en-US" w:bidi="en-US"/>
        </w:rPr>
        <w:t>iii. ; and the British species will be figured and described in Mr Forbes’s work on our native Echinodermata.</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Synonymes </w:t>
      </w:r>
      <w:r>
        <w:rPr>
          <w:color w:val="000000"/>
          <w:spacing w:val="0"/>
          <w:w w:val="100"/>
          <w:position w:val="0"/>
          <w:shd w:val="clear" w:color="auto" w:fill="auto"/>
          <w:lang w:val="en-US" w:eastAsia="en-US" w:bidi="en-US"/>
        </w:rPr>
        <w:t>: Echinida ; Echinina ; Echinidans.</w:t>
      </w:r>
    </w:p>
    <w:p>
      <w:pPr>
        <w:widowControl w:val="0"/>
        <w:spacing w:line="1" w:lineRule="exact"/>
      </w:pPr>
    </w:p>
    <w:sectPr>
      <w:footnotePr>
        <w:pos w:val="pageBottom"/>
        <w:numFmt w:val="decimal"/>
        <w:numRestart w:val="continuous"/>
      </w:footnotePr>
      <w:type w:val="continuous"/>
      <w:pgSz w:w="12240" w:h="15840"/>
      <w:pgMar w:top="1483" w:left="1474" w:right="2001" w:bottom="13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character" w:customStyle="1" w:styleId="CharStyle18">
    <w:name w:val="Body text_"/>
    <w:basedOn w:val="DefaultParagraphFont"/>
    <w:link w:val="Style17"/>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customStyle="1" w:styleId="Style7">
    <w:name w:val="Other"/>
    <w:basedOn w:val="Normal"/>
    <w:link w:val="CharStyle8"/>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styleId="Style17">
    <w:name w:val="Body text"/>
    <w:basedOn w:val="Normal"/>
    <w:link w:val="CharStyle18"/>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