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unproductive labourers, as Smith called them ; they are rather “destructive labourers.” “A nation might,” he says; “strictly speaking, subsist without a government, each profession exchanging the fruits of its labours with the products of the labours of others,”—a remark which betrays the notion that </w:t>
      </w:r>
      <w:r>
        <w:rPr>
          <w:rFonts w:ascii="Times New Roman" w:eastAsia="Times New Roman" w:hAnsi="Times New Roman" w:cs="Times New Roman"/>
          <w:color w:val="000000"/>
          <w:spacing w:val="0"/>
          <w:w w:val="100"/>
          <w:position w:val="0"/>
          <w:shd w:val="clear" w:color="auto" w:fill="auto"/>
          <w:lang w:val="en-US" w:eastAsia="en-US" w:bidi="en-US"/>
        </w:rPr>
        <w:t xml:space="preserve">economic </w:t>
      </w:r>
      <w:r>
        <w:rPr>
          <w:rFonts w:ascii="Times New Roman" w:eastAsia="Times New Roman" w:hAnsi="Times New Roman" w:cs="Times New Roman"/>
          <w:color w:val="000000"/>
          <w:spacing w:val="0"/>
          <w:w w:val="100"/>
          <w:position w:val="0"/>
          <w:shd w:val="clear" w:color="auto" w:fill="auto"/>
          <w:lang w:val="en-US" w:eastAsia="en-US" w:bidi="en-US"/>
        </w:rPr>
        <w:t xml:space="preserve">coincides with social life. Taxes are uncompensated </w:t>
      </w:r>
      <w:r>
        <w:rPr>
          <w:rFonts w:ascii="Times New Roman" w:eastAsia="Times New Roman" w:hAnsi="Times New Roman" w:cs="Times New Roman"/>
          <w:color w:val="000000"/>
          <w:spacing w:val="0"/>
          <w:w w:val="100"/>
          <w:position w:val="0"/>
          <w:shd w:val="clear" w:color="auto" w:fill="auto"/>
          <w:lang w:val="en-US" w:eastAsia="en-US" w:bidi="en-US"/>
        </w:rPr>
        <w:t xml:space="preserve">payments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are plagues like hail, war, or depredation ;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may fitly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described as of the nature of robbery. When he </w:t>
      </w:r>
      <w:r>
        <w:rPr>
          <w:rFonts w:ascii="Times New Roman" w:eastAsia="Times New Roman" w:hAnsi="Times New Roman" w:cs="Times New Roman"/>
          <w:color w:val="000000"/>
          <w:spacing w:val="0"/>
          <w:w w:val="100"/>
          <w:position w:val="0"/>
          <w:shd w:val="clear" w:color="auto" w:fill="auto"/>
          <w:lang w:val="en-US" w:eastAsia="en-US" w:bidi="en-US"/>
        </w:rPr>
        <w:t xml:space="preserve">says,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Lorsqu’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fr-FR" w:eastAsia="fr-FR" w:bidi="fr-FR"/>
        </w:rPr>
        <w:t xml:space="preserve">vous </w:t>
      </w:r>
      <w:r>
        <w:rPr>
          <w:rFonts w:ascii="Times New Roman" w:eastAsia="Times New Roman" w:hAnsi="Times New Roman" w:cs="Times New Roman"/>
          <w:color w:val="000000"/>
          <w:spacing w:val="0"/>
          <w:w w:val="100"/>
          <w:position w:val="0"/>
          <w:shd w:val="clear" w:color="auto" w:fill="auto"/>
          <w:lang w:val="en-US" w:eastAsia="en-US" w:bidi="en-US"/>
        </w:rPr>
        <w:t xml:space="preserve">vend </w:t>
      </w:r>
      <w:r>
        <w:rPr>
          <w:rFonts w:ascii="Times New Roman" w:eastAsia="Times New Roman" w:hAnsi="Times New Roman" w:cs="Times New Roman"/>
          <w:color w:val="000000"/>
          <w:spacing w:val="0"/>
          <w:w w:val="100"/>
          <w:position w:val="0"/>
          <w:shd w:val="clear" w:color="auto" w:fill="auto"/>
          <w:lang w:val="fr-FR" w:eastAsia="fr-FR" w:bidi="fr-FR"/>
        </w:rPr>
        <w:t xml:space="preserve">un privilège, comme le droit </w:t>
      </w:r>
      <w:r>
        <w:rPr>
          <w:rFonts w:ascii="Times New Roman" w:eastAsia="Times New Roman" w:hAnsi="Times New Roman" w:cs="Times New Roman"/>
          <w:color w:val="000000"/>
          <w:spacing w:val="0"/>
          <w:w w:val="100"/>
          <w:position w:val="0"/>
          <w:shd w:val="clear" w:color="auto" w:fill="auto"/>
          <w:lang w:val="fr-FR" w:eastAsia="fr-FR" w:bidi="fr-FR"/>
        </w:rPr>
        <w:t xml:space="preserve">de chasse, </w:t>
      </w:r>
      <w:r>
        <w:rPr>
          <w:rFonts w:ascii="Times New Roman" w:eastAsia="Times New Roman" w:hAnsi="Times New Roman" w:cs="Times New Roman"/>
          <w:color w:val="000000"/>
          <w:spacing w:val="0"/>
          <w:w w:val="100"/>
          <w:position w:val="0"/>
          <w:shd w:val="clear" w:color="auto" w:fill="auto"/>
          <w:lang w:val="fr-FR" w:eastAsia="fr-FR" w:bidi="fr-FR"/>
        </w:rPr>
        <w:t xml:space="preserve">ou </w:t>
      </w:r>
      <w:r>
        <w:rPr>
          <w:rFonts w:ascii="Times New Roman" w:eastAsia="Times New Roman" w:hAnsi="Times New Roman" w:cs="Times New Roman"/>
          <w:color w:val="000000"/>
          <w:spacing w:val="0"/>
          <w:w w:val="100"/>
          <w:position w:val="0"/>
          <w:shd w:val="clear" w:color="auto" w:fill="auto"/>
          <w:lang w:val="fr-FR" w:eastAsia="fr-FR" w:bidi="fr-FR"/>
        </w:rPr>
        <w:t xml:space="preserve">seulement </w:t>
      </w:r>
      <w:r>
        <w:rPr>
          <w:rFonts w:ascii="Times New Roman" w:eastAsia="Times New Roman" w:hAnsi="Times New Roman" w:cs="Times New Roman"/>
          <w:color w:val="000000"/>
          <w:spacing w:val="0"/>
          <w:w w:val="100"/>
          <w:position w:val="0"/>
          <w:shd w:val="clear" w:color="auto" w:fill="auto"/>
          <w:lang w:val="fr-FR" w:eastAsia="fr-FR" w:bidi="fr-FR"/>
        </w:rPr>
        <w:t xml:space="preserve">de port d’armes, on vous vole votre droit </w:t>
      </w:r>
      <w:r>
        <w:rPr>
          <w:rFonts w:ascii="Times New Roman" w:eastAsia="Times New Roman" w:hAnsi="Times New Roman" w:cs="Times New Roman"/>
          <w:color w:val="000000"/>
          <w:spacing w:val="0"/>
          <w:w w:val="100"/>
          <w:position w:val="0"/>
          <w:shd w:val="clear" w:color="auto" w:fill="auto"/>
          <w:lang w:val="fr-FR" w:eastAsia="fr-FR" w:bidi="fr-FR"/>
        </w:rPr>
        <w:t xml:space="preserve">naturel d’être armé pour le </w:t>
      </w:r>
      <w:r>
        <w:rPr>
          <w:rFonts w:ascii="Times New Roman" w:eastAsia="Times New Roman" w:hAnsi="Times New Roman" w:cs="Times New Roman"/>
          <w:color w:val="000000"/>
          <w:spacing w:val="0"/>
          <w:w w:val="100"/>
          <w:position w:val="0"/>
          <w:shd w:val="clear" w:color="auto" w:fill="auto"/>
          <w:lang w:val="fr-FR" w:eastAsia="fr-FR" w:bidi="fr-FR"/>
        </w:rPr>
        <w:t xml:space="preserve">vous vendre après l’avoir volé,”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see that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are still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region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hd w:val="clear" w:color="auto" w:fill="auto"/>
          <w:lang w:val="en-US" w:eastAsia="en-US" w:bidi="en-US"/>
        </w:rPr>
        <w:t>jus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naturæ,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lies at </w:t>
      </w:r>
      <w:r>
        <w:rPr>
          <w:rFonts w:ascii="Times New Roman" w:eastAsia="Times New Roman" w:hAnsi="Times New Roman" w:cs="Times New Roman"/>
          <w:color w:val="000000"/>
          <w:spacing w:val="0"/>
          <w:w w:val="100"/>
          <w:position w:val="0"/>
          <w:shd w:val="clear" w:color="auto" w:fill="auto"/>
          <w:lang w:val="en-US" w:eastAsia="en-US" w:bidi="en-US"/>
        </w:rPr>
        <w:t xml:space="preserve">the basis </w:t>
      </w:r>
      <w:r>
        <w:rPr>
          <w:rFonts w:ascii="Times New Roman" w:eastAsia="Times New Roman" w:hAnsi="Times New Roman" w:cs="Times New Roman"/>
          <w:color w:val="000000"/>
          <w:spacing w:val="0"/>
          <w:w w:val="100"/>
          <w:position w:val="0"/>
          <w:shd w:val="clear" w:color="auto" w:fill="auto"/>
          <w:lang w:val="en-US" w:eastAsia="en-US" w:bidi="en-US"/>
        </w:rPr>
        <w:t xml:space="preserve">of all </w:t>
      </w:r>
      <w:r>
        <w:rPr>
          <w:rFonts w:ascii="Times New Roman" w:eastAsia="Times New Roman" w:hAnsi="Times New Roman" w:cs="Times New Roman"/>
          <w:color w:val="000000"/>
          <w:spacing w:val="0"/>
          <w:w w:val="100"/>
          <w:position w:val="0"/>
          <w:shd w:val="clear" w:color="auto" w:fill="auto"/>
          <w:lang w:val="en-US" w:eastAsia="en-US" w:bidi="en-US"/>
        </w:rPr>
        <w:t>the old economics.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Say is considered to have brought out </w:t>
      </w:r>
      <w:r>
        <w:rPr>
          <w:rFonts w:ascii="Times New Roman" w:eastAsia="Times New Roman" w:hAnsi="Times New Roman" w:cs="Times New Roman"/>
          <w:color w:val="000000"/>
          <w:spacing w:val="0"/>
          <w:w w:val="100"/>
          <w:position w:val="0"/>
          <w:shd w:val="clear" w:color="auto" w:fill="auto"/>
          <w:lang w:val="en-US" w:eastAsia="en-US" w:bidi="en-US"/>
        </w:rPr>
        <w:t xml:space="preserve">the importance of capital </w:t>
      </w:r>
      <w:r>
        <w:rPr>
          <w:rFonts w:ascii="Times New Roman" w:eastAsia="Times New Roman" w:hAnsi="Times New Roman" w:cs="Times New Roman"/>
          <w:color w:val="000000"/>
          <w:spacing w:val="0"/>
          <w:w w:val="100"/>
          <w:position w:val="0"/>
          <w:shd w:val="clear" w:color="auto" w:fill="auto"/>
          <w:lang w:val="en-US" w:eastAsia="en-US" w:bidi="en-US"/>
        </w:rPr>
        <w:t xml:space="preserve">as a factor in production more distinctly than </w:t>
      </w:r>
      <w:r>
        <w:rPr>
          <w:rFonts w:ascii="Times New Roman" w:eastAsia="Times New Roman" w:hAnsi="Times New Roman" w:cs="Times New Roman"/>
          <w:color w:val="000000"/>
          <w:spacing w:val="0"/>
          <w:w w:val="100"/>
          <w:position w:val="0"/>
          <w:shd w:val="clear" w:color="auto" w:fill="auto"/>
          <w:lang w:val="en-US" w:eastAsia="en-US" w:bidi="en-US"/>
        </w:rPr>
        <w:t>the English econo</w:t>
      </w:r>
      <w:r>
        <w:rPr>
          <w:rFonts w:ascii="Times New Roman" w:eastAsia="Times New Roman" w:hAnsi="Times New Roman" w:cs="Times New Roman"/>
          <w:color w:val="000000"/>
          <w:spacing w:val="0"/>
          <w:w w:val="100"/>
          <w:position w:val="0"/>
          <w:shd w:val="clear" w:color="auto" w:fill="auto"/>
          <w:lang w:val="en-US" w:eastAsia="en-US" w:bidi="en-US"/>
        </w:rPr>
        <w:t xml:space="preserve">mists, who unduly emphasized labour. The </w:t>
      </w:r>
      <w:r>
        <w:rPr>
          <w:rFonts w:ascii="Times New Roman" w:eastAsia="Times New Roman" w:hAnsi="Times New Roman" w:cs="Times New Roman"/>
          <w:color w:val="000000"/>
          <w:spacing w:val="0"/>
          <w:w w:val="100"/>
          <w:position w:val="0"/>
          <w:shd w:val="clear" w:color="auto" w:fill="auto"/>
          <w:lang w:val="en-US" w:eastAsia="en-US" w:bidi="en-US"/>
        </w:rPr>
        <w:t xml:space="preserve">special doctrines most </w:t>
      </w:r>
      <w:r>
        <w:rPr>
          <w:rFonts w:ascii="Times New Roman" w:eastAsia="Times New Roman" w:hAnsi="Times New Roman" w:cs="Times New Roman"/>
          <w:color w:val="000000"/>
          <w:spacing w:val="0"/>
          <w:w w:val="100"/>
          <w:position w:val="0"/>
          <w:shd w:val="clear" w:color="auto" w:fill="auto"/>
          <w:lang w:val="en-US" w:eastAsia="en-US" w:bidi="en-US"/>
        </w:rPr>
        <w:t>commonly mentioned as due to him are—</w:t>
      </w:r>
      <w:r>
        <w:rPr>
          <w:rFonts w:ascii="Times New Roman" w:eastAsia="Times New Roman" w:hAnsi="Times New Roman" w:cs="Times New Roman"/>
          <w:color w:val="000000"/>
          <w:spacing w:val="0"/>
          <w:w w:val="100"/>
          <w:position w:val="0"/>
          <w:shd w:val="clear" w:color="auto" w:fill="auto"/>
          <w:lang w:val="en-US" w:eastAsia="en-US" w:bidi="en-US"/>
        </w:rPr>
        <w:t xml:space="preserve">(1) that </w:t>
      </w:r>
      <w:r>
        <w:rPr>
          <w:rFonts w:ascii="Times New Roman" w:eastAsia="Times New Roman" w:hAnsi="Times New Roman" w:cs="Times New Roman"/>
          <w:color w:val="000000"/>
          <w:spacing w:val="0"/>
          <w:w w:val="100"/>
          <w:position w:val="0"/>
          <w:shd w:val="clear" w:color="auto" w:fill="auto"/>
          <w:lang w:val="en-US" w:eastAsia="en-US" w:bidi="en-US"/>
        </w:rPr>
        <w:t>of "</w:t>
      </w:r>
      <w:r>
        <w:rPr>
          <w:rFonts w:ascii="Times New Roman" w:eastAsia="Times New Roman" w:hAnsi="Times New Roman" w:cs="Times New Roman"/>
          <w:color w:val="000000"/>
          <w:spacing w:val="0"/>
          <w:w w:val="100"/>
          <w:position w:val="0"/>
          <w:shd w:val="clear" w:color="auto" w:fill="auto"/>
          <w:lang w:val="en-US" w:eastAsia="en-US" w:bidi="en-US"/>
        </w:rPr>
        <w:t xml:space="preserve">immaterial </w:t>
      </w:r>
      <w:r>
        <w:rPr>
          <w:rFonts w:ascii="Times New Roman" w:eastAsia="Times New Roman" w:hAnsi="Times New Roman" w:cs="Times New Roman"/>
          <w:color w:val="000000"/>
          <w:spacing w:val="0"/>
          <w:w w:val="100"/>
          <w:position w:val="0"/>
          <w:shd w:val="clear" w:color="auto" w:fill="auto"/>
          <w:lang w:val="en-US" w:eastAsia="en-US" w:bidi="en-US"/>
        </w:rPr>
        <w:t xml:space="preserve">products,” and (2) what is called his </w:t>
      </w:r>
      <w:r>
        <w:rPr>
          <w:rFonts w:ascii="Times New Roman" w:eastAsia="Times New Roman" w:hAnsi="Times New Roman" w:cs="Times New Roman"/>
          <w:color w:val="000000"/>
          <w:spacing w:val="0"/>
          <w:w w:val="100"/>
          <w:position w:val="0"/>
          <w:shd w:val="clear" w:color="auto" w:fill="auto"/>
          <w:lang w:val="fr-FR" w:eastAsia="fr-FR" w:bidi="fr-FR"/>
        </w:rPr>
        <w:t xml:space="preserve">“théorie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fr-FR" w:eastAsia="fr-FR" w:bidi="fr-FR"/>
        </w:rPr>
        <w:t xml:space="preserve">débouchés.” </w:t>
      </w:r>
      <w:r>
        <w:rPr>
          <w:rFonts w:ascii="Times New Roman" w:eastAsia="Times New Roman" w:hAnsi="Times New Roman" w:cs="Times New Roman"/>
          <w:color w:val="000000"/>
          <w:spacing w:val="0"/>
          <w:w w:val="100"/>
          <w:position w:val="0"/>
          <w:shd w:val="clear" w:color="auto" w:fill="auto"/>
          <w:lang w:val="en-US" w:eastAsia="en-US" w:bidi="en-US"/>
        </w:rPr>
        <w:t xml:space="preserve">objecting, as Germain </w:t>
      </w:r>
      <w:r>
        <w:rPr>
          <w:rFonts w:ascii="Times New Roman" w:eastAsia="Times New Roman" w:hAnsi="Times New Roman" w:cs="Times New Roman"/>
          <w:color w:val="000000"/>
          <w:spacing w:val="0"/>
          <w:w w:val="100"/>
          <w:position w:val="0"/>
          <w:shd w:val="clear" w:color="auto" w:fill="auto"/>
          <w:lang w:val="fr-FR" w:eastAsia="fr-FR" w:bidi="fr-FR"/>
        </w:rPr>
        <w:t xml:space="preserve">Garnier </w:t>
      </w:r>
      <w:r>
        <w:rPr>
          <w:rFonts w:ascii="Times New Roman" w:eastAsia="Times New Roman" w:hAnsi="Times New Roman" w:cs="Times New Roman"/>
          <w:color w:val="000000"/>
          <w:spacing w:val="0"/>
          <w:w w:val="100"/>
          <w:position w:val="0"/>
          <w:shd w:val="clear" w:color="auto" w:fill="auto"/>
          <w:lang w:val="en-US" w:eastAsia="en-US" w:bidi="en-US"/>
        </w:rPr>
        <w:t xml:space="preserve">had done </w:t>
      </w:r>
      <w:r>
        <w:rPr>
          <w:rFonts w:ascii="Times New Roman" w:eastAsia="Times New Roman" w:hAnsi="Times New Roman" w:cs="Times New Roman"/>
          <w:color w:val="000000"/>
          <w:spacing w:val="0"/>
          <w:w w:val="100"/>
          <w:position w:val="0"/>
          <w:shd w:val="clear" w:color="auto" w:fill="auto"/>
          <w:lang w:val="en-US" w:eastAsia="en-US" w:bidi="en-US"/>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 xml:space="preserve">him, to </w:t>
      </w:r>
      <w:r>
        <w:rPr>
          <w:rFonts w:ascii="Times New Roman" w:eastAsia="Times New Roman" w:hAnsi="Times New Roman" w:cs="Times New Roman"/>
          <w:color w:val="000000"/>
          <w:spacing w:val="0"/>
          <w:w w:val="100"/>
          <w:position w:val="0"/>
          <w:shd w:val="clear" w:color="auto" w:fill="auto"/>
          <w:lang w:val="en-US" w:eastAsia="en-US" w:bidi="en-US"/>
        </w:rPr>
        <w:t xml:space="preserve">Smith’s </w:t>
      </w:r>
      <w:r>
        <w:rPr>
          <w:rFonts w:ascii="Times New Roman" w:eastAsia="Times New Roman" w:hAnsi="Times New Roman" w:cs="Times New Roman"/>
          <w:color w:val="000000"/>
          <w:spacing w:val="0"/>
          <w:w w:val="100"/>
          <w:position w:val="0"/>
          <w:shd w:val="clear" w:color="auto" w:fill="auto"/>
          <w:lang w:val="en-US" w:eastAsia="en-US" w:bidi="en-US"/>
        </w:rPr>
        <w:t xml:space="preserve">well-known distinction between </w:t>
      </w:r>
      <w:r>
        <w:rPr>
          <w:rFonts w:ascii="Times New Roman" w:eastAsia="Times New Roman" w:hAnsi="Times New Roman" w:cs="Times New Roman"/>
          <w:color w:val="000000"/>
          <w:spacing w:val="0"/>
          <w:w w:val="100"/>
          <w:position w:val="0"/>
          <w:shd w:val="clear" w:color="auto" w:fill="auto"/>
          <w:lang w:val="en-US" w:eastAsia="en-US" w:bidi="en-US"/>
        </w:rPr>
        <w:t xml:space="preserve">productive and unproductive </w:t>
      </w:r>
      <w:r>
        <w:rPr>
          <w:rFonts w:ascii="Times New Roman" w:eastAsia="Times New Roman" w:hAnsi="Times New Roman" w:cs="Times New Roman"/>
          <w:color w:val="000000"/>
          <w:spacing w:val="0"/>
          <w:w w:val="100"/>
          <w:position w:val="0"/>
          <w:shd w:val="clear" w:color="auto" w:fill="auto"/>
          <w:lang w:val="en-US" w:eastAsia="en-US" w:bidi="en-US"/>
        </w:rPr>
        <w:t xml:space="preserve">labour, he maintains that, production consisting in the </w:t>
      </w:r>
      <w:r>
        <w:rPr>
          <w:rFonts w:ascii="Times New Roman" w:eastAsia="Times New Roman" w:hAnsi="Times New Roman" w:cs="Times New Roman"/>
          <w:color w:val="000000"/>
          <w:spacing w:val="0"/>
          <w:w w:val="100"/>
          <w:position w:val="0"/>
          <w:shd w:val="clear" w:color="auto" w:fill="auto"/>
          <w:lang w:val="en-US" w:eastAsia="en-US" w:bidi="en-US"/>
        </w:rPr>
        <w:t xml:space="preserve">creation </w:t>
      </w:r>
      <w:r>
        <w:rPr>
          <w:rFonts w:ascii="Times New Roman" w:eastAsia="Times New Roman" w:hAnsi="Times New Roman" w:cs="Times New Roman"/>
          <w:color w:val="000000"/>
          <w:spacing w:val="0"/>
          <w:w w:val="100"/>
          <w:position w:val="0"/>
          <w:shd w:val="clear" w:color="auto" w:fill="auto"/>
          <w:lang w:val="en-US" w:eastAsia="en-US" w:bidi="en-US"/>
        </w:rPr>
        <w:t xml:space="preserve">or addition of a utility, all useful labour is </w:t>
      </w:r>
      <w:r>
        <w:rPr>
          <w:rFonts w:ascii="Times New Roman" w:eastAsia="Times New Roman" w:hAnsi="Times New Roman" w:cs="Times New Roman"/>
          <w:color w:val="000000"/>
          <w:spacing w:val="0"/>
          <w:w w:val="100"/>
          <w:position w:val="0"/>
          <w:shd w:val="clear" w:color="auto" w:fill="auto"/>
          <w:lang w:val="en-US" w:eastAsia="en-US" w:bidi="en-US"/>
        </w:rPr>
        <w:t xml:space="preserve">productive. </w:t>
      </w:r>
      <w:r>
        <w:rPr>
          <w:rFonts w:ascii="Times New Roman" w:eastAsia="Times New Roman" w:hAnsi="Times New Roman" w:cs="Times New Roman"/>
          <w:color w:val="000000"/>
          <w:spacing w:val="0"/>
          <w:w w:val="100"/>
          <w:position w:val="0"/>
          <w:shd w:val="clear" w:color="auto" w:fill="auto"/>
          <w:lang w:val="en-US" w:eastAsia="en-US" w:bidi="en-US"/>
        </w:rPr>
        <w:t xml:space="preserve">He is </w:t>
      </w:r>
      <w:r>
        <w:rPr>
          <w:rFonts w:ascii="Times New Roman" w:eastAsia="Times New Roman" w:hAnsi="Times New Roman" w:cs="Times New Roman"/>
          <w:color w:val="000000"/>
          <w:spacing w:val="0"/>
          <w:w w:val="100"/>
          <w:position w:val="0"/>
          <w:shd w:val="clear" w:color="auto" w:fill="auto"/>
          <w:lang w:val="en-US" w:eastAsia="en-US" w:bidi="en-US"/>
        </w:rPr>
        <w:t xml:space="preserve">thus </w:t>
      </w:r>
      <w:r>
        <w:rPr>
          <w:rFonts w:ascii="Times New Roman" w:eastAsia="Times New Roman" w:hAnsi="Times New Roman" w:cs="Times New Roman"/>
          <w:color w:val="000000"/>
          <w:spacing w:val="0"/>
          <w:w w:val="100"/>
          <w:position w:val="0"/>
          <w:shd w:val="clear" w:color="auto" w:fill="auto"/>
          <w:lang w:val="en-US" w:eastAsia="en-US" w:bidi="en-US"/>
        </w:rPr>
        <w:t xml:space="preserve">led to recognize immaterial products, whose </w:t>
      </w:r>
      <w:r>
        <w:rPr>
          <w:rFonts w:ascii="Times New Roman" w:eastAsia="Times New Roman" w:hAnsi="Times New Roman" w:cs="Times New Roman"/>
          <w:color w:val="000000"/>
          <w:spacing w:val="0"/>
          <w:w w:val="100"/>
          <w:position w:val="0"/>
          <w:shd w:val="clear" w:color="auto" w:fill="auto"/>
          <w:lang w:val="en-US" w:eastAsia="en-US" w:bidi="en-US"/>
        </w:rPr>
        <w:t xml:space="preserve">characteristic quality </w:t>
      </w:r>
      <w:r>
        <w:rPr>
          <w:rFonts w:ascii="Times New Roman" w:eastAsia="Times New Roman" w:hAnsi="Times New Roman" w:cs="Times New Roman"/>
          <w:color w:val="000000"/>
          <w:spacing w:val="0"/>
          <w:w w:val="100"/>
          <w:position w:val="0"/>
          <w:shd w:val="clear" w:color="auto" w:fill="auto"/>
          <w:lang w:val="en-US" w:eastAsia="en-US" w:bidi="en-US"/>
        </w:rPr>
        <w:t xml:space="preserve">is that they are consumed immediately and </w:t>
      </w:r>
      <w:r>
        <w:rPr>
          <w:rFonts w:ascii="Times New Roman" w:eastAsia="Times New Roman" w:hAnsi="Times New Roman" w:cs="Times New Roman"/>
          <w:color w:val="000000"/>
          <w:spacing w:val="0"/>
          <w:w w:val="100"/>
          <w:position w:val="0"/>
          <w:shd w:val="clear" w:color="auto" w:fill="auto"/>
          <w:lang w:val="en-US" w:eastAsia="en-US" w:bidi="en-US"/>
        </w:rPr>
        <w:t>are incapable of accumu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lation ; under this head are to be </w:t>
      </w:r>
      <w:r>
        <w:rPr>
          <w:rFonts w:ascii="Times New Roman" w:eastAsia="Times New Roman" w:hAnsi="Times New Roman" w:cs="Times New Roman"/>
          <w:color w:val="000000"/>
          <w:spacing w:val="0"/>
          <w:w w:val="100"/>
          <w:position w:val="0"/>
          <w:shd w:val="clear" w:color="auto" w:fill="auto"/>
          <w:lang w:val="en-US" w:eastAsia="en-US" w:bidi="en-US"/>
        </w:rPr>
        <w:t xml:space="preserve">ranged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services</w:t>
      </w:r>
      <w:r>
        <w:rPr>
          <w:rFonts w:ascii="Times New Roman" w:eastAsia="Times New Roman" w:hAnsi="Times New Roman" w:cs="Times New Roman"/>
          <w:color w:val="000000"/>
          <w:spacing w:val="0"/>
          <w:w w:val="100"/>
          <w:position w:val="0"/>
          <w:shd w:val="clear" w:color="auto" w:fill="auto"/>
          <w:lang w:val="en-US" w:eastAsia="en-US" w:bidi="en-US"/>
        </w:rPr>
        <w:t xml:space="preserve"> rendered </w:t>
      </w:r>
      <w:r>
        <w:rPr>
          <w:rFonts w:ascii="Times New Roman" w:eastAsia="Times New Roman" w:hAnsi="Times New Roman" w:cs="Times New Roman"/>
          <w:color w:val="000000"/>
          <w:spacing w:val="0"/>
          <w:w w:val="100"/>
          <w:position w:val="0"/>
          <w:shd w:val="clear" w:color="auto" w:fill="auto"/>
          <w:lang w:val="en-US" w:eastAsia="en-US" w:bidi="en-US"/>
        </w:rPr>
        <w:t xml:space="preserve">either by a person, a capital, or a portion of land, as,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advantages derived from medical </w:t>
      </w:r>
      <w:r>
        <w:rPr>
          <w:rFonts w:ascii="Times New Roman" w:eastAsia="Times New Roman" w:hAnsi="Times New Roman" w:cs="Times New Roman"/>
          <w:color w:val="000000"/>
          <w:spacing w:val="0"/>
          <w:w w:val="100"/>
          <w:position w:val="0"/>
          <w:shd w:val="clear" w:color="auto" w:fill="auto"/>
          <w:lang w:val="en-US" w:eastAsia="en-US" w:bidi="en-US"/>
        </w:rPr>
        <w:t xml:space="preserve">attendance, </w:t>
      </w:r>
      <w:r>
        <w:rPr>
          <w:rFonts w:ascii="Times New Roman" w:eastAsia="Times New Roman" w:hAnsi="Times New Roman" w:cs="Times New Roman"/>
          <w:color w:val="000000"/>
          <w:spacing w:val="0"/>
          <w:w w:val="100"/>
          <w:position w:val="0"/>
          <w:shd w:val="clear" w:color="auto" w:fill="auto"/>
          <w:lang w:val="en-US" w:eastAsia="en-US" w:bidi="en-US"/>
        </w:rPr>
        <w:t xml:space="preserve">or from a hired </w:t>
      </w:r>
      <w:r>
        <w:rPr>
          <w:rFonts w:ascii="Times New Roman" w:eastAsia="Times New Roman" w:hAnsi="Times New Roman" w:cs="Times New Roman"/>
          <w:color w:val="000000"/>
          <w:spacing w:val="0"/>
          <w:w w:val="100"/>
          <w:position w:val="0"/>
          <w:shd w:val="clear" w:color="auto" w:fill="auto"/>
          <w:lang w:val="en-US" w:eastAsia="en-US" w:bidi="en-US"/>
        </w:rPr>
        <w:t xml:space="preserve">house, </w:t>
      </w:r>
      <w:r>
        <w:rPr>
          <w:rFonts w:ascii="Times New Roman" w:eastAsia="Times New Roman" w:hAnsi="Times New Roman" w:cs="Times New Roman"/>
          <w:color w:val="000000"/>
          <w:spacing w:val="0"/>
          <w:w w:val="100"/>
          <w:position w:val="0"/>
          <w:shd w:val="clear" w:color="auto" w:fill="auto"/>
          <w:lang w:val="en-US" w:eastAsia="en-US" w:bidi="en-US"/>
        </w:rPr>
        <w:t xml:space="preserve">or from a beautiful view. But in working out the </w:t>
      </w:r>
      <w:r>
        <w:rPr>
          <w:rFonts w:ascii="Times New Roman" w:eastAsia="Times New Roman" w:hAnsi="Times New Roman" w:cs="Times New Roman"/>
          <w:color w:val="000000"/>
          <w:spacing w:val="0"/>
          <w:w w:val="100"/>
          <w:position w:val="0"/>
          <w:shd w:val="clear" w:color="auto" w:fill="auto"/>
          <w:lang w:val="en-US" w:eastAsia="en-US" w:bidi="en-US"/>
        </w:rPr>
        <w:t xml:space="preserve">consequences </w:t>
      </w:r>
      <w:r>
        <w:rPr>
          <w:rFonts w:ascii="Times New Roman" w:eastAsia="Times New Roman" w:hAnsi="Times New Roman" w:cs="Times New Roman"/>
          <w:color w:val="000000"/>
          <w:spacing w:val="0"/>
          <w:w w:val="100"/>
          <w:position w:val="0"/>
          <w:shd w:val="clear" w:color="auto" w:fill="auto"/>
          <w:lang w:val="en-US" w:eastAsia="en-US" w:bidi="en-US"/>
        </w:rPr>
        <w:t xml:space="preserve">of this view Say is not free (as Storch has shown) from </w:t>
      </w:r>
      <w:r>
        <w:rPr>
          <w:rFonts w:ascii="Times New Roman" w:eastAsia="Times New Roman" w:hAnsi="Times New Roman" w:cs="Times New Roman"/>
          <w:color w:val="000000"/>
          <w:spacing w:val="0"/>
          <w:w w:val="100"/>
          <w:position w:val="0"/>
          <w:shd w:val="clear" w:color="auto" w:fill="auto"/>
          <w:lang w:val="en-US" w:eastAsia="en-US" w:bidi="en-US"/>
        </w:rPr>
        <w:t xml:space="preserve">obscurities </w:t>
      </w:r>
      <w:r>
        <w:rPr>
          <w:rFonts w:ascii="Times New Roman" w:eastAsia="Times New Roman" w:hAnsi="Times New Roman" w:cs="Times New Roman"/>
          <w:color w:val="000000"/>
          <w:spacing w:val="0"/>
          <w:w w:val="100"/>
          <w:position w:val="0"/>
          <w:shd w:val="clear" w:color="auto" w:fill="auto"/>
          <w:lang w:val="en-US" w:eastAsia="en-US" w:bidi="en-US"/>
        </w:rPr>
        <w:t xml:space="preserve">and inconsistencies ; and by his </w:t>
      </w:r>
      <w:r>
        <w:rPr>
          <w:rFonts w:ascii="Times New Roman" w:eastAsia="Times New Roman" w:hAnsi="Times New Roman" w:cs="Times New Roman"/>
          <w:color w:val="000000"/>
          <w:spacing w:val="0"/>
          <w:w w:val="100"/>
          <w:position w:val="0"/>
          <w:shd w:val="clear" w:color="auto" w:fill="auto"/>
          <w:lang w:val="en-US" w:eastAsia="en-US" w:bidi="en-US"/>
        </w:rPr>
        <w:t xml:space="preserve">comprehension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these immaterial </w:t>
      </w:r>
      <w:r>
        <w:rPr>
          <w:rFonts w:ascii="Times New Roman" w:eastAsia="Times New Roman" w:hAnsi="Times New Roman" w:cs="Times New Roman"/>
          <w:color w:val="000000"/>
          <w:spacing w:val="0"/>
          <w:w w:val="100"/>
          <w:position w:val="0"/>
          <w:shd w:val="clear" w:color="auto" w:fill="auto"/>
          <w:lang w:val="en-US" w:eastAsia="en-US" w:bidi="en-US"/>
        </w:rPr>
        <w:t xml:space="preserve">products within the domain of economics he is confirmed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error of regarding that science as filling the whole </w:t>
      </w:r>
      <w:r>
        <w:rPr>
          <w:rFonts w:ascii="Times New Roman" w:eastAsia="Times New Roman" w:hAnsi="Times New Roman" w:cs="Times New Roman"/>
          <w:color w:val="000000"/>
          <w:spacing w:val="0"/>
          <w:w w:val="100"/>
          <w:position w:val="0"/>
          <w:shd w:val="clear" w:color="auto" w:fill="auto"/>
          <w:lang w:val="en-US" w:eastAsia="en-US" w:bidi="en-US"/>
        </w:rPr>
        <w:t xml:space="preserve">sphere which </w:t>
      </w:r>
      <w:r>
        <w:rPr>
          <w:rFonts w:ascii="Times New Roman" w:eastAsia="Times New Roman" w:hAnsi="Times New Roman" w:cs="Times New Roman"/>
          <w:color w:val="000000"/>
          <w:spacing w:val="0"/>
          <w:w w:val="100"/>
          <w:position w:val="0"/>
          <w:shd w:val="clear" w:color="auto" w:fill="auto"/>
          <w:lang w:val="en-US" w:eastAsia="en-US" w:bidi="en-US"/>
        </w:rPr>
        <w:t xml:space="preserve">really belongs to sociology. His </w:t>
      </w:r>
      <w:r>
        <w:rPr>
          <w:rFonts w:ascii="Times New Roman" w:eastAsia="Times New Roman" w:hAnsi="Times New Roman" w:cs="Times New Roman"/>
          <w:color w:val="000000"/>
          <w:spacing w:val="0"/>
          <w:w w:val="100"/>
          <w:position w:val="0"/>
          <w:shd w:val="clear" w:color="auto" w:fill="auto"/>
          <w:lang w:val="fr-FR" w:eastAsia="fr-FR" w:bidi="fr-FR"/>
        </w:rPr>
        <w:t xml:space="preserve">“théorie des </w:t>
      </w:r>
      <w:r>
        <w:rPr>
          <w:rFonts w:ascii="Times New Roman" w:eastAsia="Times New Roman" w:hAnsi="Times New Roman" w:cs="Times New Roman"/>
          <w:color w:val="000000"/>
          <w:spacing w:val="0"/>
          <w:w w:val="100"/>
          <w:position w:val="0"/>
          <w:shd w:val="clear" w:color="auto" w:fill="auto"/>
          <w:lang w:val="fr-FR" w:eastAsia="fr-FR" w:bidi="fr-FR"/>
        </w:rPr>
        <w:t xml:space="preserve">débouchés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amounts </w:t>
      </w:r>
      <w:r>
        <w:rPr>
          <w:rFonts w:ascii="Times New Roman" w:eastAsia="Times New Roman" w:hAnsi="Times New Roman" w:cs="Times New Roman"/>
          <w:color w:val="000000"/>
          <w:spacing w:val="0"/>
          <w:w w:val="100"/>
          <w:position w:val="0"/>
          <w:shd w:val="clear" w:color="auto" w:fill="auto"/>
          <w:lang w:val="en-US" w:eastAsia="en-US" w:bidi="en-US"/>
        </w:rPr>
        <w:t xml:space="preserve">to this, that, products being, in last analysis, purchased only with products, the extent of the markets </w:t>
      </w:r>
      <w:r>
        <w:rPr>
          <w:rFonts w:ascii="Times New Roman" w:eastAsia="Times New Roman" w:hAnsi="Times New Roman" w:cs="Times New Roman"/>
          <w:color w:val="000000"/>
          <w:spacing w:val="0"/>
          <w:w w:val="100"/>
          <w:position w:val="0"/>
          <w:shd w:val="clear" w:color="auto" w:fill="auto"/>
          <w:lang w:val="en-US" w:eastAsia="en-US" w:bidi="en-US"/>
        </w:rPr>
        <w:t xml:space="preserve">(or outlets)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home products </w:t>
      </w:r>
      <w:r>
        <w:rPr>
          <w:rFonts w:ascii="Times New Roman" w:eastAsia="Times New Roman" w:hAnsi="Times New Roman" w:cs="Times New Roman"/>
          <w:color w:val="000000"/>
          <w:spacing w:val="0"/>
          <w:w w:val="100"/>
          <w:position w:val="0"/>
          <w:shd w:val="clear" w:color="auto" w:fill="auto"/>
          <w:lang w:val="en-US" w:eastAsia="en-US" w:bidi="en-US"/>
        </w:rPr>
        <w:t xml:space="preserve">is proportional to the quantity of foreign productions ; when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sale of any commodity is dull, it is because there is not </w:t>
      </w:r>
      <w:r>
        <w:rPr>
          <w:rFonts w:ascii="Times New Roman" w:eastAsia="Times New Roman" w:hAnsi="Times New Roman" w:cs="Times New Roman"/>
          <w:color w:val="000000"/>
          <w:spacing w:val="0"/>
          <w:w w:val="100"/>
          <w:position w:val="0"/>
          <w:shd w:val="clear" w:color="auto" w:fill="auto"/>
          <w:lang w:val="en-US" w:eastAsia="en-US" w:bidi="en-US"/>
        </w:rPr>
        <w:t xml:space="preserve">a sufficient </w:t>
      </w:r>
      <w:r>
        <w:rPr>
          <w:rFonts w:ascii="Times New Roman" w:eastAsia="Times New Roman" w:hAnsi="Times New Roman" w:cs="Times New Roman"/>
          <w:color w:val="000000"/>
          <w:spacing w:val="0"/>
          <w:w w:val="100"/>
          <w:position w:val="0"/>
          <w:shd w:val="clear" w:color="auto" w:fill="auto"/>
          <w:lang w:val="en-US" w:eastAsia="en-US" w:bidi="en-US"/>
        </w:rPr>
        <w:t xml:space="preserve">number, or rather value, of other commodities </w:t>
      </w:r>
      <w:r>
        <w:rPr>
          <w:rFonts w:ascii="Times New Roman" w:eastAsia="Times New Roman" w:hAnsi="Times New Roman" w:cs="Times New Roman"/>
          <w:color w:val="000000"/>
          <w:spacing w:val="0"/>
          <w:w w:val="100"/>
          <w:position w:val="0"/>
          <w:shd w:val="clear" w:color="auto" w:fill="auto"/>
          <w:lang w:val="en-US" w:eastAsia="en-US" w:bidi="en-US"/>
        </w:rPr>
        <w:t xml:space="preserve">produced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it could be purchased. Another proposition on which Say insists is that every value is consumed and is created </w:t>
      </w:r>
      <w:r>
        <w:rPr>
          <w:rFonts w:ascii="Times New Roman" w:eastAsia="Times New Roman" w:hAnsi="Times New Roman" w:cs="Times New Roman"/>
          <w:color w:val="000000"/>
          <w:spacing w:val="0"/>
          <w:w w:val="100"/>
          <w:position w:val="0"/>
          <w:shd w:val="clear" w:color="auto" w:fill="auto"/>
          <w:lang w:val="en-US" w:eastAsia="en-US" w:bidi="en-US"/>
        </w:rPr>
        <w:t xml:space="preserve">only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consumed. </w:t>
      </w:r>
      <w:r>
        <w:rPr>
          <w:rFonts w:ascii="Times New Roman" w:eastAsia="Times New Roman" w:hAnsi="Times New Roman" w:cs="Times New Roman"/>
          <w:color w:val="000000"/>
          <w:spacing w:val="0"/>
          <w:w w:val="100"/>
          <w:position w:val="0"/>
          <w:shd w:val="clear" w:color="auto" w:fill="auto"/>
          <w:lang w:val="en-US" w:eastAsia="en-US" w:bidi="en-US"/>
        </w:rPr>
        <w:t xml:space="preserve">Values can therefore be accumulated only by </w:t>
      </w:r>
      <w:r>
        <w:rPr>
          <w:rFonts w:ascii="Times New Roman" w:eastAsia="Times New Roman" w:hAnsi="Times New Roman" w:cs="Times New Roman"/>
          <w:color w:val="000000"/>
          <w:spacing w:val="0"/>
          <w:w w:val="100"/>
          <w:position w:val="0"/>
          <w:shd w:val="clear" w:color="auto" w:fill="auto"/>
          <w:lang w:val="en-US" w:eastAsia="en-US" w:bidi="en-US"/>
        </w:rPr>
        <w:t xml:space="preserve">being reproduced </w:t>
      </w:r>
      <w:r>
        <w:rPr>
          <w:rFonts w:ascii="Times New Roman" w:eastAsia="Times New Roman" w:hAnsi="Times New Roman" w:cs="Times New Roman"/>
          <w:color w:val="000000"/>
          <w:spacing w:val="0"/>
          <w:w w:val="100"/>
          <w:position w:val="0"/>
          <w:shd w:val="clear" w:color="auto" w:fill="auto"/>
          <w:lang w:val="en-US" w:eastAsia="en-US" w:bidi="en-US"/>
        </w:rPr>
        <w:t xml:space="preserve">in the course or, as often happens, by the very </w:t>
      </w:r>
      <w:r>
        <w:rPr>
          <w:rFonts w:ascii="Times New Roman" w:eastAsia="Times New Roman" w:hAnsi="Times New Roman" w:cs="Times New Roman"/>
          <w:color w:val="000000"/>
          <w:spacing w:val="0"/>
          <w:w w:val="100"/>
          <w:position w:val="0"/>
          <w:shd w:val="clear" w:color="auto" w:fill="auto"/>
          <w:lang w:val="en-US" w:eastAsia="en-US" w:bidi="en-US"/>
        </w:rPr>
        <w:t xml:space="preserve">act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consumption </w:t>
      </w:r>
      <w:r>
        <w:rPr>
          <w:rFonts w:ascii="Times New Roman" w:eastAsia="Times New Roman" w:hAnsi="Times New Roman" w:cs="Times New Roman"/>
          <w:color w:val="000000"/>
          <w:spacing w:val="0"/>
          <w:w w:val="100"/>
          <w:position w:val="0"/>
          <w:shd w:val="clear" w:color="auto" w:fill="auto"/>
          <w:lang w:val="en-US" w:eastAsia="en-US" w:bidi="en-US"/>
        </w:rPr>
        <w:t xml:space="preserve">; hence his distinction between </w:t>
      </w:r>
      <w:r>
        <w:rPr>
          <w:rFonts w:ascii="Times New Roman" w:eastAsia="Times New Roman" w:hAnsi="Times New Roman" w:cs="Times New Roman"/>
          <w:color w:val="000000"/>
          <w:spacing w:val="0"/>
          <w:w w:val="100"/>
          <w:position w:val="0"/>
          <w:shd w:val="clear" w:color="auto" w:fill="auto"/>
          <w:lang w:val="en-US" w:eastAsia="en-US" w:bidi="en-US"/>
        </w:rPr>
        <w:t xml:space="preserve">reproductive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unproductive con</w:t>
      </w:r>
      <w:r>
        <w:rPr>
          <w:rFonts w:ascii="Times New Roman" w:eastAsia="Times New Roman" w:hAnsi="Times New Roman" w:cs="Times New Roman"/>
          <w:color w:val="000000"/>
          <w:spacing w:val="0"/>
          <w:w w:val="100"/>
          <w:position w:val="0"/>
          <w:shd w:val="clear" w:color="auto" w:fill="auto"/>
          <w:lang w:val="en-US" w:eastAsia="en-US" w:bidi="en-US"/>
        </w:rPr>
        <w:t xml:space="preserve">sumption. We find in him other corrections or new </w:t>
      </w:r>
      <w:r>
        <w:rPr>
          <w:rFonts w:ascii="Times New Roman" w:eastAsia="Times New Roman" w:hAnsi="Times New Roman" w:cs="Times New Roman"/>
          <w:color w:val="000000"/>
          <w:spacing w:val="0"/>
          <w:w w:val="100"/>
          <w:position w:val="0"/>
          <w:shd w:val="clear" w:color="auto" w:fill="auto"/>
          <w:lang w:val="en-US" w:eastAsia="en-US" w:bidi="en-US"/>
        </w:rPr>
        <w:t xml:space="preserve">presentations </w:t>
      </w:r>
      <w:r>
        <w:rPr>
          <w:rFonts w:ascii="Times New Roman" w:eastAsia="Times New Roman" w:hAnsi="Times New Roman" w:cs="Times New Roman"/>
          <w:color w:val="000000"/>
          <w:spacing w:val="0"/>
          <w:w w:val="100"/>
          <w:position w:val="0"/>
          <w:shd w:val="clear" w:color="auto" w:fill="auto"/>
          <w:lang w:val="en-US" w:eastAsia="en-US" w:bidi="en-US"/>
        </w:rPr>
        <w:t xml:space="preserve">of views previously </w:t>
      </w:r>
      <w:r>
        <w:rPr>
          <w:rFonts w:ascii="Times New Roman" w:eastAsia="Times New Roman" w:hAnsi="Times New Roman" w:cs="Times New Roman"/>
          <w:color w:val="000000"/>
          <w:spacing w:val="0"/>
          <w:w w:val="100"/>
          <w:position w:val="0"/>
          <w:shd w:val="clear" w:color="auto" w:fill="auto"/>
          <w:lang w:val="en-US" w:eastAsia="en-US" w:bidi="en-US"/>
        </w:rPr>
        <w:t xml:space="preserve">accepted, and some useful suggestions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improvement of nomenclature.</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Say's writings occupy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ix.-xii. of Guillaumin’s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Collection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Principaux </w:t>
      </w:r>
      <w:r>
        <w:rPr>
          <w:rFonts w:ascii="Times New Roman" w:eastAsia="Times New Roman" w:hAnsi="Times New Roman" w:cs="Times New Roman"/>
          <w:i/>
          <w:iCs/>
          <w:color w:val="000000"/>
          <w:spacing w:val="0"/>
          <w:w w:val="100"/>
          <w:position w:val="0"/>
          <w:shd w:val="clear" w:color="auto" w:fill="auto"/>
          <w:lang w:val="fr-FR" w:eastAsia="fr-FR" w:bidi="fr-FR"/>
        </w:rPr>
        <w:t>Economistes.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Among them </w:t>
      </w:r>
      <w:r>
        <w:rPr>
          <w:rFonts w:ascii="Times New Roman" w:eastAsia="Times New Roman" w:hAnsi="Times New Roman" w:cs="Times New Roman"/>
          <w:color w:val="000000"/>
          <w:spacing w:val="0"/>
          <w:w w:val="100"/>
          <w:position w:val="0"/>
          <w:shd w:val="clear" w:color="auto" w:fill="auto"/>
          <w:lang w:val="en-US" w:eastAsia="en-US" w:bidi="en-US"/>
        </w:rPr>
        <w:t xml:space="preserve">are, in addition to those already mentioned,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Catéchisme d' Économie </w:t>
      </w:r>
      <w:r>
        <w:rPr>
          <w:rFonts w:ascii="Times New Roman" w:eastAsia="Times New Roman" w:hAnsi="Times New Roman" w:cs="Times New Roman"/>
          <w:i/>
          <w:iCs/>
          <w:color w:val="000000"/>
          <w:spacing w:val="0"/>
          <w:w w:val="100"/>
          <w:position w:val="0"/>
          <w:shd w:val="clear" w:color="auto" w:fill="auto"/>
          <w:lang w:val="en-US" w:eastAsia="en-US" w:bidi="en-US"/>
        </w:rPr>
        <w:t>Politique,</w:t>
      </w:r>
      <w:r>
        <w:rPr>
          <w:rFonts w:ascii="Times New Roman" w:eastAsia="Times New Roman" w:hAnsi="Times New Roman" w:cs="Times New Roman"/>
          <w:color w:val="000000"/>
          <w:spacing w:val="0"/>
          <w:w w:val="100"/>
          <w:position w:val="0"/>
          <w:shd w:val="clear" w:color="auto" w:fill="auto"/>
          <w:lang w:val="en-US" w:eastAsia="en-US" w:bidi="en-US"/>
        </w:rPr>
        <w:t xml:space="preserve"> 1815;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Petit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Volume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contenant quelques aperçus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Hommes et de la Société,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Lettres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Malthus </w:t>
      </w:r>
      <w:r>
        <w:rPr>
          <w:rFonts w:ascii="Times New Roman" w:eastAsia="Times New Roman" w:hAnsi="Times New Roman" w:cs="Times New Roman"/>
          <w:i/>
          <w:iCs/>
          <w:color w:val="000000"/>
          <w:spacing w:val="0"/>
          <w:w w:val="100"/>
          <w:position w:val="0"/>
          <w:shd w:val="clear" w:color="auto" w:fill="auto"/>
          <w:lang w:val="fr-FR" w:eastAsia="fr-FR" w:bidi="fr-FR"/>
        </w:rPr>
        <w:t>sur différens sujets d’ Économie Politique,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1820; </w:t>
      </w:r>
      <w:r>
        <w:rPr>
          <w:rFonts w:ascii="Times New Roman" w:eastAsia="Times New Roman" w:hAnsi="Times New Roman" w:cs="Times New Roman"/>
          <w:i/>
          <w:iCs/>
          <w:color w:val="000000"/>
          <w:spacing w:val="0"/>
          <w:w w:val="100"/>
          <w:position w:val="0"/>
          <w:shd w:val="clear" w:color="auto" w:fill="auto"/>
          <w:lang w:val="fr-FR" w:eastAsia="fr-FR" w:bidi="fr-FR"/>
        </w:rPr>
        <w:t>Épitomé des Principes de V Économie Politique,</w:t>
      </w:r>
      <w:r>
        <w:rPr>
          <w:rFonts w:ascii="Times New Roman" w:eastAsia="Times New Roman" w:hAnsi="Times New Roman" w:cs="Times New Roman"/>
          <w:color w:val="000000"/>
          <w:spacing w:val="0"/>
          <w:w w:val="100"/>
          <w:position w:val="0"/>
          <w:shd w:val="clear" w:color="auto" w:fill="auto"/>
          <w:lang w:val="fr-FR" w:eastAsia="fr-FR" w:bidi="fr-FR"/>
        </w:rPr>
        <w:t xml:space="preserve"> 1831. A </w:t>
      </w:r>
      <w:r>
        <w:rPr>
          <w:rFonts w:ascii="Times New Roman" w:eastAsia="Times New Roman" w:hAnsi="Times New Roman" w:cs="Times New Roman"/>
          <w:color w:val="000000"/>
          <w:spacing w:val="0"/>
          <w:w w:val="100"/>
          <w:position w:val="0"/>
          <w:shd w:val="clear" w:color="auto" w:fill="auto"/>
          <w:lang w:val="fr-FR" w:eastAsia="fr-FR" w:bidi="fr-FR"/>
        </w:rPr>
        <w:t xml:space="preserve">volume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Mélanges et </w:t>
      </w:r>
      <w:r>
        <w:rPr>
          <w:rFonts w:ascii="Times New Roman" w:eastAsia="Times New Roman" w:hAnsi="Times New Roman" w:cs="Times New Roman"/>
          <w:i/>
          <w:iCs/>
          <w:color w:val="000000"/>
          <w:spacing w:val="0"/>
          <w:w w:val="100"/>
          <w:position w:val="0"/>
          <w:shd w:val="clear" w:color="auto" w:fill="auto"/>
          <w:lang w:val="fr-FR" w:eastAsia="fr-FR" w:bidi="fr-FR"/>
        </w:rPr>
        <w:t>Correspondance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posthumously by Charles Comte, </w:t>
      </w:r>
      <w:r>
        <w:rPr>
          <w:rFonts w:ascii="Times New Roman" w:eastAsia="Times New Roman" w:hAnsi="Times New Roman" w:cs="Times New Roman"/>
          <w:color w:val="000000"/>
          <w:spacing w:val="0"/>
          <w:w w:val="100"/>
          <w:position w:val="0"/>
          <w:shd w:val="clear" w:color="auto" w:fill="auto"/>
          <w:lang w:val="en-US" w:eastAsia="en-US" w:bidi="en-US"/>
        </w:rPr>
        <w:t xml:space="preserve">author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Traité </w:t>
      </w:r>
      <w:r>
        <w:rPr>
          <w:rFonts w:ascii="Times New Roman" w:eastAsia="Times New Roman" w:hAnsi="Times New Roman" w:cs="Times New Roman"/>
          <w:i/>
          <w:iCs/>
          <w:color w:val="000000"/>
          <w:spacing w:val="0"/>
          <w:w w:val="100"/>
          <w:position w:val="0"/>
          <w:shd w:val="clear" w:color="auto" w:fill="auto"/>
          <w:lang w:val="fr-FR" w:eastAsia="fr-FR" w:bidi="fr-FR"/>
        </w:rPr>
        <w:t>de Législation,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was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son-in-law.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above </w:t>
      </w:r>
      <w:r>
        <w:rPr>
          <w:rFonts w:ascii="Times New Roman" w:eastAsia="Times New Roman" w:hAnsi="Times New Roman" w:cs="Times New Roman"/>
          <w:color w:val="000000"/>
          <w:spacing w:val="0"/>
          <w:w w:val="100"/>
          <w:position w:val="0"/>
          <w:shd w:val="clear" w:color="auto" w:fill="auto"/>
          <w:lang w:val="en-US" w:eastAsia="en-US" w:bidi="en-US"/>
        </w:rPr>
        <w:t xml:space="preserve">must be added an </w:t>
      </w:r>
      <w:r>
        <w:rPr>
          <w:rFonts w:ascii="Times New Roman" w:eastAsia="Times New Roman" w:hAnsi="Times New Roman" w:cs="Times New Roman"/>
          <w:color w:val="000000"/>
          <w:spacing w:val="0"/>
          <w:w w:val="100"/>
          <w:position w:val="0"/>
          <w:shd w:val="clear" w:color="auto" w:fill="auto"/>
          <w:lang w:val="en-US" w:eastAsia="en-US" w:bidi="en-US"/>
        </w:rPr>
        <w:t xml:space="preserve">addition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Storch’s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Cours d'Économie </w:t>
      </w:r>
      <w:r>
        <w:rPr>
          <w:rFonts w:ascii="Times New Roman" w:eastAsia="Times New Roman" w:hAnsi="Times New Roman" w:cs="Times New Roman"/>
          <w:i/>
          <w:iCs/>
          <w:color w:val="000000"/>
          <w:spacing w:val="0"/>
          <w:w w:val="100"/>
          <w:position w:val="0"/>
          <w:shd w:val="clear" w:color="auto" w:fill="auto"/>
          <w:lang w:val="en-US" w:eastAsia="en-US" w:bidi="en-US"/>
        </w:rPr>
        <w:t>Politique,</w:t>
      </w:r>
      <w:r>
        <w:rPr>
          <w:rFonts w:ascii="Times New Roman" w:eastAsia="Times New Roman" w:hAnsi="Times New Roman" w:cs="Times New Roman"/>
          <w:color w:val="000000"/>
          <w:spacing w:val="0"/>
          <w:w w:val="100"/>
          <w:position w:val="0"/>
          <w:shd w:val="clear" w:color="auto" w:fill="auto"/>
          <w:lang w:val="en-US" w:eastAsia="en-US" w:bidi="en-US"/>
        </w:rPr>
        <w:t xml:space="preserve"> which </w:t>
      </w:r>
      <w:r>
        <w:rPr>
          <w:rFonts w:ascii="Times New Roman" w:eastAsia="Times New Roman" w:hAnsi="Times New Roman" w:cs="Times New Roman"/>
          <w:color w:val="000000"/>
          <w:spacing w:val="0"/>
          <w:w w:val="100"/>
          <w:position w:val="0"/>
          <w:shd w:val="clear" w:color="auto" w:fill="auto"/>
          <w:lang w:val="en-US" w:eastAsia="en-US" w:bidi="en-US"/>
        </w:rPr>
        <w:t xml:space="preserve">Say published in 1823 without Storch’s </w:t>
      </w:r>
      <w:r>
        <w:rPr>
          <w:rFonts w:ascii="Times New Roman" w:eastAsia="Times New Roman" w:hAnsi="Times New Roman" w:cs="Times New Roman"/>
          <w:color w:val="000000"/>
          <w:spacing w:val="0"/>
          <w:w w:val="100"/>
          <w:position w:val="0"/>
          <w:shd w:val="clear" w:color="auto" w:fill="auto"/>
          <w:lang w:val="en-US" w:eastAsia="en-US" w:bidi="en-US"/>
        </w:rPr>
        <w:t xml:space="preserve">authorization,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notes embodying a </w:t>
      </w:r>
      <w:r>
        <w:rPr>
          <w:rFonts w:ascii="Times New Roman" w:eastAsia="Times New Roman" w:hAnsi="Times New Roman" w:cs="Times New Roman"/>
          <w:color w:val="000000"/>
          <w:spacing w:val="0"/>
          <w:w w:val="100"/>
          <w:position w:val="0"/>
          <w:shd w:val="clear" w:color="auto" w:fill="auto"/>
          <w:lang w:val="en-US" w:eastAsia="en-US" w:bidi="en-US"/>
        </w:rPr>
        <w:t xml:space="preserve">“critique </w:t>
      </w:r>
      <w:r>
        <w:rPr>
          <w:rFonts w:ascii="Times New Roman" w:eastAsia="Times New Roman" w:hAnsi="Times New Roman" w:cs="Times New Roman"/>
          <w:color w:val="000000"/>
          <w:spacing w:val="0"/>
          <w:w w:val="100"/>
          <w:position w:val="0"/>
          <w:shd w:val="clear" w:color="auto" w:fill="auto"/>
          <w:lang w:val="fr-FR" w:eastAsia="fr-FR" w:bidi="fr-FR"/>
        </w:rPr>
        <w:t xml:space="preserve">amère et </w:t>
      </w:r>
      <w:r>
        <w:rPr>
          <w:rFonts w:ascii="Times New Roman" w:eastAsia="Times New Roman" w:hAnsi="Times New Roman" w:cs="Times New Roman"/>
          <w:color w:val="000000"/>
          <w:spacing w:val="0"/>
          <w:w w:val="100"/>
          <w:position w:val="0"/>
          <w:shd w:val="clear" w:color="auto" w:fill="auto"/>
          <w:lang w:val="fr-FR" w:eastAsia="fr-FR" w:bidi="fr-FR"/>
        </w:rPr>
        <w:t xml:space="preserve">virulente,”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proceeding which Storch </w:t>
      </w:r>
      <w:r>
        <w:rPr>
          <w:rFonts w:ascii="Times New Roman" w:eastAsia="Times New Roman" w:hAnsi="Times New Roman" w:cs="Times New Roman"/>
          <w:color w:val="000000"/>
          <w:spacing w:val="0"/>
          <w:w w:val="100"/>
          <w:position w:val="0"/>
          <w:shd w:val="clear" w:color="auto" w:fill="auto"/>
          <w:lang w:val="en-US" w:eastAsia="en-US" w:bidi="en-US"/>
        </w:rPr>
        <w:t xml:space="preserve">justly </w:t>
      </w:r>
      <w:r>
        <w:rPr>
          <w:rFonts w:ascii="Times New Roman" w:eastAsia="Times New Roman" w:hAnsi="Times New Roman" w:cs="Times New Roman"/>
          <w:color w:val="000000"/>
          <w:spacing w:val="0"/>
          <w:w w:val="100"/>
          <w:position w:val="0"/>
          <w:shd w:val="clear" w:color="auto" w:fill="auto"/>
          <w:lang w:val="en-US" w:eastAsia="en-US" w:bidi="en-US"/>
        </w:rPr>
        <w:t>resented.</w:t>
      </w:r>
    </w:p>
    <w:p>
      <w:pPr>
        <w:pStyle w:val="Style10"/>
        <w:keepNext w:val="0"/>
        <w:keepLines w:val="0"/>
        <w:widowControl w:val="0"/>
        <w:shd w:val="clear" w:color="auto" w:fill="auto"/>
        <w:tabs>
          <w:tab w:pos="388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last edition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Traité d'</w:t>
      </w:r>
      <w:r>
        <w:rPr>
          <w:rFonts w:ascii="Times New Roman" w:eastAsia="Times New Roman" w:hAnsi="Times New Roman" w:cs="Times New Roman"/>
          <w:i/>
          <w:iCs/>
          <w:color w:val="000000"/>
          <w:spacing w:val="0"/>
          <w:w w:val="100"/>
          <w:position w:val="0"/>
          <w:shd w:val="clear" w:color="auto" w:fill="auto"/>
          <w:lang w:val="fr-FR" w:eastAsia="fr-FR" w:bidi="fr-FR"/>
        </w:rPr>
        <w:t xml:space="preserve">Économie </w:t>
      </w:r>
      <w:r>
        <w:rPr>
          <w:rFonts w:ascii="Times New Roman" w:eastAsia="Times New Roman" w:hAnsi="Times New Roman" w:cs="Times New Roman"/>
          <w:i/>
          <w:iCs/>
          <w:color w:val="000000"/>
          <w:spacing w:val="0"/>
          <w:w w:val="100"/>
          <w:position w:val="0"/>
          <w:shd w:val="clear" w:color="auto" w:fill="auto"/>
          <w:lang w:val="en-US" w:eastAsia="en-US" w:bidi="en-US"/>
        </w:rPr>
        <w:t>Politique</w:t>
      </w:r>
      <w:r>
        <w:rPr>
          <w:rFonts w:ascii="Times New Roman" w:eastAsia="Times New Roman" w:hAnsi="Times New Roman" w:cs="Times New Roman"/>
          <w:color w:val="000000"/>
          <w:spacing w:val="0"/>
          <w:w w:val="100"/>
          <w:position w:val="0"/>
          <w:shd w:val="clear" w:color="auto" w:fill="auto"/>
          <w:lang w:val="en-US" w:eastAsia="en-US" w:bidi="en-US"/>
        </w:rPr>
        <w:t xml:space="preserve"> which appeared during the </w:t>
      </w:r>
      <w:r>
        <w:rPr>
          <w:rFonts w:ascii="Times New Roman" w:eastAsia="Times New Roman" w:hAnsi="Times New Roman" w:cs="Times New Roman"/>
          <w:color w:val="000000"/>
          <w:spacing w:val="0"/>
          <w:w w:val="100"/>
          <w:position w:val="0"/>
          <w:shd w:val="clear" w:color="auto" w:fill="auto"/>
          <w:lang w:val="en-US" w:eastAsia="en-US" w:bidi="en-US"/>
        </w:rPr>
        <w:t>life of the author was the 5th</w:t>
      </w:r>
      <w:r>
        <w:rPr>
          <w:rFonts w:ascii="Times New Roman" w:eastAsia="Times New Roman" w:hAnsi="Times New Roman" w:cs="Times New Roman"/>
          <w:color w:val="000000"/>
          <w:spacing w:val="0"/>
          <w:w w:val="100"/>
          <w:position w:val="0"/>
          <w:shd w:val="clear" w:color="auto" w:fill="auto"/>
          <w:lang w:val="en-US" w:eastAsia="en-US" w:bidi="en-US"/>
        </w:rPr>
        <w:t xml:space="preserve">(1826); the </w:t>
      </w:r>
      <w:r>
        <w:rPr>
          <w:rFonts w:ascii="Times New Roman" w:eastAsia="Times New Roman" w:hAnsi="Times New Roman" w:cs="Times New Roman"/>
          <w:color w:val="000000"/>
          <w:spacing w:val="0"/>
          <w:w w:val="100"/>
          <w:position w:val="0"/>
          <w:shd w:val="clear" w:color="auto" w:fill="auto"/>
          <w:lang w:val="en-US" w:eastAsia="en-US" w:bidi="en-US"/>
        </w:rPr>
        <w:t xml:space="preserve">6th, </w:t>
      </w:r>
      <w:r>
        <w:rPr>
          <w:rFonts w:ascii="Times New Roman" w:eastAsia="Times New Roman" w:hAnsi="Times New Roman" w:cs="Times New Roman"/>
          <w:color w:val="000000"/>
          <w:spacing w:val="0"/>
          <w:w w:val="100"/>
          <w:position w:val="0"/>
          <w:shd w:val="clear" w:color="auto" w:fill="auto"/>
          <w:lang w:val="en-US" w:eastAsia="en-US" w:bidi="en-US"/>
        </w:rPr>
        <w:t xml:space="preserve">with the author's final corrections, </w:t>
      </w:r>
      <w:r>
        <w:rPr>
          <w:rFonts w:ascii="Times New Roman" w:eastAsia="Times New Roman" w:hAnsi="Times New Roman" w:cs="Times New Roman"/>
          <w:color w:val="000000"/>
          <w:spacing w:val="0"/>
          <w:w w:val="100"/>
          <w:position w:val="0"/>
          <w:shd w:val="clear" w:color="auto" w:fill="auto"/>
          <w:lang w:val="en-US" w:eastAsia="en-US" w:bidi="en-US"/>
        </w:rPr>
        <w:t xml:space="preserve">was edited by the </w:t>
      </w:r>
      <w:r>
        <w:rPr>
          <w:rFonts w:ascii="Times New Roman" w:eastAsia="Times New Roman" w:hAnsi="Times New Roman" w:cs="Times New Roman"/>
          <w:color w:val="000000"/>
          <w:spacing w:val="0"/>
          <w:w w:val="100"/>
          <w:position w:val="0"/>
          <w:shd w:val="clear" w:color="auto" w:fill="auto"/>
          <w:lang w:val="en-US" w:eastAsia="en-US" w:bidi="en-US"/>
        </w:rPr>
        <w:t xml:space="preserve">eldest </w:t>
      </w:r>
      <w:r>
        <w:rPr>
          <w:rFonts w:ascii="Times New Roman" w:eastAsia="Times New Roman" w:hAnsi="Times New Roman" w:cs="Times New Roman"/>
          <w:color w:val="000000"/>
          <w:spacing w:val="0"/>
          <w:w w:val="100"/>
          <w:position w:val="0"/>
          <w:shd w:val="clear" w:color="auto" w:fill="auto"/>
          <w:lang w:val="en-US" w:eastAsia="en-US" w:bidi="en-US"/>
        </w:rPr>
        <w:t xml:space="preserve">son, </w:t>
      </w:r>
      <w:r>
        <w:rPr>
          <w:rFonts w:ascii="Times New Roman" w:eastAsia="Times New Roman" w:hAnsi="Times New Roman" w:cs="Times New Roman"/>
          <w:color w:val="000000"/>
          <w:spacing w:val="0"/>
          <w:w w:val="100"/>
          <w:position w:val="0"/>
          <w:shd w:val="clear" w:color="auto" w:fill="auto"/>
          <w:lang w:val="en-US" w:eastAsia="en-US" w:bidi="en-US"/>
        </w:rPr>
        <w:t xml:space="preserve">Horace </w:t>
      </w:r>
      <w:r>
        <w:rPr>
          <w:rFonts w:ascii="Times New Roman" w:eastAsia="Times New Roman" w:hAnsi="Times New Roman" w:cs="Times New Roman"/>
          <w:color w:val="000000"/>
          <w:spacing w:val="0"/>
          <w:w w:val="100"/>
          <w:position w:val="0"/>
          <w:shd w:val="clear" w:color="auto" w:fill="auto"/>
          <w:lang w:val="fr-FR" w:eastAsia="fr-FR" w:bidi="fr-FR"/>
        </w:rPr>
        <w:t xml:space="preserve">Émile </w:t>
      </w:r>
      <w:r>
        <w:rPr>
          <w:rFonts w:ascii="Times New Roman" w:eastAsia="Times New Roman" w:hAnsi="Times New Roman" w:cs="Times New Roman"/>
          <w:color w:val="000000"/>
          <w:spacing w:val="0"/>
          <w:w w:val="100"/>
          <w:position w:val="0"/>
          <w:shd w:val="clear" w:color="auto" w:fill="auto"/>
          <w:lang w:val="en-US" w:eastAsia="en-US" w:bidi="en-US"/>
        </w:rPr>
        <w:t xml:space="preserve">Say, </w:t>
      </w:r>
      <w:r>
        <w:rPr>
          <w:rFonts w:ascii="Times New Roman" w:eastAsia="Times New Roman" w:hAnsi="Times New Roman" w:cs="Times New Roman"/>
          <w:color w:val="000000"/>
          <w:spacing w:val="0"/>
          <w:w w:val="100"/>
          <w:position w:val="0"/>
          <w:shd w:val="clear" w:color="auto" w:fill="auto"/>
          <w:lang w:val="en-US" w:eastAsia="en-US" w:bidi="en-US"/>
        </w:rPr>
        <w:t xml:space="preserve">himself known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an economist, </w:t>
      </w:r>
      <w:r>
        <w:rPr>
          <w:rFonts w:ascii="Times New Roman" w:eastAsia="Times New Roman" w:hAnsi="Times New Roman" w:cs="Times New Roman"/>
          <w:color w:val="000000"/>
          <w:spacing w:val="0"/>
          <w:w w:val="100"/>
          <w:position w:val="0"/>
          <w:shd w:val="clear" w:color="auto" w:fill="auto"/>
          <w:lang w:val="en-US" w:eastAsia="en-US" w:bidi="en-US"/>
        </w:rPr>
        <w:t xml:space="preserve">in 1846. The work was </w:t>
      </w:r>
      <w:r>
        <w:rPr>
          <w:rFonts w:ascii="Times New Roman" w:eastAsia="Times New Roman" w:hAnsi="Times New Roman" w:cs="Times New Roman"/>
          <w:color w:val="000000"/>
          <w:spacing w:val="0"/>
          <w:w w:val="100"/>
          <w:position w:val="0"/>
          <w:shd w:val="clear" w:color="auto" w:fill="auto"/>
          <w:lang w:val="en-US" w:eastAsia="en-US" w:bidi="en-US"/>
        </w:rPr>
        <w:t xml:space="preserve">translated </w:t>
      </w:r>
      <w:r>
        <w:rPr>
          <w:rFonts w:ascii="Times New Roman" w:eastAsia="Times New Roman" w:hAnsi="Times New Roman" w:cs="Times New Roman"/>
          <w:color w:val="000000"/>
          <w:spacing w:val="0"/>
          <w:w w:val="100"/>
          <w:position w:val="0"/>
          <w:shd w:val="clear" w:color="auto" w:fill="auto"/>
          <w:lang w:val="en-US" w:eastAsia="en-US" w:bidi="en-US"/>
        </w:rPr>
        <w:t xml:space="preserve">into </w:t>
      </w:r>
      <w:r>
        <w:rPr>
          <w:rFonts w:ascii="Times New Roman" w:eastAsia="Times New Roman" w:hAnsi="Times New Roman" w:cs="Times New Roman"/>
          <w:color w:val="000000"/>
          <w:spacing w:val="0"/>
          <w:w w:val="100"/>
          <w:position w:val="0"/>
          <w:shd w:val="clear" w:color="auto" w:fill="auto"/>
          <w:lang w:val="en-US" w:eastAsia="en-US" w:bidi="en-US"/>
        </w:rPr>
        <w:t xml:space="preserve">English “from the 4th edition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French” by C. R. Prinsep </w:t>
      </w:r>
      <w:r>
        <w:rPr>
          <w:rFonts w:ascii="Times New Roman" w:eastAsia="Times New Roman" w:hAnsi="Times New Roman" w:cs="Times New Roman"/>
          <w:color w:val="000000"/>
          <w:spacing w:val="0"/>
          <w:w w:val="100"/>
          <w:position w:val="0"/>
          <w:shd w:val="clear" w:color="auto" w:fill="auto"/>
          <w:lang w:val="en-US" w:eastAsia="en-US" w:bidi="en-US"/>
        </w:rPr>
        <w:t xml:space="preserve">(1821), into German by Ludwig Heinrich von Jakob </w:t>
      </w:r>
      <w:r>
        <w:rPr>
          <w:rFonts w:ascii="Times New Roman" w:eastAsia="Times New Roman" w:hAnsi="Times New Roman" w:cs="Times New Roman"/>
          <w:color w:val="000000"/>
          <w:spacing w:val="0"/>
          <w:w w:val="100"/>
          <w:position w:val="0"/>
          <w:shd w:val="clear" w:color="auto" w:fill="auto"/>
          <w:lang w:val="en-US" w:eastAsia="en-US" w:bidi="en-US"/>
        </w:rPr>
        <w:t xml:space="preserve">(1807) and by C. </w:t>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Morstadt (1818, </w:t>
      </w:r>
      <w:r>
        <w:rPr>
          <w:rFonts w:ascii="Times New Roman" w:eastAsia="Times New Roman" w:hAnsi="Times New Roman" w:cs="Times New Roman"/>
          <w:color w:val="000000"/>
          <w:spacing w:val="0"/>
          <w:w w:val="100"/>
          <w:position w:val="0"/>
          <w:shd w:val="clear" w:color="auto" w:fill="auto"/>
          <w:lang w:val="en-US" w:eastAsia="en-US" w:bidi="en-US"/>
        </w:rPr>
        <w:t xml:space="preserve">and 1830), and, ns Say himself informs us, </w:t>
      </w:r>
      <w:r>
        <w:rPr>
          <w:rFonts w:ascii="Times New Roman" w:eastAsia="Times New Roman" w:hAnsi="Times New Roman" w:cs="Times New Roman"/>
          <w:color w:val="000000"/>
          <w:spacing w:val="0"/>
          <w:w w:val="100"/>
          <w:position w:val="0"/>
          <w:shd w:val="clear" w:color="auto" w:fill="auto"/>
          <w:lang w:val="en-US" w:eastAsia="en-US" w:bidi="en-US"/>
        </w:rPr>
        <w:t xml:space="preserve">into Spanish by </w:t>
      </w:r>
      <w:r>
        <w:rPr>
          <w:rFonts w:ascii="Times New Roman" w:eastAsia="Times New Roman" w:hAnsi="Times New Roman" w:cs="Times New Roman"/>
          <w:color w:val="000000"/>
          <w:spacing w:val="0"/>
          <w:w w:val="100"/>
          <w:position w:val="0"/>
          <w:shd w:val="clear" w:color="auto" w:fill="auto"/>
          <w:lang w:val="fr-FR" w:eastAsia="fr-FR" w:bidi="fr-FR"/>
        </w:rPr>
        <w:t xml:space="preserve">José </w:t>
      </w:r>
      <w:r>
        <w:rPr>
          <w:rFonts w:ascii="Times New Roman" w:eastAsia="Times New Roman" w:hAnsi="Times New Roman" w:cs="Times New Roman"/>
          <w:color w:val="000000"/>
          <w:spacing w:val="0"/>
          <w:w w:val="100"/>
          <w:position w:val="0"/>
          <w:shd w:val="clear" w:color="auto" w:fill="auto"/>
          <w:lang w:val="en-US" w:eastAsia="en-US" w:bidi="en-US"/>
        </w:rPr>
        <w:t xml:space="preserve">Queypo. The </w:t>
      </w:r>
      <w:r>
        <w:rPr>
          <w:rFonts w:ascii="Times New Roman" w:eastAsia="Times New Roman" w:hAnsi="Times New Roman" w:cs="Times New Roman"/>
          <w:i/>
          <w:iCs/>
          <w:color w:val="000000"/>
          <w:spacing w:val="0"/>
          <w:w w:val="100"/>
          <w:position w:val="0"/>
          <w:shd w:val="clear" w:color="auto" w:fill="auto"/>
          <w:lang w:val="fr-FR" w:eastAsia="fr-FR" w:bidi="fr-FR"/>
        </w:rPr>
        <w:t>Cours d'</w:t>
      </w:r>
      <w:r>
        <w:rPr>
          <w:rFonts w:ascii="Times New Roman" w:eastAsia="Times New Roman" w:hAnsi="Times New Roman" w:cs="Times New Roman"/>
          <w:i/>
          <w:iCs/>
          <w:color w:val="000000"/>
          <w:spacing w:val="0"/>
          <w:w w:val="100"/>
          <w:position w:val="0"/>
          <w:shd w:val="clear" w:color="auto" w:fill="auto"/>
          <w:lang w:val="fr-FR" w:eastAsia="fr-FR" w:bidi="fr-FR"/>
        </w:rPr>
        <w:t xml:space="preserve">Économie </w:t>
      </w:r>
      <w:r>
        <w:rPr>
          <w:rFonts w:ascii="Times New Roman" w:eastAsia="Times New Roman" w:hAnsi="Times New Roman" w:cs="Times New Roman"/>
          <w:i/>
          <w:iCs/>
          <w:color w:val="000000"/>
          <w:spacing w:val="0"/>
          <w:w w:val="100"/>
          <w:position w:val="0"/>
          <w:shd w:val="clear" w:color="auto" w:fill="auto"/>
          <w:lang w:val="en-US" w:eastAsia="en-US" w:bidi="en-US"/>
        </w:rPr>
        <w:t>Politique pratique,</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color w:val="000000"/>
          <w:spacing w:val="0"/>
          <w:w w:val="100"/>
          <w:position w:val="0"/>
          <w:shd w:val="clear" w:color="auto" w:fill="auto"/>
          <w:lang w:val="en-US" w:eastAsia="en-US" w:bidi="en-US"/>
        </w:rPr>
        <w:t xml:space="preserve">which Morstadt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 xml:space="preserve">given </w:t>
      </w:r>
      <w:r>
        <w:rPr>
          <w:rFonts w:ascii="Times New Roman" w:eastAsia="Times New Roman" w:hAnsi="Times New Roman" w:cs="Times New Roman"/>
          <w:color w:val="000000"/>
          <w:spacing w:val="0"/>
          <w:w w:val="100"/>
          <w:position w:val="0"/>
          <w:shd w:val="clear" w:color="auto" w:fill="auto"/>
          <w:lang w:val="en-US" w:eastAsia="en-US" w:bidi="en-US"/>
        </w:rPr>
        <w:t xml:space="preserve">extracts,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translated into German by Max Stirner (</w:t>
      </w:r>
      <w:r>
        <w:rPr>
          <w:rFonts w:ascii="Times New Roman" w:eastAsia="Times New Roman" w:hAnsi="Times New Roman" w:cs="Times New Roman"/>
          <w:color w:val="000000"/>
          <w:spacing w:val="0"/>
          <w:w w:val="100"/>
          <w:position w:val="0"/>
          <w:shd w:val="clear" w:color="auto" w:fill="auto"/>
          <w:lang w:val="en-US" w:eastAsia="en-US" w:bidi="en-US"/>
        </w:rPr>
        <w:t xml:space="preserve">1845). The </w:t>
      </w:r>
      <w:r>
        <w:rPr>
          <w:rFonts w:ascii="Times New Roman" w:eastAsia="Times New Roman" w:hAnsi="Times New Roman" w:cs="Times New Roman"/>
          <w:i/>
          <w:iCs/>
          <w:color w:val="000000"/>
          <w:spacing w:val="0"/>
          <w:w w:val="100"/>
          <w:position w:val="0"/>
          <w:shd w:val="clear" w:color="auto" w:fill="auto"/>
          <w:lang w:val="fr-FR" w:eastAsia="fr-FR" w:bidi="fr-FR"/>
        </w:rPr>
        <w:t>Catéchisme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Petit </w:t>
      </w:r>
      <w:r>
        <w:rPr>
          <w:rFonts w:ascii="Times New Roman" w:eastAsia="Times New Roman" w:hAnsi="Times New Roman" w:cs="Times New Roman"/>
          <w:i/>
          <w:iCs/>
          <w:color w:val="000000"/>
          <w:spacing w:val="0"/>
          <w:w w:val="100"/>
          <w:position w:val="0"/>
          <w:shd w:val="clear" w:color="auto" w:fill="auto"/>
          <w:lang w:val="en-US" w:eastAsia="en-US" w:bidi="en-US"/>
        </w:rPr>
        <w:t>Volume</w:t>
      </w:r>
      <w:r>
        <w:rPr>
          <w:rFonts w:ascii="Times New Roman" w:eastAsia="Times New Roman" w:hAnsi="Times New Roman" w:cs="Times New Roman"/>
          <w:color w:val="000000"/>
          <w:spacing w:val="0"/>
          <w:w w:val="100"/>
          <w:position w:val="0"/>
          <w:shd w:val="clear" w:color="auto" w:fill="auto"/>
          <w:lang w:val="en-US" w:eastAsia="en-US" w:bidi="en-US"/>
        </w:rPr>
        <w:t xml:space="preserve"> have also been translated into </w:t>
      </w:r>
      <w:r>
        <w:rPr>
          <w:rFonts w:ascii="Times New Roman" w:eastAsia="Times New Roman" w:hAnsi="Times New Roman" w:cs="Times New Roman"/>
          <w:color w:val="000000"/>
          <w:spacing w:val="0"/>
          <w:w w:val="100"/>
          <w:position w:val="0"/>
          <w:shd w:val="clear" w:color="auto" w:fill="auto"/>
          <w:lang w:val="en-US" w:eastAsia="en-US" w:bidi="en-US"/>
        </w:rPr>
        <w:t xml:space="preserve">several European languages. An English </w:t>
      </w:r>
      <w:r>
        <w:rPr>
          <w:rFonts w:ascii="Times New Roman" w:eastAsia="Times New Roman" w:hAnsi="Times New Roman" w:cs="Times New Roman"/>
          <w:color w:val="000000"/>
          <w:spacing w:val="0"/>
          <w:w w:val="100"/>
          <w:position w:val="0"/>
          <w:shd w:val="clear" w:color="auto" w:fill="auto"/>
          <w:lang w:val="en-US" w:eastAsia="en-US" w:bidi="en-US"/>
        </w:rPr>
        <w:t xml:space="preserve">version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Lettres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Ma/thus </w:t>
      </w:r>
      <w:r>
        <w:rPr>
          <w:rFonts w:ascii="Times New Roman" w:eastAsia="Times New Roman" w:hAnsi="Times New Roman" w:cs="Times New Roman"/>
          <w:color w:val="000000"/>
          <w:spacing w:val="0"/>
          <w:w w:val="100"/>
          <w:position w:val="0"/>
          <w:shd w:val="clear" w:color="auto" w:fill="auto"/>
          <w:lang w:val="en-US" w:eastAsia="en-US" w:bidi="en-US"/>
        </w:rPr>
        <w:t xml:space="preserve">appears in vol. xvii.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hd w:val="clear" w:color="auto" w:fill="auto"/>
          <w:lang w:val="en-US" w:eastAsia="en-US" w:bidi="en-US"/>
        </w:rPr>
        <w:t>Pamphleteer,</w:t>
      </w:r>
      <w:r>
        <w:rPr>
          <w:rFonts w:ascii="Times New Roman" w:eastAsia="Times New Roman" w:hAnsi="Times New Roman" w:cs="Times New Roman"/>
          <w:color w:val="000000"/>
          <w:spacing w:val="0"/>
          <w:w w:val="100"/>
          <w:position w:val="0"/>
          <w:shd w:val="clear" w:color="auto" w:fill="auto"/>
          <w:lang w:val="en-US" w:eastAsia="en-US" w:bidi="en-US"/>
        </w:rPr>
        <w:t xml:space="preserve"> 1821.</w:t>
        <w:tab/>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SCALA NOVA, </w:t>
      </w:r>
      <w:r>
        <w:rPr>
          <w:rFonts w:ascii="Times New Roman" w:eastAsia="Times New Roman" w:hAnsi="Times New Roman" w:cs="Times New Roman"/>
          <w:smallCaps/>
          <w:color w:val="000000"/>
          <w:spacing w:val="0"/>
          <w:w w:val="100"/>
          <w:position w:val="0"/>
          <w:shd w:val="clear" w:color="auto" w:fill="auto"/>
          <w:lang w:val="en-US" w:eastAsia="en-US" w:bidi="en-US"/>
        </w:rPr>
        <w:t>Scala Nuova,</w:t>
      </w:r>
      <w:r>
        <w:rPr>
          <w:rFonts w:ascii="Times New Roman" w:eastAsia="Times New Roman" w:hAnsi="Times New Roman" w:cs="Times New Roman"/>
          <w:color w:val="000000"/>
          <w:spacing w:val="0"/>
          <w:w w:val="100"/>
          <w:position w:val="0"/>
          <w:shd w:val="clear" w:color="auto" w:fill="auto"/>
          <w:lang w:val="en-US" w:eastAsia="en-US" w:bidi="en-US"/>
        </w:rPr>
        <w:t xml:space="preserve"> or (Turkish) </w:t>
      </w:r>
      <w:r>
        <w:rPr>
          <w:rFonts w:ascii="Times New Roman" w:eastAsia="Times New Roman" w:hAnsi="Times New Roman" w:cs="Times New Roman"/>
          <w:smallCaps/>
          <w:color w:val="000000"/>
          <w:spacing w:val="0"/>
          <w:w w:val="100"/>
          <w:position w:val="0"/>
          <w:shd w:val="clear" w:color="auto" w:fill="auto"/>
          <w:lang w:val="en-US" w:eastAsia="en-US" w:bidi="en-US"/>
        </w:rPr>
        <w:t>Kush- adassi,</w:t>
      </w:r>
      <w:r>
        <w:rPr>
          <w:rFonts w:ascii="Times New Roman" w:eastAsia="Times New Roman" w:hAnsi="Times New Roman" w:cs="Times New Roman"/>
          <w:color w:val="000000"/>
          <w:spacing w:val="0"/>
          <w:w w:val="100"/>
          <w:position w:val="0"/>
          <w:shd w:val="clear" w:color="auto" w:fill="auto"/>
          <w:lang w:val="en-US" w:eastAsia="en-US" w:bidi="en-US"/>
        </w:rPr>
        <w:t xml:space="preserve"> also known as New Ephesus, a harbour on the west coast of Asia Minor, in the vilayet of Aidin, opposite the island of Samos. Before the opening of </w:t>
      </w:r>
      <w:r>
        <w:rPr>
          <w:rFonts w:ascii="Times New Roman" w:eastAsia="Times New Roman" w:hAnsi="Times New Roman" w:cs="Times New Roman"/>
          <w:color w:val="000000"/>
          <w:spacing w:val="0"/>
          <w:w w:val="100"/>
          <w:position w:val="0"/>
          <w:shd w:val="clear" w:color="auto" w:fill="auto"/>
          <w:lang w:val="en-US" w:eastAsia="en-US" w:bidi="en-US"/>
        </w:rPr>
        <w:t xml:space="preserve">the Smyrna- </w:t>
      </w:r>
      <w:r>
        <w:rPr>
          <w:rFonts w:ascii="Times New Roman" w:eastAsia="Times New Roman" w:hAnsi="Times New Roman" w:cs="Times New Roman"/>
          <w:color w:val="000000"/>
          <w:spacing w:val="0"/>
          <w:w w:val="100"/>
          <w:position w:val="0"/>
          <w:shd w:val="clear" w:color="auto" w:fill="auto"/>
          <w:lang w:val="en-US" w:eastAsia="en-US" w:bidi="en-US"/>
        </w:rPr>
        <w:t>Aidin railway its excellent roadstead was largely fre</w:t>
        <w:softHyphen/>
        <w:t xml:space="preserve">quented by vessels trading with the Anatolian </w:t>
      </w:r>
      <w:r>
        <w:rPr>
          <w:rFonts w:ascii="Times New Roman" w:eastAsia="Times New Roman" w:hAnsi="Times New Roman" w:cs="Times New Roman"/>
          <w:color w:val="000000"/>
          <w:spacing w:val="0"/>
          <w:w w:val="100"/>
          <w:position w:val="0"/>
          <w:shd w:val="clear" w:color="auto" w:fill="auto"/>
          <w:lang w:val="en-US" w:eastAsia="en-US" w:bidi="en-US"/>
        </w:rPr>
        <w:t xml:space="preserve">coast, </w:t>
      </w:r>
      <w:r>
        <w:rPr>
          <w:rFonts w:ascii="Times New Roman" w:eastAsia="Times New Roman" w:hAnsi="Times New Roman" w:cs="Times New Roman"/>
          <w:color w:val="000000"/>
          <w:spacing w:val="0"/>
          <w:w w:val="100"/>
          <w:position w:val="0"/>
          <w:shd w:val="clear" w:color="auto" w:fill="auto"/>
          <w:lang w:val="en-US" w:eastAsia="en-US" w:bidi="en-US"/>
        </w:rPr>
        <w:t xml:space="preserve">and it has often been proposed to </w:t>
      </w:r>
      <w:r>
        <w:rPr>
          <w:rFonts w:ascii="Times New Roman" w:eastAsia="Times New Roman" w:hAnsi="Times New Roman" w:cs="Times New Roman"/>
          <w:color w:val="000000"/>
          <w:spacing w:val="0"/>
          <w:w w:val="100"/>
          <w:position w:val="0"/>
          <w:shd w:val="clear" w:color="auto" w:fill="auto"/>
          <w:lang w:val="en-US" w:eastAsia="en-US" w:bidi="en-US"/>
        </w:rPr>
        <w:t xml:space="preserve">connect </w:t>
      </w:r>
      <w:r>
        <w:rPr>
          <w:rFonts w:ascii="Times New Roman" w:eastAsia="Times New Roman" w:hAnsi="Times New Roman" w:cs="Times New Roman"/>
          <w:color w:val="000000"/>
          <w:spacing w:val="0"/>
          <w:w w:val="100"/>
          <w:position w:val="0"/>
          <w:shd w:val="clear" w:color="auto" w:fill="auto"/>
          <w:lang w:val="en-US" w:eastAsia="en-US" w:bidi="en-US"/>
        </w:rPr>
        <w:t xml:space="preserve">it with this </w:t>
      </w:r>
      <w:r>
        <w:rPr>
          <w:rFonts w:ascii="Times New Roman" w:eastAsia="Times New Roman" w:hAnsi="Times New Roman" w:cs="Times New Roman"/>
          <w:color w:val="000000"/>
          <w:spacing w:val="0"/>
          <w:w w:val="100"/>
          <w:position w:val="0"/>
          <w:shd w:val="clear" w:color="auto" w:fill="auto"/>
          <w:lang w:val="en-US" w:eastAsia="en-US" w:bidi="en-US"/>
        </w:rPr>
        <w:t xml:space="preserve">system </w:t>
      </w:r>
      <w:r>
        <w:rPr>
          <w:rFonts w:ascii="Times New Roman" w:eastAsia="Times New Roman" w:hAnsi="Times New Roman" w:cs="Times New Roman"/>
          <w:color w:val="000000"/>
          <w:spacing w:val="0"/>
          <w:w w:val="100"/>
          <w:position w:val="0"/>
          <w:shd w:val="clear" w:color="auto" w:fill="auto"/>
          <w:lang w:val="en-US" w:eastAsia="en-US" w:bidi="en-US"/>
        </w:rPr>
        <w:t xml:space="preserve">by a branch line, and thus </w:t>
      </w:r>
      <w:r>
        <w:rPr>
          <w:rFonts w:ascii="Times New Roman" w:eastAsia="Times New Roman" w:hAnsi="Times New Roman" w:cs="Times New Roman"/>
          <w:color w:val="000000"/>
          <w:spacing w:val="0"/>
          <w:w w:val="100"/>
          <w:position w:val="0"/>
          <w:shd w:val="clear" w:color="auto" w:fill="auto"/>
          <w:lang w:val="en-US" w:eastAsia="en-US" w:bidi="en-US"/>
        </w:rPr>
        <w:t xml:space="preserve">enable </w:t>
      </w:r>
      <w:r>
        <w:rPr>
          <w:rFonts w:ascii="Times New Roman" w:eastAsia="Times New Roman" w:hAnsi="Times New Roman" w:cs="Times New Roman"/>
          <w:color w:val="000000"/>
          <w:spacing w:val="0"/>
          <w:w w:val="100"/>
          <w:position w:val="0"/>
          <w:shd w:val="clear" w:color="auto" w:fill="auto"/>
          <w:lang w:val="en-US" w:eastAsia="en-US" w:bidi="en-US"/>
        </w:rPr>
        <w:t xml:space="preserve">it to </w:t>
      </w:r>
      <w:r>
        <w:rPr>
          <w:rFonts w:ascii="Times New Roman" w:eastAsia="Times New Roman" w:hAnsi="Times New Roman" w:cs="Times New Roman"/>
          <w:color w:val="000000"/>
          <w:spacing w:val="0"/>
          <w:w w:val="100"/>
          <w:position w:val="0"/>
          <w:shd w:val="clear" w:color="auto" w:fill="auto"/>
          <w:lang w:val="en-US" w:eastAsia="en-US" w:bidi="en-US"/>
        </w:rPr>
        <w:t xml:space="preserve">compete with </w:t>
      </w:r>
      <w:r>
        <w:rPr>
          <w:rFonts w:ascii="Times New Roman" w:eastAsia="Times New Roman" w:hAnsi="Times New Roman" w:cs="Times New Roman"/>
          <w:color w:val="000000"/>
          <w:spacing w:val="0"/>
          <w:w w:val="100"/>
          <w:position w:val="0"/>
          <w:shd w:val="clear" w:color="auto" w:fill="auto"/>
          <w:lang w:val="en-US" w:eastAsia="en-US" w:bidi="en-US"/>
        </w:rPr>
        <w:t xml:space="preserve">Smyrna as a trading centre. The population </w:t>
      </w:r>
      <w:r>
        <w:rPr>
          <w:rFonts w:ascii="Times New Roman" w:eastAsia="Times New Roman" w:hAnsi="Times New Roman" w:cs="Times New Roman"/>
          <w:color w:val="000000"/>
          <w:spacing w:val="0"/>
          <w:w w:val="100"/>
          <w:position w:val="0"/>
          <w:shd w:val="clear" w:color="auto" w:fill="auto"/>
          <w:lang w:val="en-US" w:eastAsia="en-US" w:bidi="en-US"/>
        </w:rPr>
        <w:t xml:space="preserve">is estimated </w:t>
      </w:r>
      <w:r>
        <w:rPr>
          <w:rFonts w:ascii="Times New Roman" w:eastAsia="Times New Roman" w:hAnsi="Times New Roman" w:cs="Times New Roman"/>
          <w:color w:val="000000"/>
          <w:spacing w:val="0"/>
          <w:w w:val="100"/>
          <w:position w:val="0"/>
          <w:shd w:val="clear" w:color="auto" w:fill="auto"/>
          <w:lang w:val="en-US" w:eastAsia="en-US" w:bidi="en-US"/>
        </w:rPr>
        <w:t xml:space="preserve">at 7000 to 10,000, of whom about 3000 are </w:t>
      </w:r>
      <w:r>
        <w:rPr>
          <w:rFonts w:ascii="Times New Roman" w:eastAsia="Times New Roman" w:hAnsi="Times New Roman" w:cs="Times New Roman"/>
          <w:color w:val="000000"/>
          <w:spacing w:val="0"/>
          <w:w w:val="100"/>
          <w:position w:val="0"/>
          <w:shd w:val="clear" w:color="auto" w:fill="auto"/>
          <w:lang w:val="en-US" w:eastAsia="en-US" w:bidi="en-US"/>
        </w:rPr>
        <w:t>Greeks.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SCALIGER. For </w:t>
      </w:r>
      <w:r>
        <w:rPr>
          <w:rFonts w:ascii="Times New Roman" w:eastAsia="Times New Roman" w:hAnsi="Times New Roman" w:cs="Times New Roman"/>
          <w:color w:val="000000"/>
          <w:spacing w:val="0"/>
          <w:w w:val="100"/>
          <w:position w:val="0"/>
          <w:shd w:val="clear" w:color="auto" w:fill="auto"/>
          <w:lang w:val="en-US" w:eastAsia="en-US" w:bidi="en-US"/>
        </w:rPr>
        <w:t xml:space="preserve">some account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great Della </w:t>
      </w:r>
      <w:r>
        <w:rPr>
          <w:rFonts w:ascii="Times New Roman" w:eastAsia="Times New Roman" w:hAnsi="Times New Roman" w:cs="Times New Roman"/>
          <w:color w:val="000000"/>
          <w:spacing w:val="0"/>
          <w:w w:val="100"/>
          <w:position w:val="0"/>
          <w:shd w:val="clear" w:color="auto" w:fill="auto"/>
          <w:lang w:val="en-US" w:eastAsia="en-US" w:bidi="en-US"/>
        </w:rPr>
        <w:t xml:space="preserve">Scala (Lat. </w:t>
      </w:r>
      <w:r>
        <w:rPr>
          <w:rFonts w:ascii="Times New Roman" w:eastAsia="Times New Roman" w:hAnsi="Times New Roman" w:cs="Times New Roman"/>
          <w:i/>
          <w:iCs/>
          <w:color w:val="000000"/>
          <w:spacing w:val="0"/>
          <w:w w:val="100"/>
          <w:position w:val="0"/>
          <w:shd w:val="clear" w:color="auto" w:fill="auto"/>
          <w:lang w:val="en-US" w:eastAsia="en-US" w:bidi="en-US"/>
        </w:rPr>
        <w:t>Scaliger)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family, </w:t>
      </w:r>
      <w:r>
        <w:rPr>
          <w:rFonts w:ascii="Times New Roman" w:eastAsia="Times New Roman" w:hAnsi="Times New Roman" w:cs="Times New Roman"/>
          <w:color w:val="000000"/>
          <w:spacing w:val="0"/>
          <w:w w:val="100"/>
          <w:position w:val="0"/>
          <w:shd w:val="clear" w:color="auto" w:fill="auto"/>
          <w:lang w:val="en-US" w:eastAsia="en-US" w:bidi="en-US"/>
        </w:rPr>
        <w:t xml:space="preserve">the reader is referred to the </w:t>
      </w:r>
      <w:r>
        <w:rPr>
          <w:rFonts w:ascii="Times New Roman" w:eastAsia="Times New Roman" w:hAnsi="Times New Roman" w:cs="Times New Roman"/>
          <w:color w:val="000000"/>
          <w:spacing w:val="0"/>
          <w:w w:val="100"/>
          <w:position w:val="0"/>
          <w:shd w:val="clear" w:color="auto" w:fill="auto"/>
          <w:lang w:val="en-US" w:eastAsia="en-US" w:bidi="en-US"/>
        </w:rPr>
        <w:t xml:space="preserve">article </w:t>
      </w:r>
      <w:r>
        <w:rPr>
          <w:rFonts w:ascii="Times New Roman" w:eastAsia="Times New Roman" w:hAnsi="Times New Roman" w:cs="Times New Roman"/>
          <w:smallCaps/>
          <w:color w:val="000000"/>
          <w:spacing w:val="0"/>
          <w:w w:val="100"/>
          <w:position w:val="0"/>
          <w:shd w:val="clear" w:color="auto" w:fill="auto"/>
          <w:lang w:val="en-US" w:eastAsia="en-US" w:bidi="en-US"/>
        </w:rPr>
        <w:t>Verona.</w:t>
      </w:r>
      <w:r>
        <w:rPr>
          <w:rFonts w:ascii="Times New Roman" w:eastAsia="Times New Roman" w:hAnsi="Times New Roman" w:cs="Times New Roman"/>
          <w:color w:val="000000"/>
          <w:spacing w:val="0"/>
          <w:w w:val="100"/>
          <w:position w:val="0"/>
          <w:shd w:val="clear" w:color="auto" w:fill="auto"/>
          <w:lang w:val="en-US" w:eastAsia="en-US" w:bidi="en-US"/>
        </w:rPr>
        <w:t xml:space="preserve"> The name </w:t>
      </w:r>
      <w:r>
        <w:rPr>
          <w:rFonts w:ascii="Times New Roman" w:eastAsia="Times New Roman" w:hAnsi="Times New Roman" w:cs="Times New Roman"/>
          <w:color w:val="000000"/>
          <w:spacing w:val="0"/>
          <w:w w:val="100"/>
          <w:position w:val="0"/>
          <w:shd w:val="clear" w:color="auto" w:fill="auto"/>
          <w:lang w:val="en-US" w:eastAsia="en-US" w:bidi="en-US"/>
        </w:rPr>
        <w:t xml:space="preserve">has also been </w:t>
      </w:r>
      <w:r>
        <w:rPr>
          <w:rFonts w:ascii="Times New Roman" w:eastAsia="Times New Roman" w:hAnsi="Times New Roman" w:cs="Times New Roman"/>
          <w:color w:val="000000"/>
          <w:spacing w:val="0"/>
          <w:w w:val="100"/>
          <w:position w:val="0"/>
          <w:shd w:val="clear" w:color="auto" w:fill="auto"/>
          <w:lang w:val="en-US" w:eastAsia="en-US" w:bidi="en-US"/>
        </w:rPr>
        <w:t xml:space="preserve">borne by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en-US" w:eastAsia="en-US" w:bidi="en-US"/>
        </w:rPr>
        <w:t xml:space="preserve">scholars of extraordinary </w:t>
      </w:r>
      <w:r>
        <w:rPr>
          <w:rFonts w:ascii="Times New Roman" w:eastAsia="Times New Roman" w:hAnsi="Times New Roman" w:cs="Times New Roman"/>
          <w:color w:val="000000"/>
          <w:spacing w:val="0"/>
          <w:w w:val="100"/>
          <w:position w:val="0"/>
          <w:shd w:val="clear" w:color="auto" w:fill="auto"/>
          <w:lang w:val="en-US" w:eastAsia="en-US" w:bidi="en-US"/>
        </w:rPr>
        <w:t xml:space="preserve">eminence </w:t>
      </w:r>
      <w:r>
        <w:rPr>
          <w:rFonts w:ascii="Times New Roman" w:eastAsia="Times New Roman" w:hAnsi="Times New Roman" w:cs="Times New Roman"/>
          <w:color w:val="000000"/>
          <w:spacing w:val="0"/>
          <w:w w:val="100"/>
          <w:position w:val="0"/>
          <w:shd w:val="clear" w:color="auto" w:fill="auto"/>
          <w:lang w:val="en-US" w:eastAsia="en-US" w:bidi="en-US"/>
        </w:rPr>
        <w:t xml:space="preserve">in the world of </w:t>
      </w:r>
      <w:r>
        <w:rPr>
          <w:rFonts w:ascii="Times New Roman" w:eastAsia="Times New Roman" w:hAnsi="Times New Roman" w:cs="Times New Roman"/>
          <w:color w:val="000000"/>
          <w:spacing w:val="0"/>
          <w:w w:val="100"/>
          <w:position w:val="0"/>
          <w:shd w:val="clear" w:color="auto" w:fill="auto"/>
          <w:lang w:val="en-US" w:eastAsia="en-US" w:bidi="en-US"/>
        </w:rPr>
        <w:t>letters.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Julius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Cæsar </w:t>
      </w:r>
      <w:r>
        <w:rPr>
          <w:rFonts w:ascii="Times New Roman" w:eastAsia="Times New Roman" w:hAnsi="Times New Roman" w:cs="Times New Roman"/>
          <w:smallCaps/>
          <w:color w:val="000000"/>
          <w:spacing w:val="0"/>
          <w:w w:val="100"/>
          <w:position w:val="0"/>
          <w:shd w:val="clear" w:color="auto" w:fill="auto"/>
          <w:lang w:val="en-US" w:eastAsia="en-US" w:bidi="en-US"/>
        </w:rPr>
        <w:t>Scaliger</w:t>
      </w:r>
      <w:r>
        <w:rPr>
          <w:rFonts w:ascii="Times New Roman" w:eastAsia="Times New Roman" w:hAnsi="Times New Roman" w:cs="Times New Roman"/>
          <w:color w:val="000000"/>
          <w:spacing w:val="0"/>
          <w:w w:val="100"/>
          <w:position w:val="0"/>
          <w:shd w:val="clear" w:color="auto" w:fill="auto"/>
          <w:lang w:val="en-US" w:eastAsia="en-US" w:bidi="en-US"/>
        </w:rPr>
        <w:t xml:space="preserve"> (1484-1558), </w:t>
      </w:r>
      <w:r>
        <w:rPr>
          <w:rFonts w:ascii="Times New Roman" w:eastAsia="Times New Roman" w:hAnsi="Times New Roman" w:cs="Times New Roman"/>
          <w:color w:val="000000"/>
          <w:spacing w:val="0"/>
          <w:w w:val="100"/>
          <w:position w:val="0"/>
          <w:shd w:val="clear" w:color="auto" w:fill="auto"/>
          <w:lang w:val="en-US" w:eastAsia="en-US" w:bidi="en-US"/>
        </w:rPr>
        <w:t>so distin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guished by his learning and </w:t>
      </w:r>
      <w:r>
        <w:rPr>
          <w:rFonts w:ascii="Times New Roman" w:eastAsia="Times New Roman" w:hAnsi="Times New Roman" w:cs="Times New Roman"/>
          <w:color w:val="000000"/>
          <w:spacing w:val="0"/>
          <w:w w:val="100"/>
          <w:position w:val="0"/>
          <w:shd w:val="clear" w:color="auto" w:fill="auto"/>
          <w:lang w:val="en-US" w:eastAsia="en-US" w:bidi="en-US"/>
        </w:rPr>
        <w:t xml:space="preserve">talents that,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Thou, no one of the ancients could be </w:t>
      </w:r>
      <w:r>
        <w:rPr>
          <w:rFonts w:ascii="Times New Roman" w:eastAsia="Times New Roman" w:hAnsi="Times New Roman" w:cs="Times New Roman"/>
          <w:color w:val="000000"/>
          <w:spacing w:val="0"/>
          <w:w w:val="100"/>
          <w:position w:val="0"/>
          <w:shd w:val="clear" w:color="auto" w:fill="auto"/>
          <w:lang w:val="en-US" w:eastAsia="en-US" w:bidi="en-US"/>
        </w:rPr>
        <w:t xml:space="preserve">placed above him and </w:t>
      </w:r>
      <w:r>
        <w:rPr>
          <w:rFonts w:ascii="Times New Roman" w:eastAsia="Times New Roman" w:hAnsi="Times New Roman" w:cs="Times New Roman"/>
          <w:color w:val="000000"/>
          <w:spacing w:val="0"/>
          <w:w w:val="100"/>
          <w:position w:val="0"/>
          <w:shd w:val="clear" w:color="auto" w:fill="auto"/>
          <w:lang w:val="en-US" w:eastAsia="en-US" w:bidi="en-US"/>
        </w:rPr>
        <w:t xml:space="preserve">the age in which he lived could not show his </w:t>
      </w:r>
      <w:r>
        <w:rPr>
          <w:rFonts w:ascii="Times New Roman" w:eastAsia="Times New Roman" w:hAnsi="Times New Roman" w:cs="Times New Roman"/>
          <w:color w:val="000000"/>
          <w:spacing w:val="0"/>
          <w:w w:val="100"/>
          <w:position w:val="0"/>
          <w:shd w:val="clear" w:color="auto" w:fill="auto"/>
          <w:lang w:val="en-US" w:eastAsia="en-US" w:bidi="en-US"/>
        </w:rPr>
        <w:t xml:space="preserve">equal, </w:t>
      </w:r>
      <w:r>
        <w:rPr>
          <w:rFonts w:ascii="Times New Roman" w:eastAsia="Times New Roman" w:hAnsi="Times New Roman" w:cs="Times New Roman"/>
          <w:color w:val="000000"/>
          <w:spacing w:val="0"/>
          <w:w w:val="100"/>
          <w:position w:val="0"/>
          <w:shd w:val="clear" w:color="auto" w:fill="auto"/>
          <w:lang w:val="en-US" w:eastAsia="en-US" w:bidi="en-US"/>
        </w:rPr>
        <w:t>was, according to his own account, a scion of the illustrious house of La Scala, for a hundred and fifty years princes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Verona, and was born in 1484 at the castle of La Rocca on the Lago de Garda. At the age of twelve he was presented to his kinsman the emperor Maximilian, and placed by him among his pages. He remained for seventeen years in the service of the emperor, following him in his expeditions through half Europe, and distin</w:t>
        <w:softHyphen/>
        <w:t>guishing himself no less by personal bravery as a soldier than by military skill as a captain. But he was unmind</w:t>
        <w:softHyphen/>
        <w:t>ful neither of letters, in which he had the most eminent scholars of the day as his instructors, nor of art, which he studied with considerable success under Albert Dürer. In 1512 he fought at the battle of Ravenina, where his father and elder brother were killed. He there displayed prodigies of valour, and received the highest honours of chivalry from his imperial cousin, the emperor conferring upon him with his own hands the spurs, the collar, and the eagle of gold. But this was the only reward he obtained for his long and faithful devotion. He left the service of Maximilian, and after a brief employment by another kinsman, the duke of Ferrara, he decided to quit the military life, and in 1514 entered as a student at the university of Bologna. He determined to take holy orders, in the expectation that he would become in due time cardinal, and then be elected pope, when he would wrest from the Venetians his principality of Verona, of which the republic had despoiled his ancestors. But, though he soon gave up this design, he remained at the university until 1519. The next six years he passed at the castle of Vico Nuova, in Piedmont, as a guest of the family of La Rovere, at first dividing his time between military expeditions in the summer, in which he achieved great successes, and study, chiefly of medicine and natural history, in the winter, until a severe attack of rheumatic gout brought his military career to a close. Henceforth his life was wholly devoted to study. In 1525 he accompanied M. A. de la Rovere, bishop of Agen, to that city as his physician. Such is the outline of his own account of his early life. It was not until some time after his death that the enemies of his son first alleged that he was not of the family of La Scala, but was the son of Benedetto Bordone. an illuminator or schoolmaster of Verona; that he was educated at Padua, where he took the degree of M.D.; and that his story of his life and adventures before arriving at Agen was a tissue of fables. It certainly is supported by no other evidence than his own statements, some of which are inconsistent with well-ascertained facts.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remaining thirty-two years of his life were passed almost wholly at Agen, in the full light of contemporary history. They were without adventure, almost without incident, but it was in them that he achieved so much distinction that at his death in 1558 he had the highest scientific and literary reputation of any man in Europe. A few days after his arrival at Agen he fell in love with a charming orphan of thirteen, Andiette de la Roque Lobejac. Her friends objected to her marriage with an unknown adventurer, but in 1528 he had obtained so much success as a physician that the objections of her family were over</w:t>
        <w:softHyphen/>
        <w:t>come, and at forty-five he married Andiette, who was then sixteen. The marriage proved a complete success; it was followed by twenty-nine years of almost uninterrupted happiness, and by the birth of fifteen children.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charge of heresy in 1538, of which he was acquitted by his friendly judges, one of whom was his friend Arnoul Le Ferron, was almost the only event of interest during these twenty-nine years, except the publication of his books, and the quarrels and criticisms to which they gave rise.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1531 he printed his first oration against Erasmus, in defence of Cicero and the Ciceronians. It is a piece of</w:t>
      </w:r>
    </w:p>
    <w:sectPr>
      <w:footnotePr>
        <w:pos w:val="pageBottom"/>
        <w:numFmt w:val="decimal"/>
        <w:numRestart w:val="continuous"/>
      </w:footnotePr>
      <w:pgSz w:w="12240" w:h="16840"/>
      <w:pgMar w:top="1952" w:left="1495" w:right="1209" w:bottom="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character" w:customStyle="1" w:styleId="CharStyle11">
    <w:name w:val="Body text (5)_"/>
    <w:basedOn w:val="DefaultParagraphFont"/>
    <w:link w:val="Style10"/>
    <w:rPr>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0">
    <w:name w:val="Body text (5)"/>
    <w:basedOn w:val="Normal"/>
    <w:link w:val="CharStyle11"/>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