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99" w:lineRule="auto"/>
        <w:ind w:left="0" w:firstLine="0"/>
        <w:jc w:val="left"/>
      </w:pPr>
      <w:r>
        <w:rPr>
          <w:color w:val="7B745B"/>
          <w:spacing w:val="0"/>
          <w:w w:val="100"/>
          <w:position w:val="0"/>
          <w:shd w:val="clear" w:color="auto" w:fill="auto"/>
          <w:lang w:val="en-US" w:eastAsia="en-US" w:bidi="en-US"/>
        </w:rPr>
        <w:t xml:space="preserve">collection of legends generally named </w:t>
      </w:r>
      <w:r>
        <w:rPr>
          <w:i/>
          <w:iCs/>
          <w:color w:val="7B745B"/>
          <w:spacing w:val="0"/>
          <w:w w:val="100"/>
          <w:position w:val="0"/>
          <w:shd w:val="clear" w:color="auto" w:fill="auto"/>
          <w:lang w:val="en-US" w:eastAsia="en-US" w:bidi="en-US"/>
        </w:rPr>
        <w:t xml:space="preserve">God. </w:t>
      </w:r>
      <w:r>
        <w:rPr>
          <w:i/>
          <w:iCs/>
          <w:color w:val="7B745B"/>
          <w:spacing w:val="0"/>
          <w:w w:val="100"/>
          <w:position w:val="0"/>
          <w:shd w:val="clear" w:color="auto" w:fill="auto"/>
          <w:lang w:val="de-DE" w:eastAsia="de-DE" w:bidi="de-DE"/>
        </w:rPr>
        <w:t>Bureanus</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(written a little after 1350) and </w:t>
      </w:r>
      <w:r>
        <w:rPr>
          <w:i/>
          <w:iCs/>
          <w:color w:val="7B745B"/>
          <w:spacing w:val="0"/>
          <w:w w:val="100"/>
          <w:position w:val="0"/>
          <w:shd w:val="clear" w:color="auto" w:fill="auto"/>
          <w:lang w:val="en-US" w:eastAsia="en-US" w:bidi="en-US"/>
        </w:rPr>
        <w:t>Cod. Bildstenianus</w:t>
      </w:r>
      <w:r>
        <w:rPr>
          <w:color w:val="7B745B"/>
          <w:spacing w:val="0"/>
          <w:w w:val="100"/>
          <w:position w:val="0"/>
          <w:shd w:val="clear" w:color="auto" w:fill="auto"/>
          <w:lang w:val="en-US" w:eastAsia="en-US" w:bidi="en-US"/>
        </w:rPr>
        <w:t xml:space="preserve"> (between 1420 and 1450), and the great Oxenstiernian manuscript, which consists chiefly of a collection of legends written for the most part in 1385. The very numerous Old Swedish charters, from 1343 downwards, are also of great importance. @@</w:t>
      </w:r>
      <w:r>
        <w:rPr>
          <w:color w:val="7B745B"/>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199" w:lineRule="auto"/>
        <w:ind w:left="0" w:firstLine="360"/>
        <w:jc w:val="left"/>
      </w:pPr>
      <w:r>
        <w:rPr>
          <w:color w:val="7B745B"/>
          <w:spacing w:val="0"/>
          <w:w w:val="100"/>
          <w:position w:val="0"/>
          <w:shd w:val="clear" w:color="auto" w:fill="auto"/>
          <w:lang w:val="en-US" w:eastAsia="en-US" w:bidi="en-US"/>
        </w:rPr>
        <w:t xml:space="preserve">Old Swedish, during its earliest pre-literary period (900-1200), retains quite as original a character as contemporary Old Icelandic and Old Norwegian. The first part of the inscription of the </w:t>
      </w:r>
      <w:r>
        <w:rPr>
          <w:color w:val="7B745B"/>
          <w:spacing w:val="0"/>
          <w:w w:val="100"/>
          <w:position w:val="0"/>
          <w:shd w:val="clear" w:color="auto" w:fill="auto"/>
          <w:lang w:val="de-DE" w:eastAsia="de-DE" w:bidi="de-DE"/>
        </w:rPr>
        <w:t xml:space="preserve">Rök- </w:t>
      </w:r>
      <w:r>
        <w:rPr>
          <w:color w:val="7B745B"/>
          <w:spacing w:val="0"/>
          <w:w w:val="100"/>
          <w:position w:val="0"/>
          <w:shd w:val="clear" w:color="auto" w:fill="auto"/>
          <w:lang w:val="en-US" w:eastAsia="en-US" w:bidi="en-US"/>
        </w:rPr>
        <w:t>stone running thus—</w:t>
      </w:r>
    </w:p>
    <w:p>
      <w:pPr>
        <w:pStyle w:val="Style6"/>
        <w:keepNext w:val="0"/>
        <w:keepLines w:val="0"/>
        <w:widowControl w:val="0"/>
        <w:shd w:val="clear" w:color="auto" w:fill="auto"/>
        <w:bidi w:val="0"/>
        <w:spacing w:line="230" w:lineRule="auto"/>
        <w:ind w:left="0" w:firstLine="360"/>
        <w:jc w:val="left"/>
        <w:rPr>
          <w:sz w:val="16"/>
          <w:szCs w:val="16"/>
        </w:rPr>
      </w:pPr>
      <w:r>
        <w:rPr>
          <w:color w:val="7B745B"/>
          <w:spacing w:val="0"/>
          <w:w w:val="100"/>
          <w:position w:val="0"/>
          <w:sz w:val="14"/>
          <w:szCs w:val="14"/>
          <w:shd w:val="clear" w:color="auto" w:fill="auto"/>
          <w:lang w:val="en-US" w:eastAsia="en-US" w:bidi="en-US"/>
        </w:rPr>
        <w:t>AFT UAMUP STANTA RUNA</w:t>
      </w:r>
      <w:r>
        <w:rPr>
          <w:rFonts w:ascii="Arial" w:eastAsia="Arial" w:hAnsi="Arial" w:cs="Arial"/>
          <w:i/>
          <w:iCs/>
          <w:color w:val="7B745B"/>
          <w:spacing w:val="0"/>
          <w:w w:val="100"/>
          <w:position w:val="0"/>
          <w:sz w:val="15"/>
          <w:szCs w:val="15"/>
          <w:shd w:val="clear" w:color="auto" w:fill="auto"/>
          <w:lang w:val="en-US" w:eastAsia="en-US" w:bidi="en-US"/>
        </w:rPr>
        <w:t xml:space="preserve">R </w:t>
      </w:r>
      <w:r>
        <w:rPr>
          <w:color w:val="7B745B"/>
          <w:spacing w:val="0"/>
          <w:w w:val="100"/>
          <w:position w:val="0"/>
          <w:sz w:val="14"/>
          <w:szCs w:val="14"/>
          <w:shd w:val="clear" w:color="auto" w:fill="auto"/>
          <w:lang w:val="en-US" w:eastAsia="en-US" w:bidi="en-US"/>
        </w:rPr>
        <w:t>PA</w:t>
      </w:r>
      <w:r>
        <w:rPr>
          <w:rFonts w:ascii="Arial" w:eastAsia="Arial" w:hAnsi="Arial" w:cs="Arial"/>
          <w:i/>
          <w:iCs/>
          <w:color w:val="7B745B"/>
          <w:spacing w:val="0"/>
          <w:w w:val="100"/>
          <w:position w:val="0"/>
          <w:sz w:val="15"/>
          <w:szCs w:val="15"/>
          <w:shd w:val="clear" w:color="auto" w:fill="auto"/>
          <w:lang w:val="en-US" w:eastAsia="en-US" w:bidi="en-US"/>
        </w:rPr>
        <w:t>R</w:t>
      </w:r>
      <w:r>
        <w:rPr>
          <w:color w:val="7B745B"/>
          <w:spacing w:val="0"/>
          <w:w w:val="100"/>
          <w:position w:val="0"/>
          <w:sz w:val="14"/>
          <w:szCs w:val="14"/>
          <w:shd w:val="clear" w:color="auto" w:fill="auto"/>
          <w:lang w:val="en-US" w:eastAsia="en-US" w:bidi="en-US"/>
        </w:rPr>
        <w:t xml:space="preserve"> IN UARIN FAPI FAPI</w:t>
      </w:r>
      <w:r>
        <w:rPr>
          <w:rFonts w:ascii="Arial" w:eastAsia="Arial" w:hAnsi="Arial" w:cs="Arial"/>
          <w:i/>
          <w:iCs/>
          <w:color w:val="7B745B"/>
          <w:spacing w:val="0"/>
          <w:w w:val="100"/>
          <w:position w:val="0"/>
          <w:sz w:val="15"/>
          <w:szCs w:val="15"/>
          <w:shd w:val="clear" w:color="auto" w:fill="auto"/>
          <w:lang w:val="en-US" w:eastAsia="en-US" w:bidi="en-US"/>
        </w:rPr>
        <w:t>R</w:t>
      </w:r>
      <w:r>
        <w:rPr>
          <w:color w:val="7B745B"/>
          <w:spacing w:val="0"/>
          <w:w w:val="100"/>
          <w:position w:val="0"/>
          <w:sz w:val="14"/>
          <w:szCs w:val="14"/>
          <w:shd w:val="clear" w:color="auto" w:fill="auto"/>
          <w:lang w:val="en-US" w:eastAsia="en-US" w:bidi="en-US"/>
        </w:rPr>
        <w:t xml:space="preserve"> AFT FAIKIAN SUNU, @@</w:t>
      </w:r>
      <w:r>
        <w:rPr>
          <w:color w:val="7B745B"/>
          <w:spacing w:val="0"/>
          <w:w w:val="100"/>
          <w:position w:val="0"/>
          <w:sz w:val="14"/>
          <w:szCs w:val="14"/>
          <w:shd w:val="clear" w:color="auto" w:fill="auto"/>
          <w:vertAlign w:val="superscript"/>
          <w:lang w:val="en-US" w:eastAsia="en-US" w:bidi="en-US"/>
        </w:rPr>
        <w:t xml:space="preserve">2 </w:t>
      </w:r>
      <w:r>
        <w:rPr>
          <w:color w:val="7B745B"/>
          <w:spacing w:val="0"/>
          <w:w w:val="100"/>
          <w:position w:val="0"/>
          <w:sz w:val="16"/>
          <w:szCs w:val="16"/>
          <w:shd w:val="clear" w:color="auto" w:fill="auto"/>
          <w:lang w:val="en-US" w:eastAsia="en-US" w:bidi="en-US"/>
        </w:rPr>
        <w:t>and probably pronounced—</w:t>
      </w:r>
    </w:p>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fr-FR" w:eastAsia="fr-FR" w:bidi="fr-FR"/>
        </w:rPr>
        <w:t>æft W</w:t>
      </w:r>
      <w:r>
        <w:rPr>
          <w:color w:val="7B745B"/>
          <w:spacing w:val="0"/>
          <w:w w:val="100"/>
          <w:position w:val="0"/>
          <w:shd w:val="clear" w:color="auto" w:fill="auto"/>
          <w:lang w:val="en-US" w:eastAsia="en-US" w:bidi="en-US"/>
        </w:rPr>
        <w:t>á</w:t>
      </w:r>
      <w:r>
        <w:rPr>
          <w:color w:val="7B745B"/>
          <w:spacing w:val="0"/>
          <w:w w:val="100"/>
          <w:position w:val="0"/>
          <w:shd w:val="clear" w:color="auto" w:fill="auto"/>
          <w:lang w:val="fr-FR" w:eastAsia="fr-FR" w:bidi="fr-FR"/>
        </w:rPr>
        <w:t>m</w:t>
      </w:r>
      <w:r>
        <w:rPr>
          <w:color w:val="7B745B"/>
          <w:spacing w:val="0"/>
          <w:w w:val="100"/>
          <w:position w:val="0"/>
          <w:shd w:val="clear" w:color="auto" w:fill="auto"/>
          <w:lang w:val="en-US" w:eastAsia="en-US" w:bidi="en-US"/>
        </w:rPr>
        <w:t>ó</w:t>
      </w:r>
      <w:r>
        <w:rPr>
          <w:color w:val="7B745B"/>
          <w:spacing w:val="0"/>
          <w:w w:val="100"/>
          <w:position w:val="0"/>
          <w:shd w:val="clear" w:color="auto" w:fill="auto"/>
          <w:lang w:val="fr-FR" w:eastAsia="fr-FR" w:bidi="fr-FR"/>
        </w:rPr>
        <w:t xml:space="preserve">d </w:t>
      </w:r>
      <w:r>
        <w:rPr>
          <w:color w:val="7B745B"/>
          <w:spacing w:val="0"/>
          <w:w w:val="100"/>
          <w:position w:val="0"/>
          <w:shd w:val="clear" w:color="auto" w:fill="auto"/>
          <w:lang w:val="la-001" w:eastAsia="la-001" w:bidi="la-001"/>
        </w:rPr>
        <w:t xml:space="preserve">standa </w:t>
      </w:r>
      <w:r>
        <w:rPr>
          <w:color w:val="7B745B"/>
          <w:spacing w:val="0"/>
          <w:w w:val="100"/>
          <w:position w:val="0"/>
          <w:shd w:val="clear" w:color="auto" w:fill="auto"/>
          <w:lang w:val="en-US" w:eastAsia="en-US" w:bidi="en-US"/>
        </w:rPr>
        <w:t xml:space="preserve">runar poeR ; </w:t>
      </w:r>
      <w:r>
        <w:rPr>
          <w:color w:val="7B745B"/>
          <w:spacing w:val="0"/>
          <w:w w:val="100"/>
          <w:position w:val="0"/>
          <w:shd w:val="clear" w:color="auto" w:fill="auto"/>
          <w:lang w:val="fr-FR" w:eastAsia="fr-FR" w:bidi="fr-FR"/>
        </w:rPr>
        <w:t xml:space="preserve">en </w:t>
      </w:r>
      <w:r>
        <w:rPr>
          <w:color w:val="7B745B"/>
          <w:spacing w:val="0"/>
          <w:w w:val="100"/>
          <w:position w:val="0"/>
          <w:shd w:val="clear" w:color="auto" w:fill="auto"/>
          <w:lang w:val="en-US" w:eastAsia="en-US" w:bidi="en-US"/>
        </w:rPr>
        <w:t xml:space="preserve">Warenn </w:t>
      </w:r>
      <w:r>
        <w:rPr>
          <w:color w:val="7B745B"/>
          <w:spacing w:val="0"/>
          <w:w w:val="100"/>
          <w:position w:val="0"/>
          <w:shd w:val="clear" w:color="auto" w:fill="auto"/>
          <w:lang w:val="de-DE" w:eastAsia="de-DE" w:bidi="de-DE"/>
        </w:rPr>
        <w:t xml:space="preserve">faoe faoeR </w:t>
      </w:r>
      <w:r>
        <w:rPr>
          <w:color w:val="7B745B"/>
          <w:spacing w:val="0"/>
          <w:w w:val="100"/>
          <w:position w:val="0"/>
          <w:shd w:val="clear" w:color="auto" w:fill="auto"/>
          <w:lang w:val="fr-FR" w:eastAsia="fr-FR" w:bidi="fr-FR"/>
        </w:rPr>
        <w:t>æft fæighian sunu,</w:t>
      </w:r>
    </w:p>
    <w:p>
      <w:pPr>
        <w:pStyle w:val="Style2"/>
        <w:keepNext w:val="0"/>
        <w:keepLines w:val="0"/>
        <w:widowControl w:val="0"/>
        <w:shd w:val="clear" w:color="auto" w:fill="auto"/>
        <w:bidi w:val="0"/>
        <w:spacing w:line="206" w:lineRule="auto"/>
        <w:ind w:left="0" w:firstLine="0"/>
        <w:jc w:val="left"/>
        <w:rPr>
          <w:sz w:val="14"/>
          <w:szCs w:val="14"/>
        </w:rPr>
      </w:pPr>
      <w:r>
        <w:rPr>
          <w:color w:val="7B745B"/>
          <w:spacing w:val="0"/>
          <w:w w:val="100"/>
          <w:position w:val="0"/>
          <w:sz w:val="16"/>
          <w:szCs w:val="16"/>
          <w:shd w:val="clear" w:color="auto" w:fill="auto"/>
          <w:lang w:val="en-US" w:eastAsia="en-US" w:bidi="en-US"/>
        </w:rPr>
        <w:t xml:space="preserve">would, no doubt, have had the same form in contemporary Icelandic, except the last word, which would probably have had the less original form </w:t>
      </w:r>
      <w:r>
        <w:rPr>
          <w:i/>
          <w:iCs/>
          <w:color w:val="7B745B"/>
          <w:spacing w:val="0"/>
          <w:w w:val="100"/>
          <w:position w:val="0"/>
          <w:sz w:val="16"/>
          <w:szCs w:val="16"/>
          <w:shd w:val="clear" w:color="auto" w:fill="auto"/>
          <w:lang w:val="en-US" w:eastAsia="en-US" w:bidi="en-US"/>
        </w:rPr>
        <w:t>sun.</w:t>
      </w:r>
      <w:r>
        <w:rPr>
          <w:color w:val="7B745B"/>
          <w:spacing w:val="0"/>
          <w:w w:val="100"/>
          <w:position w:val="0"/>
          <w:sz w:val="16"/>
          <w:szCs w:val="16"/>
          <w:shd w:val="clear" w:color="auto" w:fill="auto"/>
          <w:lang w:val="en-US" w:eastAsia="en-US" w:bidi="en-US"/>
        </w:rPr>
        <w:t xml:space="preserve"> The formal changes of the Swedish language during this period are, generally speaking, such as appear about the same time in all the members of the group,—as the change of soft R into common </w:t>
      </w:r>
      <w:r>
        <w:rPr>
          <w:i/>
          <w:iCs/>
          <w:color w:val="7B745B"/>
          <w:spacing w:val="0"/>
          <w:w w:val="100"/>
          <w:position w:val="0"/>
          <w:sz w:val="16"/>
          <w:szCs w:val="16"/>
          <w:shd w:val="clear" w:color="auto" w:fill="auto"/>
          <w:lang w:val="en-US" w:eastAsia="en-US" w:bidi="en-US"/>
        </w:rPr>
        <w:t>r</w:t>
      </w:r>
      <w:r>
        <w:rPr>
          <w:color w:val="7B745B"/>
          <w:spacing w:val="0"/>
          <w:w w:val="100"/>
          <w:position w:val="0"/>
          <w:sz w:val="16"/>
          <w:szCs w:val="16"/>
          <w:shd w:val="clear" w:color="auto" w:fill="auto"/>
          <w:lang w:val="en-US" w:eastAsia="en-US" w:bidi="en-US"/>
        </w:rPr>
        <w:t xml:space="preserve"> (the </w:t>
      </w:r>
      <w:r>
        <w:rPr>
          <w:color w:val="7B745B"/>
          <w:spacing w:val="0"/>
          <w:w w:val="100"/>
          <w:position w:val="0"/>
          <w:sz w:val="16"/>
          <w:szCs w:val="16"/>
          <w:shd w:val="clear" w:color="auto" w:fill="auto"/>
          <w:lang w:val="de-DE" w:eastAsia="de-DE" w:bidi="de-DE"/>
        </w:rPr>
        <w:t xml:space="preserve">Rök-stone </w:t>
      </w:r>
      <w:r>
        <w:rPr>
          <w:i/>
          <w:iCs/>
          <w:color w:val="7B745B"/>
          <w:spacing w:val="0"/>
          <w:w w:val="100"/>
          <w:position w:val="0"/>
          <w:sz w:val="16"/>
          <w:szCs w:val="16"/>
          <w:shd w:val="clear" w:color="auto" w:fill="auto"/>
          <w:lang w:val="en-US" w:eastAsia="en-US" w:bidi="en-US"/>
        </w:rPr>
        <w:t>runaR,</w:t>
      </w:r>
      <w:r>
        <w:rPr>
          <w:color w:val="7B745B"/>
          <w:spacing w:val="0"/>
          <w:w w:val="100"/>
          <w:position w:val="0"/>
          <w:sz w:val="16"/>
          <w:szCs w:val="16"/>
          <w:shd w:val="clear" w:color="auto" w:fill="auto"/>
          <w:lang w:val="en-US" w:eastAsia="en-US" w:bidi="en-US"/>
        </w:rPr>
        <w:t xml:space="preserve"> later </w:t>
      </w:r>
      <w:r>
        <w:rPr>
          <w:i/>
          <w:iCs/>
          <w:color w:val="7B745B"/>
          <w:spacing w:val="0"/>
          <w:w w:val="100"/>
          <w:position w:val="0"/>
          <w:sz w:val="16"/>
          <w:szCs w:val="16"/>
          <w:shd w:val="clear" w:color="auto" w:fill="auto"/>
          <w:lang w:val="en-US" w:eastAsia="en-US" w:bidi="en-US"/>
        </w:rPr>
        <w:t>r</w:t>
      </w:r>
      <w:r>
        <w:rPr>
          <w:color w:val="7B745B"/>
          <w:spacing w:val="0"/>
          <w:w w:val="100"/>
          <w:position w:val="0"/>
          <w:sz w:val="16"/>
          <w:szCs w:val="16"/>
          <w:shd w:val="clear" w:color="auto" w:fill="auto"/>
          <w:lang w:val="en-US" w:eastAsia="en-US" w:bidi="en-US"/>
        </w:rPr>
        <w:t>unα</w:t>
      </w:r>
      <w:r>
        <w:rPr>
          <w:i/>
          <w:iCs/>
          <w:color w:val="7B745B"/>
          <w:spacing w:val="0"/>
          <w:w w:val="100"/>
          <w:position w:val="0"/>
          <w:sz w:val="16"/>
          <w:szCs w:val="16"/>
          <w:shd w:val="clear" w:color="auto" w:fill="auto"/>
          <w:lang w:val="en-US" w:eastAsia="en-US" w:bidi="en-US"/>
        </w:rPr>
        <w:t>r</w:t>
      </w:r>
      <w:r>
        <w:rPr>
          <w:color w:val="7B745B"/>
          <w:spacing w:val="0"/>
          <w:w w:val="100"/>
          <w:position w:val="0"/>
          <w:sz w:val="16"/>
          <w:szCs w:val="16"/>
          <w:shd w:val="clear" w:color="auto" w:fill="auto"/>
          <w:lang w:val="en-US" w:eastAsia="en-US" w:bidi="en-US"/>
        </w:rPr>
        <w:t xml:space="preserve">, runes ; this appeared earliest after dental consonants, later after an accented vowel), and the change of sp into </w:t>
      </w:r>
      <w:r>
        <w:rPr>
          <w:i/>
          <w:iCs/>
          <w:color w:val="7B745B"/>
          <w:spacing w:val="0"/>
          <w:w w:val="100"/>
          <w:position w:val="0"/>
          <w:sz w:val="16"/>
          <w:szCs w:val="16"/>
          <w:shd w:val="clear" w:color="auto" w:fill="auto"/>
          <w:lang w:val="en-US" w:eastAsia="en-US" w:bidi="en-US"/>
        </w:rPr>
        <w:t>st</w:t>
      </w:r>
      <w:r>
        <w:rPr>
          <w:color w:val="7B745B"/>
          <w:spacing w:val="0"/>
          <w:w w:val="100"/>
          <w:position w:val="0"/>
          <w:sz w:val="16"/>
          <w:szCs w:val="16"/>
          <w:shd w:val="clear" w:color="auto" w:fill="auto"/>
          <w:lang w:val="en-US" w:eastAsia="en-US" w:bidi="en-US"/>
        </w:rPr>
        <w:t xml:space="preserve"> (in the 10th century </w:t>
      </w:r>
      <w:r>
        <w:rPr>
          <w:i/>
          <w:iCs/>
          <w:color w:val="7B745B"/>
          <w:spacing w:val="0"/>
          <w:w w:val="100"/>
          <w:position w:val="0"/>
          <w:sz w:val="16"/>
          <w:szCs w:val="16"/>
          <w:shd w:val="clear" w:color="auto" w:fill="auto"/>
          <w:lang w:val="en-US" w:eastAsia="en-US" w:bidi="en-US"/>
        </w:rPr>
        <w:t>raispi,</w:t>
      </w:r>
      <w:r>
        <w:rPr>
          <w:color w:val="7B745B"/>
          <w:spacing w:val="0"/>
          <w:w w:val="100"/>
          <w:position w:val="0"/>
          <w:sz w:val="16"/>
          <w:szCs w:val="16"/>
          <w:shd w:val="clear" w:color="auto" w:fill="auto"/>
          <w:lang w:val="en-US" w:eastAsia="en-US" w:bidi="en-US"/>
        </w:rPr>
        <w:t xml:space="preserve"> later </w:t>
      </w:r>
      <w:r>
        <w:rPr>
          <w:i/>
          <w:iCs/>
          <w:color w:val="7B745B"/>
          <w:spacing w:val="0"/>
          <w:w w:val="100"/>
          <w:position w:val="0"/>
          <w:sz w:val="16"/>
          <w:szCs w:val="16"/>
          <w:shd w:val="clear" w:color="auto" w:fill="auto"/>
          <w:lang w:val="en-US" w:eastAsia="en-US" w:bidi="en-US"/>
        </w:rPr>
        <w:t>reisti,</w:t>
      </w:r>
      <w:r>
        <w:rPr>
          <w:color w:val="7B745B"/>
          <w:spacing w:val="0"/>
          <w:w w:val="100"/>
          <w:position w:val="0"/>
          <w:sz w:val="16"/>
          <w:szCs w:val="16"/>
          <w:shd w:val="clear" w:color="auto" w:fill="auto"/>
          <w:lang w:val="en-US" w:eastAsia="en-US" w:bidi="en-US"/>
        </w:rPr>
        <w:t xml:space="preserve"> raised); or they are, at least, common to it with Norwegian, —as the dropping of </w:t>
      </w:r>
      <w:r>
        <w:rPr>
          <w:i/>
          <w:iCs/>
          <w:color w:val="7B745B"/>
          <w:spacing w:val="0"/>
          <w:w w:val="100"/>
          <w:position w:val="0"/>
          <w:sz w:val="16"/>
          <w:szCs w:val="16"/>
          <w:shd w:val="clear" w:color="auto" w:fill="auto"/>
          <w:lang w:val="en-US" w:eastAsia="en-US" w:bidi="en-US"/>
        </w:rPr>
        <w:t>h</w:t>
      </w:r>
      <w:r>
        <w:rPr>
          <w:color w:val="7B745B"/>
          <w:spacing w:val="0"/>
          <w:w w:val="100"/>
          <w:position w:val="0"/>
          <w:sz w:val="16"/>
          <w:szCs w:val="16"/>
          <w:shd w:val="clear" w:color="auto" w:fill="auto"/>
          <w:lang w:val="en-US" w:eastAsia="en-US" w:bidi="en-US"/>
        </w:rPr>
        <w:t xml:space="preserve"> before </w:t>
      </w:r>
      <w:r>
        <w:rPr>
          <w:i/>
          <w:iCs/>
          <w:color w:val="7B745B"/>
          <w:spacing w:val="0"/>
          <w:w w:val="100"/>
          <w:position w:val="0"/>
          <w:sz w:val="16"/>
          <w:szCs w:val="16"/>
          <w:shd w:val="clear" w:color="auto" w:fill="auto"/>
          <w:lang w:val="en-US" w:eastAsia="en-US" w:bidi="en-US"/>
        </w:rPr>
        <w:t>l, n,</w:t>
      </w:r>
      <w:r>
        <w:rPr>
          <w:color w:val="7B745B"/>
          <w:spacing w:val="0"/>
          <w:w w:val="100"/>
          <w:position w:val="0"/>
          <w:sz w:val="16"/>
          <w:szCs w:val="16"/>
          <w:shd w:val="clear" w:color="auto" w:fill="auto"/>
          <w:lang w:val="en-US" w:eastAsia="en-US" w:bidi="en-US"/>
        </w:rPr>
        <w:t xml:space="preserve"> and </w:t>
      </w:r>
      <w:r>
        <w:rPr>
          <w:i/>
          <w:iCs/>
          <w:color w:val="7B745B"/>
          <w:spacing w:val="0"/>
          <w:w w:val="100"/>
          <w:position w:val="0"/>
          <w:sz w:val="16"/>
          <w:szCs w:val="16"/>
          <w:shd w:val="clear" w:color="auto" w:fill="auto"/>
          <w:lang w:val="en-US" w:eastAsia="en-US" w:bidi="en-US"/>
        </w:rPr>
        <w:t>r</w:t>
      </w:r>
      <w:r>
        <w:rPr>
          <w:color w:val="7B745B"/>
          <w:spacing w:val="0"/>
          <w:w w:val="100"/>
          <w:position w:val="0"/>
          <w:sz w:val="16"/>
          <w:szCs w:val="16"/>
          <w:shd w:val="clear" w:color="auto" w:fill="auto"/>
          <w:lang w:val="en-US" w:eastAsia="en-US" w:bidi="en-US"/>
        </w:rPr>
        <w:t xml:space="preserve"> (in the 10th century </w:t>
      </w:r>
      <w:r>
        <w:rPr>
          <w:i/>
          <w:iCs/>
          <w:color w:val="7B745B"/>
          <w:spacing w:val="0"/>
          <w:w w:val="100"/>
          <w:position w:val="0"/>
          <w:sz w:val="16"/>
          <w:szCs w:val="16"/>
          <w:shd w:val="clear" w:color="auto" w:fill="auto"/>
          <w:lang w:val="en-US" w:eastAsia="en-US" w:bidi="en-US"/>
        </w:rPr>
        <w:t xml:space="preserve">hraur, </w:t>
      </w:r>
      <w:r>
        <w:rPr>
          <w:color w:val="7B745B"/>
          <w:spacing w:val="0"/>
          <w:w w:val="100"/>
          <w:position w:val="0"/>
          <w:sz w:val="16"/>
          <w:szCs w:val="16"/>
          <w:shd w:val="clear" w:color="auto" w:fill="auto"/>
          <w:lang w:val="en-US" w:eastAsia="en-US" w:bidi="en-US"/>
        </w:rPr>
        <w:t xml:space="preserve">younger </w:t>
      </w:r>
      <w:r>
        <w:rPr>
          <w:i/>
          <w:iCs/>
          <w:color w:val="7B745B"/>
          <w:spacing w:val="0"/>
          <w:w w:val="100"/>
          <w:position w:val="0"/>
          <w:sz w:val="16"/>
          <w:szCs w:val="16"/>
          <w:shd w:val="clear" w:color="auto" w:fill="auto"/>
          <w:lang w:val="en-US" w:eastAsia="en-US" w:bidi="en-US"/>
        </w:rPr>
        <w:t>rör</w:t>
      </w:r>
      <w:r>
        <w:rPr>
          <w:color w:val="7B745B"/>
          <w:spacing w:val="0"/>
          <w:w w:val="100"/>
          <w:position w:val="0"/>
          <w:sz w:val="16"/>
          <w:szCs w:val="16"/>
          <w:shd w:val="clear" w:color="auto" w:fill="auto"/>
          <w:lang w:val="en-US" w:eastAsia="en-US" w:bidi="en-US"/>
        </w:rPr>
        <w:t>, cairn), and the changing of nasal vowels (the long ones latest) into non-nasalized. A very old specific Swedish charac</w:t>
        <w:softHyphen/>
        <w:t xml:space="preserve">teristic, however, is the splitting up of </w:t>
      </w:r>
      <w:r>
        <w:rPr>
          <w:i/>
          <w:iCs/>
          <w:color w:val="7B745B"/>
          <w:spacing w:val="0"/>
          <w:w w:val="100"/>
          <w:position w:val="0"/>
          <w:sz w:val="16"/>
          <w:szCs w:val="16"/>
          <w:shd w:val="clear" w:color="auto" w:fill="auto"/>
          <w:lang w:val="en-US" w:eastAsia="en-US" w:bidi="en-US"/>
        </w:rPr>
        <w:t>i</w:t>
      </w:r>
      <w:r>
        <w:rPr>
          <w:color w:val="7B745B"/>
          <w:spacing w:val="0"/>
          <w:w w:val="100"/>
          <w:position w:val="0"/>
          <w:sz w:val="16"/>
          <w:szCs w:val="16"/>
          <w:shd w:val="clear" w:color="auto" w:fill="auto"/>
          <w:lang w:val="en-US" w:eastAsia="en-US" w:bidi="en-US"/>
        </w:rPr>
        <w:t xml:space="preserve"> into </w:t>
      </w:r>
      <w:r>
        <w:rPr>
          <w:i/>
          <w:iCs/>
          <w:color w:val="7B745B"/>
          <w:spacing w:val="0"/>
          <w:w w:val="100"/>
          <w:position w:val="0"/>
          <w:sz w:val="16"/>
          <w:szCs w:val="16"/>
          <w:shd w:val="clear" w:color="auto" w:fill="auto"/>
          <w:lang w:val="en-US" w:eastAsia="en-US" w:bidi="en-US"/>
        </w:rPr>
        <w:t>iu</w:t>
      </w:r>
      <w:r>
        <w:rPr>
          <w:color w:val="7B745B"/>
          <w:spacing w:val="0"/>
          <w:w w:val="100"/>
          <w:position w:val="0"/>
          <w:sz w:val="16"/>
          <w:szCs w:val="16"/>
          <w:shd w:val="clear" w:color="auto" w:fill="auto"/>
          <w:lang w:val="en-US" w:eastAsia="en-US" w:bidi="en-US"/>
        </w:rPr>
        <w:t xml:space="preserve"> before </w:t>
      </w:r>
      <w:r>
        <w:rPr>
          <w:i/>
          <w:iCs/>
          <w:color w:val="7B745B"/>
          <w:spacing w:val="0"/>
          <w:w w:val="100"/>
          <w:position w:val="0"/>
          <w:sz w:val="16"/>
          <w:szCs w:val="16"/>
          <w:shd w:val="clear" w:color="auto" w:fill="auto"/>
          <w:lang w:val="en-US" w:eastAsia="en-US" w:bidi="en-US"/>
        </w:rPr>
        <w:t xml:space="preserve">ngw, nkw,— </w:t>
      </w:r>
      <w:r>
        <w:rPr>
          <w:color w:val="7B745B"/>
          <w:spacing w:val="0"/>
          <w:w w:val="100"/>
          <w:position w:val="0"/>
          <w:sz w:val="16"/>
          <w:szCs w:val="16"/>
          <w:shd w:val="clear" w:color="auto" w:fill="auto"/>
          <w:lang w:val="en-US" w:eastAsia="en-US" w:bidi="en-US"/>
        </w:rPr>
        <w:t xml:space="preserve">as </w:t>
      </w:r>
      <w:r>
        <w:rPr>
          <w:i/>
          <w:iCs/>
          <w:color w:val="7B745B"/>
          <w:spacing w:val="0"/>
          <w:w w:val="100"/>
          <w:position w:val="0"/>
          <w:sz w:val="16"/>
          <w:szCs w:val="16"/>
          <w:shd w:val="clear" w:color="auto" w:fill="auto"/>
          <w:lang w:val="en-US" w:eastAsia="en-US" w:bidi="en-US"/>
        </w:rPr>
        <w:t>siunga,</w:t>
      </w:r>
      <w:r>
        <w:rPr>
          <w:color w:val="7B745B"/>
          <w:spacing w:val="0"/>
          <w:w w:val="100"/>
          <w:position w:val="0"/>
          <w:sz w:val="16"/>
          <w:szCs w:val="16"/>
          <w:shd w:val="clear" w:color="auto" w:fill="auto"/>
          <w:lang w:val="en-US" w:eastAsia="en-US" w:bidi="en-US"/>
        </w:rPr>
        <w:t xml:space="preserve"> to sing, </w:t>
      </w:r>
      <w:r>
        <w:rPr>
          <w:i/>
          <w:iCs/>
          <w:color w:val="7B745B"/>
          <w:spacing w:val="0"/>
          <w:w w:val="100"/>
          <w:position w:val="0"/>
          <w:sz w:val="16"/>
          <w:szCs w:val="16"/>
          <w:shd w:val="clear" w:color="auto" w:fill="auto"/>
          <w:lang w:val="en-US" w:eastAsia="en-US" w:bidi="en-US"/>
        </w:rPr>
        <w:t>siunka,</w:t>
      </w:r>
      <w:r>
        <w:rPr>
          <w:color w:val="7B745B"/>
          <w:spacing w:val="0"/>
          <w:w w:val="100"/>
          <w:position w:val="0"/>
          <w:sz w:val="16"/>
          <w:szCs w:val="16"/>
          <w:shd w:val="clear" w:color="auto" w:fill="auto"/>
          <w:lang w:val="en-US" w:eastAsia="en-US" w:bidi="en-US"/>
        </w:rPr>
        <w:t xml:space="preserve"> to sink, from primitive Scandinavian </w:t>
      </w:r>
      <w:r>
        <w:rPr>
          <w:i/>
          <w:iCs/>
          <w:color w:val="7B745B"/>
          <w:spacing w:val="0"/>
          <w:w w:val="100"/>
          <w:position w:val="0"/>
          <w:sz w:val="16"/>
          <w:szCs w:val="16"/>
          <w:shd w:val="clear" w:color="auto" w:fill="auto"/>
          <w:lang w:val="en-US" w:eastAsia="en-US" w:bidi="en-US"/>
        </w:rPr>
        <w:t>singwan, sinkwan</w:t>
      </w:r>
      <w:r>
        <w:rPr>
          <w:color w:val="7B745B"/>
          <w:spacing w:val="0"/>
          <w:w w:val="100"/>
          <w:position w:val="0"/>
          <w:sz w:val="16"/>
          <w:szCs w:val="16"/>
          <w:shd w:val="clear" w:color="auto" w:fill="auto"/>
          <w:lang w:val="en-US" w:eastAsia="en-US" w:bidi="en-US"/>
        </w:rPr>
        <w:t xml:space="preserve"> (Icel.-Norw. </w:t>
      </w:r>
      <w:r>
        <w:rPr>
          <w:i/>
          <w:iCs/>
          <w:color w:val="7B745B"/>
          <w:spacing w:val="0"/>
          <w:w w:val="100"/>
          <w:position w:val="0"/>
          <w:sz w:val="16"/>
          <w:szCs w:val="16"/>
          <w:shd w:val="clear" w:color="auto" w:fill="auto"/>
          <w:lang w:val="en-US" w:eastAsia="en-US" w:bidi="en-US"/>
        </w:rPr>
        <w:t>syngva, søkkva).</w:t>
      </w:r>
      <w:r>
        <w:rPr>
          <w:color w:val="7B745B"/>
          <w:spacing w:val="0"/>
          <w:w w:val="100"/>
          <w:position w:val="0"/>
          <w:sz w:val="16"/>
          <w:szCs w:val="16"/>
          <w:shd w:val="clear" w:color="auto" w:fill="auto"/>
          <w:lang w:val="en-US" w:eastAsia="en-US" w:bidi="en-US"/>
        </w:rPr>
        <w:t xml:space="preserve"> But the case is altogether different during what we may call the classical period of Old Swedish (1200-1350), the time of the later runic inscriptions and the oldest literature. During this period the language is already distinctly separate from the (literary) Icelandic-Norwegian (though not yet from Danish). The words of the </w:t>
      </w:r>
      <w:r>
        <w:rPr>
          <w:i/>
          <w:iCs/>
          <w:color w:val="7B745B"/>
          <w:spacing w:val="0"/>
          <w:w w:val="100"/>
          <w:position w:val="0"/>
          <w:sz w:val="16"/>
          <w:szCs w:val="16"/>
          <w:shd w:val="clear" w:color="auto" w:fill="auto"/>
          <w:lang w:val="en-US" w:eastAsia="en-US" w:bidi="en-US"/>
        </w:rPr>
        <w:t xml:space="preserve">Older Vestgötalaw— </w:t>
      </w:r>
      <w:r>
        <w:rPr>
          <w:color w:val="7B745B"/>
          <w:spacing w:val="0"/>
          <w:w w:val="100"/>
          <w:position w:val="0"/>
          <w:sz w:val="14"/>
          <w:szCs w:val="14"/>
          <w:shd w:val="clear" w:color="auto" w:fill="auto"/>
          <w:lang w:val="en-US" w:eastAsia="en-US" w:bidi="en-US"/>
        </w:rPr>
        <w:t xml:space="preserve">FALDER </w:t>
      </w:r>
      <w:r>
        <w:rPr>
          <w:color w:val="7B745B"/>
          <w:spacing w:val="0"/>
          <w:w w:val="100"/>
          <w:position w:val="0"/>
          <w:sz w:val="14"/>
          <w:szCs w:val="14"/>
          <w:shd w:val="clear" w:color="auto" w:fill="auto"/>
          <w:lang w:val="fr-FR" w:eastAsia="fr-FR" w:bidi="fr-FR"/>
        </w:rPr>
        <w:t xml:space="preserve">KLOCKÆ </w:t>
      </w:r>
      <w:r>
        <w:rPr>
          <w:color w:val="7B745B"/>
          <w:spacing w:val="0"/>
          <w:w w:val="100"/>
          <w:position w:val="0"/>
          <w:sz w:val="14"/>
          <w:szCs w:val="14"/>
          <w:shd w:val="clear" w:color="auto" w:fill="auto"/>
          <w:lang w:val="en-US" w:eastAsia="en-US" w:bidi="en-US"/>
        </w:rPr>
        <w:t xml:space="preserve">NIDER I H0VOP </w:t>
      </w:r>
      <w:r>
        <w:rPr>
          <w:color w:val="7B745B"/>
          <w:spacing w:val="0"/>
          <w:w w:val="100"/>
          <w:position w:val="0"/>
          <w:sz w:val="14"/>
          <w:szCs w:val="14"/>
          <w:shd w:val="clear" w:color="auto" w:fill="auto"/>
          <w:lang w:val="la-001" w:eastAsia="la-001" w:bidi="la-001"/>
        </w:rPr>
        <w:t xml:space="preserve">MANNI, </w:t>
      </w:r>
      <w:r>
        <w:rPr>
          <w:color w:val="7B745B"/>
          <w:spacing w:val="0"/>
          <w:w w:val="100"/>
          <w:position w:val="0"/>
          <w:sz w:val="14"/>
          <w:szCs w:val="14"/>
          <w:shd w:val="clear" w:color="auto" w:fill="auto"/>
          <w:lang w:val="de-DE" w:eastAsia="de-DE" w:bidi="de-DE"/>
        </w:rPr>
        <w:t xml:space="preserve">BÖTI </w:t>
      </w:r>
      <w:r>
        <w:rPr>
          <w:color w:val="7B745B"/>
          <w:spacing w:val="0"/>
          <w:w w:val="100"/>
          <w:position w:val="0"/>
          <w:sz w:val="14"/>
          <w:szCs w:val="14"/>
          <w:shd w:val="clear" w:color="auto" w:fill="auto"/>
          <w:lang w:val="en-US" w:eastAsia="en-US" w:bidi="en-US"/>
        </w:rPr>
        <w:t xml:space="preserve">SOPCN MARCHUM PRIM, </w:t>
      </w:r>
      <w:r>
        <w:rPr>
          <w:color w:val="7B745B"/>
          <w:spacing w:val="0"/>
          <w:w w:val="100"/>
          <w:position w:val="0"/>
          <w:sz w:val="14"/>
          <w:szCs w:val="14"/>
          <w:shd w:val="clear" w:color="auto" w:fill="auto"/>
          <w:lang w:val="de-DE" w:eastAsia="de-DE" w:bidi="de-DE"/>
        </w:rPr>
        <w:t xml:space="preserve">EN </w:t>
      </w:r>
      <w:r>
        <w:rPr>
          <w:color w:val="7B745B"/>
          <w:spacing w:val="0"/>
          <w:w w:val="100"/>
          <w:position w:val="0"/>
          <w:sz w:val="14"/>
          <w:szCs w:val="14"/>
          <w:shd w:val="clear" w:color="auto" w:fill="auto"/>
          <w:lang w:val="en-US" w:eastAsia="en-US" w:bidi="en-US"/>
        </w:rPr>
        <w:t xml:space="preserve">HAN FAR </w:t>
      </w:r>
      <w:r>
        <w:rPr>
          <w:color w:val="7B745B"/>
          <w:spacing w:val="0"/>
          <w:w w:val="100"/>
          <w:position w:val="0"/>
          <w:sz w:val="14"/>
          <w:szCs w:val="14"/>
          <w:shd w:val="clear" w:color="auto" w:fill="auto"/>
          <w:lang w:val="fr-FR" w:eastAsia="fr-FR" w:bidi="fr-FR"/>
        </w:rPr>
        <w:t xml:space="preserve">BANÆ </w:t>
      </w:r>
      <w:r>
        <w:rPr>
          <w:color w:val="7B745B"/>
          <w:spacing w:val="0"/>
          <w:w w:val="100"/>
          <w:position w:val="0"/>
          <w:sz w:val="14"/>
          <w:szCs w:val="14"/>
          <w:shd w:val="clear" w:color="auto" w:fill="auto"/>
          <w:lang w:val="en-US" w:eastAsia="en-US" w:bidi="en-US"/>
        </w:rPr>
        <w:t>AF— @@</w:t>
      </w:r>
      <w:r>
        <w:rPr>
          <w:color w:val="7B745B"/>
          <w:spacing w:val="0"/>
          <w:w w:val="100"/>
          <w:position w:val="0"/>
          <w:sz w:val="14"/>
          <w:szCs w:val="14"/>
          <w:shd w:val="clear" w:color="auto" w:fill="auto"/>
          <w:vertAlign w:val="superscript"/>
          <w:lang w:val="en-US" w:eastAsia="en-US" w:bidi="en-US"/>
        </w:rPr>
        <w:t>3</w:t>
      </w:r>
    </w:p>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would in contemporary Icelandic be—</w:t>
      </w:r>
    </w:p>
    <w:p>
      <w:pPr>
        <w:pStyle w:val="Style2"/>
        <w:keepNext w:val="0"/>
        <w:keepLines w:val="0"/>
        <w:widowControl w:val="0"/>
        <w:shd w:val="clear" w:color="auto" w:fill="auto"/>
        <w:bidi w:val="0"/>
        <w:spacing w:line="202" w:lineRule="auto"/>
        <w:ind w:left="0" w:firstLine="0"/>
        <w:jc w:val="left"/>
      </w:pPr>
      <w:r>
        <w:rPr>
          <w:color w:val="7B745B"/>
          <w:spacing w:val="0"/>
          <w:w w:val="100"/>
          <w:position w:val="0"/>
          <w:shd w:val="clear" w:color="auto" w:fill="auto"/>
          <w:lang w:val="en-US" w:eastAsia="en-US" w:bidi="en-US"/>
        </w:rPr>
        <w:t xml:space="preserve">fellr klukka nior í höfuo </w:t>
      </w:r>
      <w:r>
        <w:rPr>
          <w:color w:val="7B745B"/>
          <w:spacing w:val="0"/>
          <w:w w:val="100"/>
          <w:position w:val="0"/>
          <w:shd w:val="clear" w:color="auto" w:fill="auto"/>
          <w:lang w:val="la-001" w:eastAsia="la-001" w:bidi="la-001"/>
        </w:rPr>
        <w:t xml:space="preserve">manni, </w:t>
      </w:r>
      <w:r>
        <w:rPr>
          <w:color w:val="7B745B"/>
          <w:spacing w:val="0"/>
          <w:w w:val="100"/>
          <w:position w:val="0"/>
          <w:shd w:val="clear" w:color="auto" w:fill="auto"/>
          <w:lang w:val="fr-FR" w:eastAsia="fr-FR" w:bidi="fr-FR"/>
        </w:rPr>
        <w:t>bæti s</w:t>
      </w:r>
      <w:r>
        <w:rPr>
          <w:color w:val="7B745B"/>
          <w:spacing w:val="0"/>
          <w:w w:val="100"/>
          <w:position w:val="0"/>
          <w:shd w:val="clear" w:color="auto" w:fill="auto"/>
          <w:lang w:val="en-US" w:eastAsia="en-US" w:bidi="en-US"/>
        </w:rPr>
        <w:t>ó</w:t>
      </w:r>
      <w:r>
        <w:rPr>
          <w:color w:val="7B745B"/>
          <w:spacing w:val="0"/>
          <w:w w:val="100"/>
          <w:position w:val="0"/>
          <w:shd w:val="clear" w:color="auto" w:fill="auto"/>
          <w:lang w:val="fr-FR" w:eastAsia="fr-FR" w:bidi="fr-FR"/>
        </w:rPr>
        <w:t xml:space="preserve">kn </w:t>
      </w:r>
      <w:r>
        <w:rPr>
          <w:color w:val="7B745B"/>
          <w:spacing w:val="0"/>
          <w:w w:val="100"/>
          <w:position w:val="0"/>
          <w:shd w:val="clear" w:color="auto" w:fill="auto"/>
          <w:lang w:val="de-DE" w:eastAsia="de-DE" w:bidi="de-DE"/>
        </w:rPr>
        <w:t>mörkum p</w:t>
      </w:r>
      <w:r>
        <w:rPr>
          <w:color w:val="7B745B"/>
          <w:spacing w:val="0"/>
          <w:w w:val="100"/>
          <w:position w:val="0"/>
          <w:shd w:val="clear" w:color="auto" w:fill="auto"/>
          <w:lang w:val="en-US" w:eastAsia="en-US" w:bidi="en-US"/>
        </w:rPr>
        <w:t xml:space="preserve">rim, ef hann </w:t>
      </w:r>
      <w:r>
        <w:rPr>
          <w:color w:val="7B745B"/>
          <w:spacing w:val="0"/>
          <w:w w:val="100"/>
          <w:position w:val="0"/>
          <w:shd w:val="clear" w:color="auto" w:fill="auto"/>
          <w:lang w:val="fr-FR" w:eastAsia="fr-FR" w:bidi="fr-FR"/>
        </w:rPr>
        <w:t xml:space="preserve">fær </w:t>
      </w:r>
      <w:r>
        <w:rPr>
          <w:color w:val="7B745B"/>
          <w:spacing w:val="0"/>
          <w:w w:val="100"/>
          <w:position w:val="0"/>
          <w:shd w:val="clear" w:color="auto" w:fill="auto"/>
          <w:lang w:val="en-US" w:eastAsia="en-US" w:bidi="en-US"/>
        </w:rPr>
        <w:t>liana af.</w:t>
      </w:r>
    </w:p>
    <w:p>
      <w:pPr>
        <w:pStyle w:val="Style2"/>
        <w:keepNext w:val="0"/>
        <w:keepLines w:val="0"/>
        <w:widowControl w:val="0"/>
        <w:shd w:val="clear" w:color="auto" w:fill="auto"/>
        <w:bidi w:val="0"/>
        <w:spacing w:line="202" w:lineRule="auto"/>
        <w:ind w:left="0" w:firstLine="0"/>
        <w:jc w:val="left"/>
      </w:pPr>
      <w:r>
        <w:rPr>
          <w:color w:val="7B745B"/>
          <w:spacing w:val="0"/>
          <w:w w:val="100"/>
          <w:position w:val="0"/>
          <w:shd w:val="clear" w:color="auto" w:fill="auto"/>
          <w:lang w:val="en-US" w:eastAsia="en-US" w:bidi="en-US"/>
        </w:rPr>
        <w:t xml:space="preserve">These few words exhibit instances of the following innovations in Swedish :—d is inserted between </w:t>
      </w:r>
      <w:r>
        <w:rPr>
          <w:i/>
          <w:iCs/>
          <w:color w:val="7B745B"/>
          <w:spacing w:val="0"/>
          <w:w w:val="100"/>
          <w:position w:val="0"/>
          <w:shd w:val="clear" w:color="auto" w:fill="auto"/>
          <w:lang w:val="en-US" w:eastAsia="en-US" w:bidi="en-US"/>
        </w:rPr>
        <w:t>ll (nn)</w:t>
      </w:r>
      <w:r>
        <w:rPr>
          <w:color w:val="7B745B"/>
          <w:spacing w:val="0"/>
          <w:w w:val="100"/>
          <w:position w:val="0"/>
          <w:shd w:val="clear" w:color="auto" w:fill="auto"/>
          <w:lang w:val="en-US" w:eastAsia="en-US" w:bidi="en-US"/>
        </w:rPr>
        <w:t xml:space="preserve"> and a following </w:t>
      </w:r>
      <w:r>
        <w:rPr>
          <w:i/>
          <w:iCs/>
          <w:color w:val="7B745B"/>
          <w:spacing w:val="0"/>
          <w:w w:val="100"/>
          <w:position w:val="0"/>
          <w:shd w:val="clear" w:color="auto" w:fill="auto"/>
          <w:lang w:val="fr-FR" w:eastAsia="fr-FR" w:bidi="fr-FR"/>
        </w:rPr>
        <w:t>r</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(as </w:t>
      </w:r>
      <w:r>
        <w:rPr>
          <w:i/>
          <w:iCs/>
          <w:color w:val="7B745B"/>
          <w:spacing w:val="0"/>
          <w:w w:val="100"/>
          <w:position w:val="0"/>
          <w:shd w:val="clear" w:color="auto" w:fill="auto"/>
          <w:lang w:val="en-US" w:eastAsia="en-US" w:bidi="en-US"/>
        </w:rPr>
        <w:t xml:space="preserve">b </w:t>
      </w:r>
      <w:r>
        <w:rPr>
          <w:color w:val="7B745B"/>
          <w:spacing w:val="0"/>
          <w:w w:val="100"/>
          <w:position w:val="0"/>
          <w:shd w:val="clear" w:color="auto" w:fill="auto"/>
          <w:lang w:val="en-US" w:eastAsia="en-US" w:bidi="en-US"/>
        </w:rPr>
        <w:t xml:space="preserve">between </w:t>
      </w:r>
      <w:r>
        <w:rPr>
          <w:i/>
          <w:iCs/>
          <w:color w:val="7B745B"/>
          <w:spacing w:val="0"/>
          <w:w w:val="100"/>
          <w:position w:val="0"/>
          <w:shd w:val="clear" w:color="auto" w:fill="auto"/>
          <w:lang w:val="en-US" w:eastAsia="en-US" w:bidi="en-US"/>
        </w:rPr>
        <w:t>m</w:t>
      </w:r>
      <w:r>
        <w:rPr>
          <w:color w:val="7B745B"/>
          <w:spacing w:val="0"/>
          <w:w w:val="100"/>
          <w:position w:val="0"/>
          <w:shd w:val="clear" w:color="auto" w:fill="auto"/>
          <w:lang w:val="en-US" w:eastAsia="en-US" w:bidi="en-US"/>
        </w:rPr>
        <w:t xml:space="preserve"> and </w:t>
      </w:r>
      <w:r>
        <w:rPr>
          <w:i/>
          <w:iCs/>
          <w:color w:val="7B745B"/>
          <w:spacing w:val="0"/>
          <w:w w:val="100"/>
          <w:position w:val="0"/>
          <w:shd w:val="clear" w:color="auto" w:fill="auto"/>
          <w:lang w:val="en-US" w:eastAsia="en-US" w:bidi="en-US"/>
        </w:rPr>
        <w:t>l, r,</w:t>
      </w:r>
      <w:r>
        <w:rPr>
          <w:color w:val="7B745B"/>
          <w:spacing w:val="0"/>
          <w:w w:val="100"/>
          <w:position w:val="0"/>
          <w:shd w:val="clear" w:color="auto" w:fill="auto"/>
          <w:lang w:val="en-US" w:eastAsia="en-US" w:bidi="en-US"/>
        </w:rPr>
        <w:t xml:space="preserve"> and </w:t>
      </w:r>
      <w:r>
        <w:rPr>
          <w:i/>
          <w:iCs/>
          <w:color w:val="7B745B"/>
          <w:spacing w:val="0"/>
          <w:w w:val="100"/>
          <w:position w:val="0"/>
          <w:shd w:val="clear" w:color="auto" w:fill="auto"/>
          <w:lang w:val="en-US" w:eastAsia="en-US" w:bidi="en-US"/>
        </w:rPr>
        <w:t>p</w:t>
      </w:r>
      <w:r>
        <w:rPr>
          <w:color w:val="7B745B"/>
          <w:spacing w:val="0"/>
          <w:w w:val="100"/>
          <w:position w:val="0"/>
          <w:shd w:val="clear" w:color="auto" w:fill="auto"/>
          <w:lang w:val="en-US" w:eastAsia="en-US" w:bidi="en-US"/>
        </w:rPr>
        <w:t xml:space="preserve"> between </w:t>
      </w:r>
      <w:r>
        <w:rPr>
          <w:i/>
          <w:iCs/>
          <w:color w:val="7B745B"/>
          <w:spacing w:val="0"/>
          <w:w w:val="100"/>
          <w:position w:val="0"/>
          <w:shd w:val="clear" w:color="auto" w:fill="auto"/>
          <w:lang w:val="en-US" w:eastAsia="en-US" w:bidi="en-US"/>
        </w:rPr>
        <w:t>m</w:t>
      </w:r>
      <w:r>
        <w:rPr>
          <w:color w:val="7B745B"/>
          <w:spacing w:val="0"/>
          <w:w w:val="100"/>
          <w:position w:val="0"/>
          <w:shd w:val="clear" w:color="auto" w:fill="auto"/>
          <w:lang w:val="en-US" w:eastAsia="en-US" w:bidi="en-US"/>
        </w:rPr>
        <w:t xml:space="preserve"> and </w:t>
      </w:r>
      <w:r>
        <w:rPr>
          <w:i/>
          <w:iCs/>
          <w:color w:val="7B745B"/>
          <w:spacing w:val="0"/>
          <w:w w:val="100"/>
          <w:position w:val="0"/>
          <w:shd w:val="clear" w:color="auto" w:fill="auto"/>
          <w:lang w:val="en-US" w:eastAsia="en-US" w:bidi="en-US"/>
        </w:rPr>
        <w:t>t, n,—</w:t>
      </w:r>
      <w:r>
        <w:rPr>
          <w:color w:val="7B745B"/>
          <w:spacing w:val="0"/>
          <w:w w:val="100"/>
          <w:position w:val="0"/>
          <w:shd w:val="clear" w:color="auto" w:fill="auto"/>
          <w:lang w:val="en-US" w:eastAsia="en-US" w:bidi="en-US"/>
        </w:rPr>
        <w:t xml:space="preserve">as </w:t>
      </w:r>
      <w:r>
        <w:rPr>
          <w:i/>
          <w:iCs/>
          <w:color w:val="7B745B"/>
          <w:spacing w:val="0"/>
          <w:w w:val="100"/>
          <w:position w:val="0"/>
          <w:shd w:val="clear" w:color="auto" w:fill="auto"/>
          <w:lang w:val="en-US" w:eastAsia="en-US" w:bidi="en-US"/>
        </w:rPr>
        <w:t>hambrar,</w:t>
      </w:r>
      <w:r>
        <w:rPr>
          <w:color w:val="7B745B"/>
          <w:spacing w:val="0"/>
          <w:w w:val="100"/>
          <w:position w:val="0"/>
          <w:shd w:val="clear" w:color="auto" w:fill="auto"/>
          <w:lang w:val="en-US" w:eastAsia="en-US" w:bidi="en-US"/>
        </w:rPr>
        <w:t xml:space="preserve"> Icel. </w:t>
      </w:r>
      <w:r>
        <w:rPr>
          <w:i/>
          <w:iCs/>
          <w:color w:val="7B745B"/>
          <w:spacing w:val="0"/>
          <w:w w:val="100"/>
          <w:position w:val="0"/>
          <w:shd w:val="clear" w:color="auto" w:fill="auto"/>
          <w:lang w:val="en-US" w:eastAsia="en-US" w:bidi="en-US"/>
        </w:rPr>
        <w:t>hamrar,</w:t>
      </w:r>
      <w:r>
        <w:rPr>
          <w:color w:val="7B745B"/>
          <w:spacing w:val="0"/>
          <w:w w:val="100"/>
          <w:position w:val="0"/>
          <w:shd w:val="clear" w:color="auto" w:fill="auto"/>
          <w:lang w:val="en-US" w:eastAsia="en-US" w:bidi="en-US"/>
        </w:rPr>
        <w:t xml:space="preserve"> hammers, </w:t>
      </w:r>
      <w:r>
        <w:rPr>
          <w:i/>
          <w:iCs/>
          <w:color w:val="7B745B"/>
          <w:spacing w:val="0"/>
          <w:w w:val="100"/>
          <w:position w:val="0"/>
          <w:shd w:val="clear" w:color="auto" w:fill="auto"/>
          <w:lang w:val="en-US" w:eastAsia="en-US" w:bidi="en-US"/>
        </w:rPr>
        <w:t>sampt,</w:t>
      </w:r>
      <w:r>
        <w:rPr>
          <w:color w:val="7B745B"/>
          <w:spacing w:val="0"/>
          <w:w w:val="100"/>
          <w:position w:val="0"/>
          <w:shd w:val="clear" w:color="auto" w:fill="auto"/>
          <w:lang w:val="en-US" w:eastAsia="en-US" w:bidi="en-US"/>
        </w:rPr>
        <w:t xml:space="preserve"> Icel. </w:t>
      </w:r>
      <w:r>
        <w:rPr>
          <w:i/>
          <w:iCs/>
          <w:color w:val="7B745B"/>
          <w:spacing w:val="0"/>
          <w:w w:val="100"/>
          <w:position w:val="0"/>
          <w:shd w:val="clear" w:color="auto" w:fill="auto"/>
          <w:lang w:val="de-DE" w:eastAsia="de-DE" w:bidi="de-DE"/>
        </w:rPr>
        <w:t>samt,</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together with) ; an auxiliary vowel is inserted between final </w:t>
      </w:r>
      <w:r>
        <w:rPr>
          <w:i/>
          <w:iCs/>
          <w:color w:val="7B745B"/>
          <w:spacing w:val="0"/>
          <w:w w:val="100"/>
          <w:position w:val="0"/>
          <w:shd w:val="clear" w:color="auto" w:fill="auto"/>
          <w:lang w:val="en-US" w:eastAsia="en-US" w:bidi="en-US"/>
        </w:rPr>
        <w:t>r</w:t>
      </w:r>
      <w:r>
        <w:rPr>
          <w:color w:val="7B745B"/>
          <w:spacing w:val="0"/>
          <w:w w:val="100"/>
          <w:position w:val="0"/>
          <w:shd w:val="clear" w:color="auto" w:fill="auto"/>
          <w:lang w:val="en-US" w:eastAsia="en-US" w:bidi="en-US"/>
        </w:rPr>
        <w:t xml:space="preserve"> and a preceding consonant ; </w:t>
      </w:r>
      <w:r>
        <w:rPr>
          <w:i/>
          <w:iCs/>
          <w:color w:val="7B745B"/>
          <w:spacing w:val="0"/>
          <w:w w:val="100"/>
          <w:position w:val="0"/>
          <w:shd w:val="clear" w:color="auto" w:fill="auto"/>
          <w:lang w:val="en-US" w:eastAsia="en-US" w:bidi="en-US"/>
        </w:rPr>
        <w:t>a</w:t>
      </w:r>
      <w:r>
        <w:rPr>
          <w:color w:val="7B745B"/>
          <w:spacing w:val="0"/>
          <w:w w:val="100"/>
          <w:position w:val="0"/>
          <w:shd w:val="clear" w:color="auto" w:fill="auto"/>
          <w:lang w:val="en-US" w:eastAsia="en-US" w:bidi="en-US"/>
        </w:rPr>
        <w:t xml:space="preserve"> in terminations is often changed into </w:t>
      </w:r>
      <w:r>
        <w:rPr>
          <w:i/>
          <w:iCs/>
          <w:color w:val="7B745B"/>
          <w:spacing w:val="0"/>
          <w:w w:val="100"/>
          <w:position w:val="0"/>
          <w:shd w:val="clear" w:color="auto" w:fill="auto"/>
          <w:lang w:val="fr-FR" w:eastAsia="fr-FR" w:bidi="fr-FR"/>
        </w:rPr>
        <w:t>æ</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 a u in the final syllable causes no change of a preceding </w:t>
      </w:r>
      <w:r>
        <w:rPr>
          <w:i/>
          <w:iCs/>
          <w:color w:val="7B745B"/>
          <w:spacing w:val="0"/>
          <w:w w:val="100"/>
          <w:position w:val="0"/>
          <w:shd w:val="clear" w:color="auto" w:fill="auto"/>
          <w:lang w:val="en-US" w:eastAsia="en-US" w:bidi="en-US"/>
        </w:rPr>
        <w:t>a;</w:t>
      </w:r>
      <w:r>
        <w:rPr>
          <w:color w:val="7B745B"/>
          <w:spacing w:val="0"/>
          <w:w w:val="100"/>
          <w:position w:val="0"/>
          <w:shd w:val="clear" w:color="auto" w:fill="auto"/>
          <w:lang w:val="en-US" w:eastAsia="en-US" w:bidi="en-US"/>
        </w:rPr>
        <w:t xml:space="preserve"> the present tense takes the vowel of the infinitive (and the preterite subjunctive that of preterite indicative plural). Other important changes, appearing at the same time, but probably, partly at least, of a somewhat older date, are the following :—all diphthongs are contracted (as </w:t>
      </w:r>
      <w:r>
        <w:rPr>
          <w:i/>
          <w:iCs/>
          <w:color w:val="7B745B"/>
          <w:spacing w:val="0"/>
          <w:w w:val="100"/>
          <w:position w:val="0"/>
          <w:shd w:val="clear" w:color="auto" w:fill="auto"/>
          <w:lang w:val="en-US" w:eastAsia="en-US" w:bidi="en-US"/>
        </w:rPr>
        <w:t>ogha,</w:t>
      </w:r>
      <w:r>
        <w:rPr>
          <w:color w:val="7B745B"/>
          <w:spacing w:val="0"/>
          <w:w w:val="100"/>
          <w:position w:val="0"/>
          <w:shd w:val="clear" w:color="auto" w:fill="auto"/>
          <w:lang w:val="en-US" w:eastAsia="en-US" w:bidi="en-US"/>
        </w:rPr>
        <w:t xml:space="preserve"> Icel. </w:t>
      </w:r>
      <w:r>
        <w:rPr>
          <w:i/>
          <w:iCs/>
          <w:color w:val="7B745B"/>
          <w:spacing w:val="0"/>
          <w:w w:val="100"/>
          <w:position w:val="0"/>
          <w:shd w:val="clear" w:color="auto" w:fill="auto"/>
          <w:lang w:val="en-US" w:eastAsia="en-US" w:bidi="en-US"/>
        </w:rPr>
        <w:t xml:space="preserve">auga, eye ; </w:t>
      </w:r>
      <w:r>
        <w:rPr>
          <w:i/>
          <w:iCs/>
          <w:color w:val="7B745B"/>
          <w:spacing w:val="0"/>
          <w:w w:val="100"/>
          <w:position w:val="0"/>
          <w:shd w:val="clear" w:color="auto" w:fill="auto"/>
          <w:lang w:val="de-DE" w:eastAsia="de-DE" w:bidi="de-DE"/>
        </w:rPr>
        <w:t>dröm</w:t>
      </w:r>
      <w:r>
        <w:rPr>
          <w:color w:val="7B745B"/>
          <w:spacing w:val="0"/>
          <w:w w:val="100"/>
          <w:position w:val="0"/>
          <w:shd w:val="clear" w:color="auto" w:fill="auto"/>
          <w:lang w:val="de-DE" w:eastAsia="de-DE" w:bidi="de-DE"/>
        </w:rPr>
        <w:t xml:space="preserve">a, </w:t>
      </w:r>
      <w:r>
        <w:rPr>
          <w:color w:val="7B745B"/>
          <w:spacing w:val="0"/>
          <w:w w:val="100"/>
          <w:position w:val="0"/>
          <w:shd w:val="clear" w:color="auto" w:fill="auto"/>
          <w:lang w:val="en-US" w:eastAsia="en-US" w:bidi="en-US"/>
        </w:rPr>
        <w:t xml:space="preserve">Icel. </w:t>
      </w:r>
      <w:r>
        <w:rPr>
          <w:i/>
          <w:iCs/>
          <w:color w:val="7B745B"/>
          <w:spacing w:val="0"/>
          <w:w w:val="100"/>
          <w:position w:val="0"/>
          <w:shd w:val="clear" w:color="auto" w:fill="auto"/>
          <w:lang w:val="en-US" w:eastAsia="en-US" w:bidi="en-US"/>
        </w:rPr>
        <w:t>drøyma,</w:t>
      </w:r>
      <w:r>
        <w:rPr>
          <w:color w:val="7B745B"/>
          <w:spacing w:val="0"/>
          <w:w w:val="100"/>
          <w:position w:val="0"/>
          <w:shd w:val="clear" w:color="auto" w:fill="auto"/>
          <w:lang w:val="en-US" w:eastAsia="en-US" w:bidi="en-US"/>
        </w:rPr>
        <w:t xml:space="preserve"> to dream ; </w:t>
      </w:r>
      <w:r>
        <w:rPr>
          <w:i/>
          <w:iCs/>
          <w:color w:val="7B745B"/>
          <w:spacing w:val="0"/>
          <w:w w:val="100"/>
          <w:position w:val="0"/>
          <w:shd w:val="clear" w:color="auto" w:fill="auto"/>
          <w:lang w:val="en-US" w:eastAsia="en-US" w:bidi="en-US"/>
        </w:rPr>
        <w:t>sten,</w:t>
      </w:r>
      <w:r>
        <w:rPr>
          <w:color w:val="7B745B"/>
          <w:spacing w:val="0"/>
          <w:w w:val="100"/>
          <w:position w:val="0"/>
          <w:shd w:val="clear" w:color="auto" w:fill="auto"/>
          <w:lang w:val="en-US" w:eastAsia="en-US" w:bidi="en-US"/>
        </w:rPr>
        <w:t xml:space="preserve"> Icel. </w:t>
      </w:r>
      <w:r>
        <w:rPr>
          <w:i/>
          <w:iCs/>
          <w:color w:val="7B745B"/>
          <w:spacing w:val="0"/>
          <w:w w:val="100"/>
          <w:position w:val="0"/>
          <w:shd w:val="clear" w:color="auto" w:fill="auto"/>
          <w:lang w:val="en-US" w:eastAsia="en-US" w:bidi="en-US"/>
        </w:rPr>
        <w:t xml:space="preserve">steinn, </w:t>
      </w:r>
      <w:r>
        <w:rPr>
          <w:color w:val="7B745B"/>
          <w:spacing w:val="0"/>
          <w:w w:val="100"/>
          <w:position w:val="0"/>
          <w:shd w:val="clear" w:color="auto" w:fill="auto"/>
          <w:lang w:val="en-US" w:eastAsia="en-US" w:bidi="en-US"/>
        </w:rPr>
        <w:t xml:space="preserve">stone—traces of which we find as early as the 12th century); </w:t>
      </w:r>
      <w:r>
        <w:rPr>
          <w:i/>
          <w:iCs/>
          <w:color w:val="7B745B"/>
          <w:spacing w:val="0"/>
          <w:w w:val="100"/>
          <w:position w:val="0"/>
          <w:shd w:val="clear" w:color="auto" w:fill="auto"/>
          <w:lang w:val="fr-FR" w:eastAsia="fr-FR" w:bidi="fr-FR"/>
        </w:rPr>
        <w:t xml:space="preserve">é </w:t>
      </w:r>
      <w:r>
        <w:rPr>
          <w:color w:val="7B745B"/>
          <w:spacing w:val="0"/>
          <w:w w:val="100"/>
          <w:position w:val="0"/>
          <w:shd w:val="clear" w:color="auto" w:fill="auto"/>
          <w:lang w:val="en-US" w:eastAsia="en-US" w:bidi="en-US"/>
        </w:rPr>
        <w:t xml:space="preserve">has passed into </w:t>
      </w:r>
      <w:r>
        <w:rPr>
          <w:i/>
          <w:iCs/>
          <w:color w:val="7B745B"/>
          <w:spacing w:val="0"/>
          <w:w w:val="100"/>
          <w:position w:val="0"/>
          <w:shd w:val="clear" w:color="auto" w:fill="auto"/>
          <w:lang w:val="fr-FR" w:eastAsia="fr-FR" w:bidi="fr-FR"/>
        </w:rPr>
        <w:t>æ</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(as </w:t>
      </w:r>
      <w:r>
        <w:rPr>
          <w:i/>
          <w:iCs/>
          <w:color w:val="7B745B"/>
          <w:spacing w:val="0"/>
          <w:w w:val="100"/>
          <w:position w:val="0"/>
          <w:shd w:val="clear" w:color="auto" w:fill="auto"/>
          <w:lang w:val="fr-FR" w:eastAsia="fr-FR" w:bidi="fr-FR"/>
        </w:rPr>
        <w:t>knæ</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Icel. </w:t>
      </w:r>
      <w:r>
        <w:rPr>
          <w:i/>
          <w:iCs/>
          <w:color w:val="7B745B"/>
          <w:spacing w:val="0"/>
          <w:w w:val="100"/>
          <w:position w:val="0"/>
          <w:shd w:val="clear" w:color="auto" w:fill="auto"/>
          <w:lang w:val="fr-FR" w:eastAsia="fr-FR" w:bidi="fr-FR"/>
        </w:rPr>
        <w:t>kné</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knee) ; </w:t>
      </w:r>
      <w:r>
        <w:rPr>
          <w:i/>
          <w:iCs/>
          <w:color w:val="7B745B"/>
          <w:spacing w:val="0"/>
          <w:w w:val="100"/>
          <w:position w:val="0"/>
          <w:shd w:val="clear" w:color="auto" w:fill="auto"/>
          <w:lang w:val="en-US" w:eastAsia="en-US" w:bidi="en-US"/>
        </w:rPr>
        <w:t>i</w:t>
      </w:r>
      <w:r>
        <w:rPr>
          <w:color w:val="7B745B"/>
          <w:spacing w:val="0"/>
          <w:w w:val="100"/>
          <w:position w:val="0"/>
          <w:shd w:val="clear" w:color="auto" w:fill="auto"/>
          <w:lang w:val="en-US" w:eastAsia="en-US" w:bidi="en-US"/>
        </w:rPr>
        <w:t xml:space="preserve">α into </w:t>
      </w:r>
      <w:r>
        <w:rPr>
          <w:i/>
          <w:iCs/>
          <w:color w:val="7B745B"/>
          <w:spacing w:val="0"/>
          <w:w w:val="100"/>
          <w:position w:val="0"/>
          <w:shd w:val="clear" w:color="auto" w:fill="auto"/>
          <w:lang w:val="fr-FR" w:eastAsia="fr-FR" w:bidi="fr-FR"/>
        </w:rPr>
        <w:t>iæ</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as in Eastern Norwegian (as </w:t>
      </w:r>
      <w:r>
        <w:rPr>
          <w:i/>
          <w:iCs/>
          <w:color w:val="7B745B"/>
          <w:spacing w:val="0"/>
          <w:w w:val="100"/>
          <w:position w:val="0"/>
          <w:shd w:val="clear" w:color="auto" w:fill="auto"/>
          <w:lang w:val="fr-FR" w:eastAsia="fr-FR" w:bidi="fr-FR"/>
        </w:rPr>
        <w:t>hiærta,</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Icel. </w:t>
      </w:r>
      <w:r>
        <w:rPr>
          <w:i/>
          <w:iCs/>
          <w:color w:val="7B745B"/>
          <w:spacing w:val="0"/>
          <w:w w:val="100"/>
          <w:position w:val="0"/>
          <w:shd w:val="clear" w:color="auto" w:fill="auto"/>
          <w:lang w:val="en-US" w:eastAsia="en-US" w:bidi="en-US"/>
        </w:rPr>
        <w:t>hjarta,</w:t>
      </w:r>
      <w:r>
        <w:rPr>
          <w:color w:val="7B745B"/>
          <w:spacing w:val="0"/>
          <w:w w:val="100"/>
          <w:position w:val="0"/>
          <w:shd w:val="clear" w:color="auto" w:fill="auto"/>
          <w:lang w:val="en-US" w:eastAsia="en-US" w:bidi="en-US"/>
        </w:rPr>
        <w:t xml:space="preserve"> heart) ; </w:t>
      </w:r>
      <w:r>
        <w:rPr>
          <w:i/>
          <w:iCs/>
          <w:color w:val="7B745B"/>
          <w:spacing w:val="0"/>
          <w:w w:val="100"/>
          <w:position w:val="0"/>
          <w:shd w:val="clear" w:color="auto" w:fill="auto"/>
          <w:lang w:val="en-US" w:eastAsia="en-US" w:bidi="en-US"/>
        </w:rPr>
        <w:t>iu</w:t>
      </w:r>
      <w:r>
        <w:rPr>
          <w:color w:val="7B745B"/>
          <w:spacing w:val="0"/>
          <w:w w:val="100"/>
          <w:position w:val="0"/>
          <w:shd w:val="clear" w:color="auto" w:fill="auto"/>
          <w:lang w:val="en-US" w:eastAsia="en-US" w:bidi="en-US"/>
        </w:rPr>
        <w:t xml:space="preserve"> into </w:t>
      </w:r>
      <w:r>
        <w:rPr>
          <w:i/>
          <w:iCs/>
          <w:color w:val="7B745B"/>
          <w:spacing w:val="0"/>
          <w:w w:val="100"/>
          <w:position w:val="0"/>
          <w:shd w:val="clear" w:color="auto" w:fill="auto"/>
          <w:lang w:val="fr-FR" w:eastAsia="fr-FR" w:bidi="fr-FR"/>
        </w:rPr>
        <w:t xml:space="preserve">y </w:t>
      </w:r>
      <w:r>
        <w:rPr>
          <w:color w:val="7B745B"/>
          <w:spacing w:val="0"/>
          <w:w w:val="100"/>
          <w:position w:val="0"/>
          <w:shd w:val="clear" w:color="auto" w:fill="auto"/>
          <w:lang w:val="en-US" w:eastAsia="en-US" w:bidi="en-US"/>
        </w:rPr>
        <w:t xml:space="preserve">after </w:t>
      </w:r>
      <w:r>
        <w:rPr>
          <w:i/>
          <w:iCs/>
          <w:color w:val="7B745B"/>
          <w:spacing w:val="0"/>
          <w:w w:val="100"/>
          <w:position w:val="0"/>
          <w:shd w:val="clear" w:color="auto" w:fill="auto"/>
          <w:lang w:val="en-US" w:eastAsia="en-US" w:bidi="en-US"/>
        </w:rPr>
        <w:t>r,</w:t>
      </w:r>
      <w:r>
        <w:rPr>
          <w:color w:val="7B745B"/>
          <w:spacing w:val="0"/>
          <w:w w:val="100"/>
          <w:position w:val="0"/>
          <w:shd w:val="clear" w:color="auto" w:fill="auto"/>
          <w:lang w:val="en-US" w:eastAsia="en-US" w:bidi="en-US"/>
        </w:rPr>
        <w:t xml:space="preserve"> and a consonant +</w:t>
      </w:r>
      <w:r>
        <w:rPr>
          <w:i/>
          <w:iCs/>
          <w:color w:val="7B745B"/>
          <w:spacing w:val="0"/>
          <w:w w:val="100"/>
          <w:position w:val="0"/>
          <w:shd w:val="clear" w:color="auto" w:fill="auto"/>
          <w:lang w:val="en-US" w:eastAsia="en-US" w:bidi="en-US"/>
        </w:rPr>
        <w:t>l</w:t>
      </w:r>
      <w:r>
        <w:rPr>
          <w:color w:val="7B745B"/>
          <w:spacing w:val="0"/>
          <w:w w:val="100"/>
          <w:position w:val="0"/>
          <w:shd w:val="clear" w:color="auto" w:fill="auto"/>
          <w:lang w:val="en-US" w:eastAsia="en-US" w:bidi="en-US"/>
        </w:rPr>
        <w:t xml:space="preserve"> (as </w:t>
      </w:r>
      <w:r>
        <w:rPr>
          <w:i/>
          <w:iCs/>
          <w:color w:val="7B745B"/>
          <w:spacing w:val="0"/>
          <w:w w:val="100"/>
          <w:position w:val="0"/>
          <w:shd w:val="clear" w:color="auto" w:fill="auto"/>
          <w:lang w:val="en-US" w:eastAsia="en-US" w:bidi="en-US"/>
        </w:rPr>
        <w:t>flygha,</w:t>
      </w:r>
      <w:r>
        <w:rPr>
          <w:color w:val="7B745B"/>
          <w:spacing w:val="0"/>
          <w:w w:val="100"/>
          <w:position w:val="0"/>
          <w:shd w:val="clear" w:color="auto" w:fill="auto"/>
          <w:lang w:val="en-US" w:eastAsia="en-US" w:bidi="en-US"/>
        </w:rPr>
        <w:t xml:space="preserve"> Icel. </w:t>
      </w:r>
      <w:r>
        <w:rPr>
          <w:i/>
          <w:iCs/>
          <w:color w:val="7B745B"/>
          <w:spacing w:val="0"/>
          <w:w w:val="100"/>
          <w:position w:val="0"/>
          <w:shd w:val="clear" w:color="auto" w:fill="auto"/>
          <w:lang w:val="fr-FR" w:eastAsia="fr-FR" w:bidi="fr-FR"/>
        </w:rPr>
        <w:t>flj</w:t>
      </w:r>
      <w:r>
        <w:rPr>
          <w:i/>
          <w:iCs/>
          <w:color w:val="7B745B"/>
          <w:spacing w:val="0"/>
          <w:w w:val="100"/>
          <w:position w:val="0"/>
          <w:shd w:val="clear" w:color="auto" w:fill="auto"/>
          <w:lang w:val="en-US" w:eastAsia="en-US" w:bidi="en-US"/>
        </w:rPr>
        <w:t>ú</w:t>
      </w:r>
      <w:r>
        <w:rPr>
          <w:i/>
          <w:iCs/>
          <w:color w:val="7B745B"/>
          <w:spacing w:val="0"/>
          <w:w w:val="100"/>
          <w:position w:val="0"/>
          <w:shd w:val="clear" w:color="auto" w:fill="auto"/>
          <w:lang w:val="fr-FR" w:eastAsia="fr-FR" w:bidi="fr-FR"/>
        </w:rPr>
        <w:t>ga,</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to fly); the forms of the three persons singular of verbs have assimilated (except in the so-called strong preterite); the 2d pers. plur. ends in -</w:t>
      </w:r>
      <w:r>
        <w:rPr>
          <w:i/>
          <w:iCs/>
          <w:color w:val="7B745B"/>
          <w:spacing w:val="0"/>
          <w:w w:val="100"/>
          <w:position w:val="0"/>
          <w:shd w:val="clear" w:color="auto" w:fill="auto"/>
          <w:lang w:val="en-US" w:eastAsia="en-US" w:bidi="en-US"/>
        </w:rPr>
        <w:t>in</w:t>
      </w:r>
      <w:r>
        <w:rPr>
          <w:color w:val="7B745B"/>
          <w:spacing w:val="0"/>
          <w:w w:val="100"/>
          <w:position w:val="0"/>
          <w:shd w:val="clear" w:color="auto" w:fill="auto"/>
          <w:lang w:val="en-US" w:eastAsia="en-US" w:bidi="en-US"/>
        </w:rPr>
        <w:t xml:space="preserve"> for </w:t>
      </w:r>
      <w:r>
        <w:rPr>
          <w:color w:val="7B745B"/>
          <w:spacing w:val="0"/>
          <w:w w:val="100"/>
          <w:position w:val="0"/>
          <w:shd w:val="clear" w:color="auto" w:fill="auto"/>
          <w:lang w:val="de-DE" w:eastAsia="de-DE" w:bidi="de-DE"/>
        </w:rPr>
        <w:t>-</w:t>
      </w:r>
      <w:r>
        <w:rPr>
          <w:i/>
          <w:iCs/>
          <w:color w:val="7B745B"/>
          <w:spacing w:val="0"/>
          <w:w w:val="100"/>
          <w:position w:val="0"/>
          <w:shd w:val="clear" w:color="auto" w:fill="auto"/>
          <w:lang w:val="de-DE" w:eastAsia="de-DE" w:bidi="de-DE"/>
        </w:rPr>
        <w:t>i</w:t>
      </w:r>
      <w:r>
        <w:rPr>
          <w:color w:val="7B745B"/>
          <w:spacing w:val="0"/>
          <w:w w:val="100"/>
          <w:position w:val="0"/>
          <w:shd w:val="clear" w:color="auto" w:fill="auto"/>
          <w:lang w:val="de-DE" w:eastAsia="de-DE" w:bidi="de-DE"/>
        </w:rPr>
        <w:t xml:space="preserve">ö, </w:t>
      </w:r>
      <w:r>
        <w:rPr>
          <w:color w:val="7B745B"/>
          <w:spacing w:val="0"/>
          <w:w w:val="100"/>
          <w:position w:val="0"/>
          <w:shd w:val="clear" w:color="auto" w:fill="auto"/>
          <w:lang w:val="en-US" w:eastAsia="en-US" w:bidi="en-US"/>
        </w:rPr>
        <w:t xml:space="preserve">and the passive voice in -s for the earlier </w:t>
      </w:r>
      <w:r>
        <w:rPr>
          <w:i/>
          <w:iCs/>
          <w:color w:val="7B745B"/>
          <w:spacing w:val="0"/>
          <w:w w:val="100"/>
          <w:position w:val="0"/>
          <w:shd w:val="clear" w:color="auto" w:fill="auto"/>
          <w:lang w:val="en-US" w:eastAsia="en-US" w:bidi="en-US"/>
        </w:rPr>
        <w:t>-sk;</w:t>
      </w:r>
      <w:r>
        <w:rPr>
          <w:color w:val="7B745B"/>
          <w:spacing w:val="0"/>
          <w:w w:val="100"/>
          <w:position w:val="0"/>
          <w:shd w:val="clear" w:color="auto" w:fill="auto"/>
          <w:lang w:val="en-US" w:eastAsia="en-US" w:bidi="en-US"/>
        </w:rPr>
        <w:t xml:space="preserve"> the dat. plur. of substantives with suffixed article ends in </w:t>
      </w:r>
      <w:r>
        <w:rPr>
          <w:i/>
          <w:iCs/>
          <w:color w:val="7B745B"/>
          <w:spacing w:val="0"/>
          <w:w w:val="100"/>
          <w:position w:val="0"/>
          <w:shd w:val="clear" w:color="auto" w:fill="auto"/>
          <w:lang w:val="en-US" w:eastAsia="en-US" w:bidi="en-US"/>
        </w:rPr>
        <w:t>-umin</w:t>
      </w:r>
      <w:r>
        <w:rPr>
          <w:color w:val="7B745B"/>
          <w:spacing w:val="0"/>
          <w:w w:val="100"/>
          <w:position w:val="0"/>
          <w:shd w:val="clear" w:color="auto" w:fill="auto"/>
          <w:lang w:val="en-US" w:eastAsia="en-US" w:bidi="en-US"/>
        </w:rPr>
        <w:t xml:space="preserve"> (Icel. </w:t>
      </w:r>
      <w:r>
        <w:rPr>
          <w:i/>
          <w:iCs/>
          <w:color w:val="7B745B"/>
          <w:spacing w:val="0"/>
          <w:w w:val="100"/>
          <w:position w:val="0"/>
          <w:shd w:val="clear" w:color="auto" w:fill="auto"/>
          <w:lang w:val="en-US" w:eastAsia="en-US" w:bidi="en-US"/>
        </w:rPr>
        <w:t>-onom,</w:t>
      </w:r>
      <w:r>
        <w:rPr>
          <w:color w:val="7B745B"/>
          <w:spacing w:val="0"/>
          <w:w w:val="100"/>
          <w:position w:val="0"/>
          <w:shd w:val="clear" w:color="auto" w:fill="auto"/>
          <w:lang w:val="en-US" w:eastAsia="en-US" w:bidi="en-US"/>
        </w:rPr>
        <w:t xml:space="preserve"> as </w:t>
      </w:r>
      <w:r>
        <w:rPr>
          <w:i/>
          <w:iCs/>
          <w:color w:val="7B745B"/>
          <w:spacing w:val="0"/>
          <w:w w:val="100"/>
          <w:position w:val="0"/>
          <w:shd w:val="clear" w:color="auto" w:fill="auto"/>
          <w:lang w:val="en-US" w:eastAsia="en-US" w:bidi="en-US"/>
        </w:rPr>
        <w:t>sunumin, sunonom,</w:t>
      </w:r>
      <w:r>
        <w:rPr>
          <w:color w:val="7B745B"/>
          <w:spacing w:val="0"/>
          <w:w w:val="100"/>
          <w:position w:val="0"/>
          <w:shd w:val="clear" w:color="auto" w:fill="auto"/>
          <w:lang w:val="en-US" w:eastAsia="en-US" w:bidi="en-US"/>
        </w:rPr>
        <w:t xml:space="preserve"> to the sons). The transition to the 14th century is marked by important changes :— short y, </w:t>
      </w:r>
      <w:r>
        <w:rPr>
          <w:i/>
          <w:iCs/>
          <w:color w:val="7B745B"/>
          <w:spacing w:val="0"/>
          <w:w w:val="100"/>
          <w:position w:val="0"/>
          <w:shd w:val="clear" w:color="auto" w:fill="auto"/>
          <w:lang w:val="en-US" w:eastAsia="en-US" w:bidi="en-US"/>
        </w:rPr>
        <w:t>e.g.,</w:t>
      </w:r>
      <w:r>
        <w:rPr>
          <w:color w:val="7B745B"/>
          <w:spacing w:val="0"/>
          <w:w w:val="100"/>
          <w:position w:val="0"/>
          <w:shd w:val="clear" w:color="auto" w:fill="auto"/>
          <w:lang w:val="en-US" w:eastAsia="en-US" w:bidi="en-US"/>
        </w:rPr>
        <w:t xml:space="preserve"> passed into ö in many positions (as d</w:t>
      </w:r>
      <w:r>
        <w:rPr>
          <w:i/>
          <w:iCs/>
          <w:color w:val="7B745B"/>
          <w:spacing w:val="0"/>
          <w:w w:val="100"/>
          <w:position w:val="0"/>
          <w:shd w:val="clear" w:color="auto" w:fill="auto"/>
          <w:lang w:val="en-US" w:eastAsia="en-US" w:bidi="en-US"/>
        </w:rPr>
        <w:t>or</w:t>
      </w:r>
      <w:r>
        <w:rPr>
          <w:color w:val="7B745B"/>
          <w:spacing w:val="0"/>
          <w:w w:val="100"/>
          <w:position w:val="0"/>
          <w:shd w:val="clear" w:color="auto" w:fill="auto"/>
          <w:lang w:val="en-US" w:eastAsia="en-US" w:bidi="en-US"/>
        </w:rPr>
        <w:t xml:space="preserve"> for </w:t>
      </w:r>
      <w:r>
        <w:rPr>
          <w:i/>
          <w:iCs/>
          <w:color w:val="7B745B"/>
          <w:spacing w:val="0"/>
          <w:w w:val="100"/>
          <w:position w:val="0"/>
          <w:shd w:val="clear" w:color="auto" w:fill="auto"/>
          <w:lang w:val="en-US" w:eastAsia="en-US" w:bidi="en-US"/>
        </w:rPr>
        <w:t xml:space="preserve">dyr, </w:t>
      </w:r>
      <w:r>
        <w:rPr>
          <w:color w:val="7B745B"/>
          <w:spacing w:val="0"/>
          <w:w w:val="100"/>
          <w:position w:val="0"/>
          <w:shd w:val="clear" w:color="auto" w:fill="auto"/>
          <w:lang w:val="en-US" w:eastAsia="en-US" w:bidi="en-US"/>
        </w:rPr>
        <w:t>door, &amp;c.), and the forms of the dative and the accusative of pronouns gradually became the same. The number of borrowed words is as yet very limited, and is chiefly confined to ecclesiastical words of Latin and Greek origin, introduced along with Christian</w:t>
        <w:softHyphen/>
        <w:t xml:space="preserve">ity (as </w:t>
      </w:r>
      <w:r>
        <w:rPr>
          <w:i/>
          <w:iCs/>
          <w:color w:val="7B745B"/>
          <w:spacing w:val="0"/>
          <w:w w:val="100"/>
          <w:position w:val="0"/>
          <w:shd w:val="clear" w:color="auto" w:fill="auto"/>
          <w:lang w:val="en-US" w:eastAsia="en-US" w:bidi="en-US"/>
        </w:rPr>
        <w:t>kors,</w:t>
      </w:r>
      <w:r>
        <w:rPr>
          <w:color w:val="7B745B"/>
          <w:spacing w:val="0"/>
          <w:w w:val="100"/>
          <w:position w:val="0"/>
          <w:shd w:val="clear" w:color="auto" w:fill="auto"/>
          <w:lang w:val="en-US" w:eastAsia="en-US" w:bidi="en-US"/>
        </w:rPr>
        <w:t xml:space="preserve"> cross, </w:t>
      </w:r>
      <w:r>
        <w:rPr>
          <w:i/>
          <w:iCs/>
          <w:color w:val="7B745B"/>
          <w:spacing w:val="0"/>
          <w:w w:val="100"/>
          <w:position w:val="0"/>
          <w:shd w:val="clear" w:color="auto" w:fill="auto"/>
          <w:lang w:val="fr-FR" w:eastAsia="fr-FR" w:bidi="fr-FR"/>
        </w:rPr>
        <w:t>bref,</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epistle, </w:t>
      </w:r>
      <w:r>
        <w:rPr>
          <w:i/>
          <w:iCs/>
          <w:color w:val="7B745B"/>
          <w:spacing w:val="0"/>
          <w:w w:val="100"/>
          <w:position w:val="0"/>
          <w:shd w:val="clear" w:color="auto" w:fill="auto"/>
          <w:lang w:val="en-US" w:eastAsia="en-US" w:bidi="en-US"/>
        </w:rPr>
        <w:t>skoli,</w:t>
      </w:r>
      <w:r>
        <w:rPr>
          <w:color w:val="7B745B"/>
          <w:spacing w:val="0"/>
          <w:w w:val="100"/>
          <w:position w:val="0"/>
          <w:shd w:val="clear" w:color="auto" w:fill="auto"/>
          <w:lang w:val="en-US" w:eastAsia="en-US" w:bidi="en-US"/>
        </w:rPr>
        <w:t xml:space="preserve"> school, </w:t>
      </w:r>
      <w:r>
        <w:rPr>
          <w:i/>
          <w:iCs/>
          <w:color w:val="7B745B"/>
          <w:spacing w:val="0"/>
          <w:w w:val="100"/>
          <w:position w:val="0"/>
          <w:shd w:val="clear" w:color="auto" w:fill="auto"/>
          <w:lang w:val="fr-FR" w:eastAsia="fr-FR" w:bidi="fr-FR"/>
        </w:rPr>
        <w:t>præster,</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priest, </w:t>
      </w:r>
      <w:r>
        <w:rPr>
          <w:i/>
          <w:iCs/>
          <w:color w:val="7B745B"/>
          <w:spacing w:val="0"/>
          <w:w w:val="100"/>
          <w:position w:val="0"/>
          <w:shd w:val="clear" w:color="auto" w:fill="auto"/>
          <w:lang w:val="en-US" w:eastAsia="en-US" w:bidi="en-US"/>
        </w:rPr>
        <w:t xml:space="preserve">almosa, </w:t>
      </w:r>
      <w:r>
        <w:rPr>
          <w:color w:val="7B745B"/>
          <w:spacing w:val="0"/>
          <w:w w:val="100"/>
          <w:position w:val="0"/>
          <w:shd w:val="clear" w:color="auto" w:fill="auto"/>
          <w:lang w:val="en-US" w:eastAsia="en-US" w:bidi="en-US"/>
        </w:rPr>
        <w:t xml:space="preserve">alms). At the middle of the 14th century the literary language undergoes a remarkable reform, developing at the same time to a “ </w:t>
      </w:r>
      <w:r>
        <w:rPr>
          <w:color w:val="7B745B"/>
          <w:spacing w:val="0"/>
          <w:w w:val="100"/>
          <w:position w:val="0"/>
          <w:shd w:val="clear" w:color="auto" w:fill="auto"/>
          <w:lang w:val="fr-FR" w:eastAsia="fr-FR" w:bidi="fr-FR"/>
        </w:rPr>
        <w:t xml:space="preserve">rikssprâk, </w:t>
      </w:r>
      <w:r>
        <w:rPr>
          <w:color w:val="7B745B"/>
          <w:spacing w:val="0"/>
          <w:w w:val="100"/>
          <w:position w:val="0"/>
          <w:shd w:val="clear" w:color="auto" w:fill="auto"/>
          <w:lang w:val="en-US" w:eastAsia="en-US" w:bidi="en-US"/>
        </w:rPr>
        <w:t>” a uniform language, common to the whole country. The chief characteristics of this later Old Swedish are the follow</w:t>
        <w:softHyphen/>
        <w:t xml:space="preserve">ing:—the long </w:t>
      </w:r>
      <w:r>
        <w:rPr>
          <w:i/>
          <w:iCs/>
          <w:color w:val="7B745B"/>
          <w:spacing w:val="0"/>
          <w:w w:val="100"/>
          <w:position w:val="0"/>
          <w:shd w:val="clear" w:color="auto" w:fill="auto"/>
          <w:lang w:val="en-US" w:eastAsia="en-US" w:bidi="en-US"/>
        </w:rPr>
        <w:t>a</w:t>
      </w:r>
      <w:r>
        <w:rPr>
          <w:color w:val="7B745B"/>
          <w:spacing w:val="0"/>
          <w:w w:val="100"/>
          <w:position w:val="0"/>
          <w:shd w:val="clear" w:color="auto" w:fill="auto"/>
          <w:lang w:val="en-US" w:eastAsia="en-US" w:bidi="en-US"/>
        </w:rPr>
        <w:t xml:space="preserve"> has passed into </w:t>
      </w:r>
      <w:r>
        <w:rPr>
          <w:i/>
          <w:iCs/>
          <w:color w:val="7B745B"/>
          <w:spacing w:val="0"/>
          <w:w w:val="100"/>
          <w:position w:val="0"/>
          <w:shd w:val="clear" w:color="auto" w:fill="auto"/>
          <w:lang w:val="en-US" w:eastAsia="en-US" w:bidi="en-US"/>
        </w:rPr>
        <w:t>å</w:t>
      </w:r>
      <w:r>
        <w:rPr>
          <w:color w:val="7B745B"/>
          <w:spacing w:val="0"/>
          <w:w w:val="100"/>
          <w:position w:val="0"/>
          <w:shd w:val="clear" w:color="auto" w:fill="auto"/>
          <w:lang w:val="el-GR" w:eastAsia="el-GR" w:bidi="el-GR"/>
        </w:rPr>
        <w:t xml:space="preserve"> </w:t>
      </w:r>
      <w:r>
        <w:rPr>
          <w:color w:val="7B745B"/>
          <w:spacing w:val="0"/>
          <w:w w:val="100"/>
          <w:position w:val="0"/>
          <w:shd w:val="clear" w:color="auto" w:fill="auto"/>
          <w:lang w:val="en-US" w:eastAsia="en-US" w:bidi="en-US"/>
        </w:rPr>
        <w:t xml:space="preserve">(that is, an open </w:t>
      </w:r>
      <w:r>
        <w:rPr>
          <w:i/>
          <w:iCs/>
          <w:color w:val="7B745B"/>
          <w:spacing w:val="0"/>
          <w:w w:val="100"/>
          <w:position w:val="0"/>
          <w:shd w:val="clear" w:color="auto" w:fill="auto"/>
          <w:lang w:val="en-US" w:eastAsia="en-US" w:bidi="en-US"/>
        </w:rPr>
        <w:t>o),</w:t>
      </w:r>
      <w:r>
        <w:rPr>
          <w:color w:val="7B745B"/>
          <w:spacing w:val="0"/>
          <w:w w:val="100"/>
          <w:position w:val="0"/>
          <w:shd w:val="clear" w:color="auto" w:fill="auto"/>
          <w:lang w:val="en-US" w:eastAsia="en-US" w:bidi="en-US"/>
        </w:rPr>
        <w:t xml:space="preserve"> and </w:t>
      </w:r>
      <w:r>
        <w:rPr>
          <w:i/>
          <w:iCs/>
          <w:color w:val="7B745B"/>
          <w:spacing w:val="0"/>
          <w:w w:val="100"/>
          <w:position w:val="0"/>
          <w:shd w:val="clear" w:color="auto" w:fill="auto"/>
          <w:lang w:val="en-US" w:eastAsia="en-US" w:bidi="en-US"/>
        </w:rPr>
        <w:t xml:space="preserve">io </w:t>
      </w:r>
      <w:r>
        <w:rPr>
          <w:color w:val="7B745B"/>
          <w:spacing w:val="0"/>
          <w:w w:val="100"/>
          <w:position w:val="0"/>
          <w:shd w:val="clear" w:color="auto" w:fill="auto"/>
          <w:lang w:val="en-US" w:eastAsia="en-US" w:bidi="en-US"/>
        </w:rPr>
        <w:t xml:space="preserve">(except before </w:t>
      </w:r>
      <w:r>
        <w:rPr>
          <w:i/>
          <w:iCs/>
          <w:color w:val="7B745B"/>
          <w:spacing w:val="0"/>
          <w:w w:val="100"/>
          <w:position w:val="0"/>
          <w:shd w:val="clear" w:color="auto" w:fill="auto"/>
          <w:lang w:val="en-US" w:eastAsia="en-US" w:bidi="en-US"/>
        </w:rPr>
        <w:t>rd, rt)</w:t>
      </w:r>
      <w:r>
        <w:rPr>
          <w:color w:val="7B745B"/>
          <w:spacing w:val="0"/>
          <w:w w:val="100"/>
          <w:position w:val="0"/>
          <w:shd w:val="clear" w:color="auto" w:fill="auto"/>
          <w:lang w:val="en-US" w:eastAsia="en-US" w:bidi="en-US"/>
        </w:rPr>
        <w:t xml:space="preserve"> into </w:t>
      </w:r>
      <w:r>
        <w:rPr>
          <w:i/>
          <w:iCs/>
          <w:color w:val="7B745B"/>
          <w:spacing w:val="0"/>
          <w:w w:val="100"/>
          <w:position w:val="0"/>
          <w:shd w:val="clear" w:color="auto" w:fill="auto"/>
          <w:lang w:val="en-US" w:eastAsia="en-US" w:bidi="en-US"/>
        </w:rPr>
        <w:t>io</w:t>
      </w:r>
      <w:r>
        <w:rPr>
          <w:color w:val="7B745B"/>
          <w:spacing w:val="0"/>
          <w:w w:val="100"/>
          <w:position w:val="0"/>
          <w:shd w:val="clear" w:color="auto" w:fill="auto"/>
          <w:lang w:val="en-US" w:eastAsia="en-US" w:bidi="en-US"/>
        </w:rPr>
        <w:t xml:space="preserve"> (as s</w:t>
      </w:r>
      <w:r>
        <w:rPr>
          <w:i/>
          <w:iCs/>
          <w:color w:val="7B745B"/>
          <w:spacing w:val="0"/>
          <w:w w:val="100"/>
          <w:position w:val="0"/>
          <w:shd w:val="clear" w:color="auto" w:fill="auto"/>
          <w:lang w:val="en-US" w:eastAsia="en-US" w:bidi="en-US"/>
        </w:rPr>
        <w:t>i</w:t>
      </w:r>
      <w:r>
        <w:rPr>
          <w:color w:val="7B745B"/>
          <w:spacing w:val="0"/>
          <w:w w:val="100"/>
          <w:position w:val="0"/>
          <w:shd w:val="clear" w:color="auto" w:fill="auto"/>
          <w:lang w:val="en-US" w:eastAsia="en-US" w:bidi="en-US"/>
        </w:rPr>
        <w:t xml:space="preserve">o, sea, lake); at the same time there appears a so-called law of vowel balance, according to which the vowels </w:t>
      </w:r>
      <w:r>
        <w:rPr>
          <w:i/>
          <w:iCs/>
          <w:color w:val="7B745B"/>
          <w:spacing w:val="0"/>
          <w:w w:val="100"/>
          <w:position w:val="0"/>
          <w:shd w:val="clear" w:color="auto" w:fill="auto"/>
          <w:lang w:val="en-US" w:eastAsia="en-US" w:bidi="en-US"/>
        </w:rPr>
        <w:t>i</w:t>
      </w:r>
      <w:r>
        <w:rPr>
          <w:color w:val="7B745B"/>
          <w:spacing w:val="0"/>
          <w:w w:val="100"/>
          <w:position w:val="0"/>
          <w:shd w:val="clear" w:color="auto" w:fill="auto"/>
          <w:lang w:val="en-US" w:eastAsia="en-US" w:bidi="en-US"/>
        </w:rPr>
        <w:t xml:space="preserve"> and u are always found in terminations after a short root syllable, and—at least when no consonant fol</w:t>
        <w:softHyphen/>
        <w:t>lows—</w:t>
      </w:r>
      <w:r>
        <w:rPr>
          <w:i/>
          <w:iCs/>
          <w:color w:val="7B745B"/>
          <w:spacing w:val="0"/>
          <w:w w:val="100"/>
          <w:position w:val="0"/>
          <w:shd w:val="clear" w:color="auto" w:fill="auto"/>
          <w:lang w:val="en-US" w:eastAsia="en-US" w:bidi="en-US"/>
        </w:rPr>
        <w:t>e</w:t>
      </w:r>
      <w:r>
        <w:rPr>
          <w:color w:val="7B745B"/>
          <w:spacing w:val="0"/>
          <w:w w:val="100"/>
          <w:position w:val="0"/>
          <w:shd w:val="clear" w:color="auto" w:fill="auto"/>
          <w:lang w:val="en-US" w:eastAsia="en-US" w:bidi="en-US"/>
        </w:rPr>
        <w:t xml:space="preserve"> and </w:t>
      </w:r>
      <w:r>
        <w:rPr>
          <w:i/>
          <w:iCs/>
          <w:color w:val="7B745B"/>
          <w:spacing w:val="0"/>
          <w:w w:val="100"/>
          <w:position w:val="0"/>
          <w:shd w:val="clear" w:color="auto" w:fill="auto"/>
          <w:lang w:val="en-US" w:eastAsia="en-US" w:bidi="en-US"/>
        </w:rPr>
        <w:t>o</w:t>
      </w:r>
      <w:r>
        <w:rPr>
          <w:color w:val="7B745B"/>
          <w:spacing w:val="0"/>
          <w:w w:val="100"/>
          <w:position w:val="0"/>
          <w:shd w:val="clear" w:color="auto" w:fill="auto"/>
          <w:lang w:val="en-US" w:eastAsia="en-US" w:bidi="en-US"/>
        </w:rPr>
        <w:t xml:space="preserve"> after a long one (as </w:t>
      </w:r>
      <w:r>
        <w:rPr>
          <w:i/>
          <w:iCs/>
          <w:color w:val="7B745B"/>
          <w:spacing w:val="0"/>
          <w:w w:val="100"/>
          <w:position w:val="0"/>
          <w:shd w:val="clear" w:color="auto" w:fill="auto"/>
          <w:lang w:val="en-US" w:eastAsia="en-US" w:bidi="en-US"/>
        </w:rPr>
        <w:t>Gu</w:t>
      </w:r>
      <w:r>
        <w:rPr>
          <w:color w:val="7B745B"/>
          <w:spacing w:val="0"/>
          <w:w w:val="100"/>
          <w:position w:val="0"/>
          <w:shd w:val="clear" w:color="auto" w:fill="auto"/>
          <w:lang w:val="en-US" w:eastAsia="en-US" w:bidi="en-US"/>
        </w:rPr>
        <w:t>d</w:t>
      </w:r>
      <w:r>
        <w:rPr>
          <w:i/>
          <w:iCs/>
          <w:color w:val="7B745B"/>
          <w:spacing w:val="0"/>
          <w:w w:val="100"/>
          <w:position w:val="0"/>
          <w:shd w:val="clear" w:color="auto" w:fill="auto"/>
          <w:lang w:val="en-US" w:eastAsia="en-US" w:bidi="en-US"/>
        </w:rPr>
        <w:t>i</w:t>
      </w:r>
      <w:r>
        <w:rPr>
          <w:color w:val="7B745B"/>
          <w:spacing w:val="0"/>
          <w:w w:val="100"/>
          <w:position w:val="0"/>
          <w:shd w:val="clear" w:color="auto" w:fill="auto"/>
          <w:lang w:val="en-US" w:eastAsia="en-US" w:bidi="en-US"/>
        </w:rPr>
        <w:t xml:space="preserve">, to God, </w:t>
      </w:r>
      <w:r>
        <w:rPr>
          <w:i/>
          <w:iCs/>
          <w:color w:val="7B745B"/>
          <w:spacing w:val="0"/>
          <w:w w:val="100"/>
          <w:position w:val="0"/>
          <w:shd w:val="clear" w:color="auto" w:fill="auto"/>
          <w:lang w:val="en-US" w:eastAsia="en-US" w:bidi="en-US"/>
        </w:rPr>
        <w:t>til salu,</w:t>
      </w:r>
      <w:r>
        <w:rPr>
          <w:color w:val="7B745B"/>
          <w:spacing w:val="0"/>
          <w:w w:val="100"/>
          <w:position w:val="0"/>
          <w:shd w:val="clear" w:color="auto" w:fill="auto"/>
          <w:lang w:val="en-US" w:eastAsia="en-US" w:bidi="en-US"/>
        </w:rPr>
        <w:t xml:space="preserve"> for sale, but i </w:t>
      </w:r>
      <w:r>
        <w:rPr>
          <w:i/>
          <w:iCs/>
          <w:color w:val="7B745B"/>
          <w:spacing w:val="0"/>
          <w:w w:val="100"/>
          <w:position w:val="0"/>
          <w:shd w:val="clear" w:color="auto" w:fill="auto"/>
          <w:lang w:val="en-US" w:eastAsia="en-US" w:bidi="en-US"/>
        </w:rPr>
        <w:t>garpe,</w:t>
      </w:r>
      <w:r>
        <w:rPr>
          <w:color w:val="7B745B"/>
          <w:spacing w:val="0"/>
          <w:w w:val="100"/>
          <w:position w:val="0"/>
          <w:shd w:val="clear" w:color="auto" w:fill="auto"/>
          <w:lang w:val="en-US" w:eastAsia="en-US" w:bidi="en-US"/>
        </w:rPr>
        <w:t xml:space="preserve"> in the court, </w:t>
      </w:r>
      <w:r>
        <w:rPr>
          <w:i/>
          <w:iCs/>
          <w:color w:val="7B745B"/>
          <w:spacing w:val="0"/>
          <w:w w:val="100"/>
          <w:position w:val="0"/>
          <w:shd w:val="clear" w:color="auto" w:fill="auto"/>
          <w:lang w:val="en-US" w:eastAsia="en-US" w:bidi="en-US"/>
        </w:rPr>
        <w:t>for visso,</w:t>
      </w:r>
      <w:r>
        <w:rPr>
          <w:color w:val="7B745B"/>
          <w:spacing w:val="0"/>
          <w:w w:val="100"/>
          <w:position w:val="0"/>
          <w:shd w:val="clear" w:color="auto" w:fill="auto"/>
          <w:lang w:val="en-US" w:eastAsia="en-US" w:bidi="en-US"/>
        </w:rPr>
        <w:t xml:space="preserve"> assuredly) ; </w:t>
      </w:r>
      <w:r>
        <w:rPr>
          <w:i/>
          <w:iCs/>
          <w:color w:val="7B745B"/>
          <w:spacing w:val="0"/>
          <w:w w:val="100"/>
          <w:position w:val="0"/>
          <w:shd w:val="clear" w:color="auto" w:fill="auto"/>
          <w:lang w:val="fr-FR" w:eastAsia="fr-FR" w:bidi="fr-FR"/>
        </w:rPr>
        <w:t>g</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and </w:t>
      </w:r>
      <w:r>
        <w:rPr>
          <w:i/>
          <w:iCs/>
          <w:color w:val="7B745B"/>
          <w:spacing w:val="0"/>
          <w:w w:val="100"/>
          <w:position w:val="0"/>
          <w:shd w:val="clear" w:color="auto" w:fill="auto"/>
          <w:lang w:val="en-US" w:eastAsia="en-US" w:bidi="en-US"/>
        </w:rPr>
        <w:t>k (sk)</w:t>
      </w:r>
      <w:r>
        <w:rPr>
          <w:color w:val="7B745B"/>
          <w:spacing w:val="0"/>
          <w:w w:val="100"/>
          <w:position w:val="0"/>
          <w:shd w:val="clear" w:color="auto" w:fill="auto"/>
          <w:lang w:val="en-US" w:eastAsia="en-US" w:bidi="en-US"/>
        </w:rPr>
        <w:t xml:space="preserve"> before</w:t>
      </w:r>
    </w:p>
    <w:p>
      <w:pPr>
        <w:pStyle w:val="Style2"/>
        <w:keepNext w:val="0"/>
        <w:keepLines w:val="0"/>
        <w:widowControl w:val="0"/>
        <w:shd w:val="clear" w:color="auto" w:fill="auto"/>
        <w:bidi w:val="0"/>
        <w:spacing w:line="202" w:lineRule="auto"/>
        <w:ind w:left="0" w:firstLine="0"/>
        <w:jc w:val="left"/>
      </w:pPr>
      <w:r>
        <w:rPr>
          <w:color w:val="7B745B"/>
          <w:spacing w:val="0"/>
          <w:w w:val="100"/>
          <w:position w:val="0"/>
          <w:shd w:val="clear" w:color="auto" w:fill="auto"/>
          <w:lang w:val="en-US" w:eastAsia="en-US" w:bidi="en-US"/>
        </w:rPr>
        <w:t xml:space="preserve">palatal vowels are softened into </w:t>
      </w:r>
      <w:r>
        <w:rPr>
          <w:i/>
          <w:iCs/>
          <w:color w:val="7B745B"/>
          <w:spacing w:val="0"/>
          <w:w w:val="100"/>
          <w:position w:val="0"/>
          <w:shd w:val="clear" w:color="auto" w:fill="auto"/>
          <w:lang w:val="en-US" w:eastAsia="en-US" w:bidi="en-US"/>
        </w:rPr>
        <w:t>dj</w:t>
      </w:r>
      <w:r>
        <w:rPr>
          <w:color w:val="7B745B"/>
          <w:spacing w:val="0"/>
          <w:w w:val="100"/>
          <w:position w:val="0"/>
          <w:shd w:val="clear" w:color="auto" w:fill="auto"/>
          <w:lang w:val="en-US" w:eastAsia="en-US" w:bidi="en-US"/>
        </w:rPr>
        <w:t xml:space="preserve"> and </w:t>
      </w:r>
      <w:r>
        <w:rPr>
          <w:i/>
          <w:iCs/>
          <w:color w:val="7B745B"/>
          <w:spacing w:val="0"/>
          <w:w w:val="100"/>
          <w:position w:val="0"/>
          <w:shd w:val="clear" w:color="auto" w:fill="auto"/>
          <w:lang w:val="en-US" w:eastAsia="en-US" w:bidi="en-US"/>
        </w:rPr>
        <w:t>tj (stj) ; k</w:t>
      </w:r>
      <w:r>
        <w:rPr>
          <w:color w:val="7B745B"/>
          <w:spacing w:val="0"/>
          <w:w w:val="100"/>
          <w:position w:val="0"/>
          <w:shd w:val="clear" w:color="auto" w:fill="auto"/>
          <w:lang w:val="en-US" w:eastAsia="en-US" w:bidi="en-US"/>
        </w:rPr>
        <w:t xml:space="preserve"> and t in unac</w:t>
        <w:softHyphen/>
        <w:t xml:space="preserve">cented syllables often pass into </w:t>
      </w:r>
      <w:r>
        <w:rPr>
          <w:i/>
          <w:iCs/>
          <w:color w:val="7B745B"/>
          <w:spacing w:val="0"/>
          <w:w w:val="100"/>
          <w:position w:val="0"/>
          <w:shd w:val="clear" w:color="auto" w:fill="auto"/>
          <w:lang w:val="en-US" w:eastAsia="en-US" w:bidi="en-US"/>
        </w:rPr>
        <w:t>gh, dh</w:t>
      </w:r>
      <w:r>
        <w:rPr>
          <w:color w:val="7B745B"/>
          <w:spacing w:val="0"/>
          <w:w w:val="100"/>
          <w:position w:val="0"/>
          <w:shd w:val="clear" w:color="auto" w:fill="auto"/>
          <w:lang w:val="en-US" w:eastAsia="en-US" w:bidi="en-US"/>
        </w:rPr>
        <w:t xml:space="preserve"> (as </w:t>
      </w:r>
      <w:r>
        <w:rPr>
          <w:i/>
          <w:iCs/>
          <w:color w:val="7B745B"/>
          <w:spacing w:val="0"/>
          <w:w w:val="100"/>
          <w:position w:val="0"/>
          <w:shd w:val="clear" w:color="auto" w:fill="auto"/>
          <w:lang w:val="en-US" w:eastAsia="en-US" w:bidi="en-US"/>
        </w:rPr>
        <w:t>Sverighe</w:t>
      </w:r>
      <w:r>
        <w:rPr>
          <w:color w:val="7B745B"/>
          <w:spacing w:val="0"/>
          <w:w w:val="100"/>
          <w:position w:val="0"/>
          <w:shd w:val="clear" w:color="auto" w:fill="auto"/>
          <w:lang w:val="en-US" w:eastAsia="en-US" w:bidi="en-US"/>
        </w:rPr>
        <w:t xml:space="preserve"> for </w:t>
      </w:r>
      <w:r>
        <w:rPr>
          <w:i/>
          <w:iCs/>
          <w:color w:val="7B745B"/>
          <w:spacing w:val="0"/>
          <w:w w:val="100"/>
          <w:position w:val="0"/>
          <w:shd w:val="clear" w:color="auto" w:fill="auto"/>
          <w:lang w:val="en-US" w:eastAsia="en-US" w:bidi="en-US"/>
        </w:rPr>
        <w:t xml:space="preserve">Sverike, </w:t>
      </w:r>
      <w:r>
        <w:rPr>
          <w:color w:val="7B745B"/>
          <w:spacing w:val="0"/>
          <w:w w:val="100"/>
          <w:position w:val="0"/>
          <w:shd w:val="clear" w:color="auto" w:fill="auto"/>
          <w:lang w:val="en-US" w:eastAsia="en-US" w:bidi="en-US"/>
        </w:rPr>
        <w:t xml:space="preserve">Sweden, </w:t>
      </w:r>
      <w:r>
        <w:rPr>
          <w:i/>
          <w:iCs/>
          <w:color w:val="7B745B"/>
          <w:spacing w:val="0"/>
          <w:w w:val="100"/>
          <w:position w:val="0"/>
          <w:shd w:val="clear" w:color="auto" w:fill="auto"/>
          <w:lang w:val="en-US" w:eastAsia="en-US" w:bidi="en-US"/>
        </w:rPr>
        <w:t>litedh</w:t>
      </w:r>
      <w:r>
        <w:rPr>
          <w:color w:val="7B745B"/>
          <w:spacing w:val="0"/>
          <w:w w:val="100"/>
          <w:position w:val="0"/>
          <w:shd w:val="clear" w:color="auto" w:fill="auto"/>
          <w:lang w:val="en-US" w:eastAsia="en-US" w:bidi="en-US"/>
        </w:rPr>
        <w:t xml:space="preserve"> for </w:t>
      </w:r>
      <w:r>
        <w:rPr>
          <w:i/>
          <w:iCs/>
          <w:color w:val="7B745B"/>
          <w:spacing w:val="0"/>
          <w:w w:val="100"/>
          <w:position w:val="0"/>
          <w:shd w:val="clear" w:color="auto" w:fill="auto"/>
          <w:lang w:val="la-001" w:eastAsia="la-001" w:bidi="la-001"/>
        </w:rPr>
        <w:t>litet,</w:t>
      </w:r>
      <w:r>
        <w:rPr>
          <w:color w:val="7B745B"/>
          <w:spacing w:val="0"/>
          <w:w w:val="100"/>
          <w:position w:val="0"/>
          <w:shd w:val="clear" w:color="auto" w:fill="auto"/>
          <w:lang w:val="la-001" w:eastAsia="la-001" w:bidi="la-001"/>
        </w:rPr>
        <w:t xml:space="preserve"> </w:t>
      </w:r>
      <w:r>
        <w:rPr>
          <w:color w:val="7B745B"/>
          <w:spacing w:val="0"/>
          <w:w w:val="100"/>
          <w:position w:val="0"/>
          <w:shd w:val="clear" w:color="auto" w:fill="auto"/>
          <w:lang w:val="en-US" w:eastAsia="en-US" w:bidi="en-US"/>
        </w:rPr>
        <w:t xml:space="preserve">a little); the articles </w:t>
      </w:r>
      <w:r>
        <w:rPr>
          <w:i/>
          <w:iCs/>
          <w:color w:val="7B745B"/>
          <w:spacing w:val="0"/>
          <w:w w:val="100"/>
          <w:position w:val="0"/>
          <w:shd w:val="clear" w:color="auto" w:fill="auto"/>
          <w:lang w:val="fr-FR" w:eastAsia="fr-FR" w:bidi="fr-FR"/>
        </w:rPr>
        <w:t>pæn</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(or </w:t>
      </w:r>
      <w:r>
        <w:rPr>
          <w:i/>
          <w:iCs/>
          <w:color w:val="7B745B"/>
          <w:spacing w:val="0"/>
          <w:w w:val="100"/>
          <w:position w:val="0"/>
          <w:shd w:val="clear" w:color="auto" w:fill="auto"/>
          <w:lang w:val="de-DE" w:eastAsia="de-DE" w:bidi="de-DE"/>
        </w:rPr>
        <w:t>hin),</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the, and (a little later) </w:t>
      </w:r>
      <w:r>
        <w:rPr>
          <w:i/>
          <w:iCs/>
          <w:color w:val="7B745B"/>
          <w:spacing w:val="0"/>
          <w:w w:val="100"/>
          <w:position w:val="0"/>
          <w:shd w:val="clear" w:color="auto" w:fill="auto"/>
          <w:lang w:val="en-US" w:eastAsia="en-US" w:bidi="en-US"/>
        </w:rPr>
        <w:t>en,</w:t>
      </w:r>
      <w:r>
        <w:rPr>
          <w:color w:val="7B745B"/>
          <w:spacing w:val="0"/>
          <w:w w:val="100"/>
          <w:position w:val="0"/>
          <w:shd w:val="clear" w:color="auto" w:fill="auto"/>
          <w:lang w:val="en-US" w:eastAsia="en-US" w:bidi="en-US"/>
        </w:rPr>
        <w:t xml:space="preserve"> a, come into use ; the dual pronouns vanish ; the relative </w:t>
      </w:r>
      <w:r>
        <w:rPr>
          <w:i/>
          <w:iCs/>
          <w:color w:val="7B745B"/>
          <w:spacing w:val="0"/>
          <w:w w:val="100"/>
          <w:position w:val="0"/>
          <w:shd w:val="clear" w:color="auto" w:fill="auto"/>
          <w:lang w:val="fr-FR" w:eastAsia="fr-FR" w:bidi="fr-FR"/>
        </w:rPr>
        <w:t>ær,</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that, is changed with su</w:t>
      </w:r>
      <w:r>
        <w:rPr>
          <w:i/>
          <w:iCs/>
          <w:color w:val="7B745B"/>
          <w:spacing w:val="0"/>
          <w:w w:val="100"/>
          <w:position w:val="0"/>
          <w:shd w:val="clear" w:color="auto" w:fill="auto"/>
          <w:lang w:val="en-US" w:eastAsia="en-US" w:bidi="en-US"/>
        </w:rPr>
        <w:t>m</w:t>
      </w:r>
      <w:r>
        <w:rPr>
          <w:color w:val="7B745B"/>
          <w:spacing w:val="0"/>
          <w:w w:val="100"/>
          <w:position w:val="0"/>
          <w:shd w:val="clear" w:color="auto" w:fill="auto"/>
          <w:lang w:val="en-US" w:eastAsia="en-US" w:bidi="en-US"/>
        </w:rPr>
        <w:t xml:space="preserve">; the present participle takes a secondary form in -s (as </w:t>
      </w:r>
      <w:r>
        <w:rPr>
          <w:i/>
          <w:iCs/>
          <w:color w:val="7B745B"/>
          <w:spacing w:val="0"/>
          <w:w w:val="100"/>
          <w:position w:val="0"/>
          <w:shd w:val="clear" w:color="auto" w:fill="auto"/>
          <w:lang w:val="en-US" w:eastAsia="en-US" w:bidi="en-US"/>
        </w:rPr>
        <w:t>gangandes,</w:t>
      </w:r>
      <w:r>
        <w:rPr>
          <w:color w:val="7B745B"/>
          <w:spacing w:val="0"/>
          <w:w w:val="100"/>
          <w:position w:val="0"/>
          <w:shd w:val="clear" w:color="auto" w:fill="auto"/>
          <w:lang w:val="en-US" w:eastAsia="en-US" w:bidi="en-US"/>
        </w:rPr>
        <w:t xml:space="preserve"> beside </w:t>
      </w:r>
      <w:r>
        <w:rPr>
          <w:i/>
          <w:iCs/>
          <w:color w:val="7B745B"/>
          <w:spacing w:val="0"/>
          <w:w w:val="100"/>
          <w:position w:val="0"/>
          <w:shd w:val="clear" w:color="auto" w:fill="auto"/>
          <w:lang w:val="en-US" w:eastAsia="en-US" w:bidi="en-US"/>
        </w:rPr>
        <w:t>gangande,</w:t>
      </w:r>
      <w:r>
        <w:rPr>
          <w:color w:val="7B745B"/>
          <w:spacing w:val="0"/>
          <w:w w:val="100"/>
          <w:position w:val="0"/>
          <w:shd w:val="clear" w:color="auto" w:fill="auto"/>
          <w:lang w:val="en-US" w:eastAsia="en-US" w:bidi="en-US"/>
        </w:rPr>
        <w:t xml:space="preserve"> going). A little later the following changes appear :—a short vowel is length</w:t>
        <w:softHyphen/>
        <w:t xml:space="preserve">ened before a single consonant, first when the consonant belongs to the same syllable (as </w:t>
      </w:r>
      <w:r>
        <w:rPr>
          <w:i/>
          <w:iCs/>
          <w:color w:val="7B745B"/>
          <w:spacing w:val="0"/>
          <w:w w:val="100"/>
          <w:position w:val="0"/>
          <w:shd w:val="clear" w:color="auto" w:fill="auto"/>
          <w:lang w:val="en-US" w:eastAsia="en-US" w:bidi="en-US"/>
        </w:rPr>
        <w:t>hat,</w:t>
      </w:r>
      <w:r>
        <w:rPr>
          <w:color w:val="7B745B"/>
          <w:spacing w:val="0"/>
          <w:w w:val="100"/>
          <w:position w:val="0"/>
          <w:shd w:val="clear" w:color="auto" w:fill="auto"/>
          <w:lang w:val="en-US" w:eastAsia="en-US" w:bidi="en-US"/>
        </w:rPr>
        <w:t xml:space="preserve"> hate), afterwards also when it belongs to the following one (as </w:t>
      </w:r>
      <w:r>
        <w:rPr>
          <w:i/>
          <w:iCs/>
          <w:color w:val="7B745B"/>
          <w:spacing w:val="0"/>
          <w:w w:val="100"/>
          <w:position w:val="0"/>
          <w:shd w:val="clear" w:color="auto" w:fill="auto"/>
          <w:lang w:val="en-US" w:eastAsia="en-US" w:bidi="en-US"/>
        </w:rPr>
        <w:t>hata,</w:t>
      </w:r>
      <w:r>
        <w:rPr>
          <w:color w:val="7B745B"/>
          <w:spacing w:val="0"/>
          <w:w w:val="100"/>
          <w:position w:val="0"/>
          <w:shd w:val="clear" w:color="auto" w:fill="auto"/>
          <w:lang w:val="en-US" w:eastAsia="en-US" w:bidi="en-US"/>
        </w:rPr>
        <w:t xml:space="preserve"> to hate) ; an auxiliary vowel is in</w:t>
        <w:softHyphen/>
        <w:t xml:space="preserve">serted between </w:t>
      </w:r>
      <w:r>
        <w:rPr>
          <w:i/>
          <w:iCs/>
          <w:color w:val="7B745B"/>
          <w:spacing w:val="0"/>
          <w:w w:val="100"/>
          <w:position w:val="0"/>
          <w:shd w:val="clear" w:color="auto" w:fill="auto"/>
          <w:lang w:val="en-US" w:eastAsia="en-US" w:bidi="en-US"/>
        </w:rPr>
        <w:t>l</w:t>
      </w:r>
      <w:r>
        <w:rPr>
          <w:color w:val="7B745B"/>
          <w:spacing w:val="0"/>
          <w:w w:val="100"/>
          <w:position w:val="0"/>
          <w:shd w:val="clear" w:color="auto" w:fill="auto"/>
          <w:lang w:val="en-US" w:eastAsia="en-US" w:bidi="en-US"/>
        </w:rPr>
        <w:t xml:space="preserve"> or </w:t>
      </w:r>
      <w:r>
        <w:rPr>
          <w:i/>
          <w:iCs/>
          <w:color w:val="7B745B"/>
          <w:spacing w:val="0"/>
          <w:w w:val="100"/>
          <w:position w:val="0"/>
          <w:shd w:val="clear" w:color="auto" w:fill="auto"/>
          <w:lang w:val="en-US" w:eastAsia="en-US" w:bidi="en-US"/>
        </w:rPr>
        <w:t>n</w:t>
      </w:r>
      <w:r>
        <w:rPr>
          <w:color w:val="7B745B"/>
          <w:spacing w:val="0"/>
          <w:w w:val="100"/>
          <w:position w:val="0"/>
          <w:shd w:val="clear" w:color="auto" w:fill="auto"/>
          <w:lang w:val="en-US" w:eastAsia="en-US" w:bidi="en-US"/>
        </w:rPr>
        <w:t xml:space="preserve"> and a preceding consonant (as </w:t>
      </w:r>
      <w:r>
        <w:rPr>
          <w:i/>
          <w:iCs/>
          <w:color w:val="7B745B"/>
          <w:spacing w:val="0"/>
          <w:w w:val="100"/>
          <w:position w:val="0"/>
          <w:shd w:val="clear" w:color="auto" w:fill="auto"/>
          <w:lang w:val="en-US" w:eastAsia="en-US" w:bidi="en-US"/>
        </w:rPr>
        <w:t>gavel,</w:t>
      </w:r>
      <w:r>
        <w:rPr>
          <w:color w:val="7B745B"/>
          <w:spacing w:val="0"/>
          <w:w w:val="100"/>
          <w:position w:val="0"/>
          <w:shd w:val="clear" w:color="auto" w:fill="auto"/>
          <w:lang w:val="en-US" w:eastAsia="en-US" w:bidi="en-US"/>
        </w:rPr>
        <w:t xml:space="preserve"> gable, </w:t>
      </w:r>
      <w:r>
        <w:rPr>
          <w:i/>
          <w:iCs/>
          <w:color w:val="7B745B"/>
          <w:spacing w:val="0"/>
          <w:w w:val="100"/>
          <w:position w:val="0"/>
          <w:shd w:val="clear" w:color="auto" w:fill="auto"/>
          <w:lang w:val="en-US" w:eastAsia="en-US" w:bidi="en-US"/>
        </w:rPr>
        <w:t xml:space="preserve">oken, </w:t>
      </w:r>
      <w:r>
        <w:rPr>
          <w:color w:val="7B745B"/>
          <w:spacing w:val="0"/>
          <w:w w:val="100"/>
          <w:position w:val="0"/>
          <w:shd w:val="clear" w:color="auto" w:fill="auto"/>
          <w:lang w:val="en-US" w:eastAsia="en-US" w:bidi="en-US"/>
        </w:rPr>
        <w:t xml:space="preserve">desert) ; short </w:t>
      </w:r>
      <w:r>
        <w:rPr>
          <w:i/>
          <w:iCs/>
          <w:color w:val="7B745B"/>
          <w:spacing w:val="0"/>
          <w:w w:val="100"/>
          <w:position w:val="0"/>
          <w:shd w:val="clear" w:color="auto" w:fill="auto"/>
          <w:lang w:val="en-US" w:eastAsia="en-US" w:bidi="en-US"/>
        </w:rPr>
        <w:t>i</w:t>
      </w:r>
      <w:r>
        <w:rPr>
          <w:color w:val="7B745B"/>
          <w:spacing w:val="0"/>
          <w:w w:val="100"/>
          <w:position w:val="0"/>
          <w:shd w:val="clear" w:color="auto" w:fill="auto"/>
          <w:lang w:val="en-US" w:eastAsia="en-US" w:bidi="en-US"/>
        </w:rPr>
        <w:t xml:space="preserve">, ending a syllable, passes into </w:t>
      </w:r>
      <w:r>
        <w:rPr>
          <w:i/>
          <w:iCs/>
          <w:color w:val="7B745B"/>
          <w:spacing w:val="0"/>
          <w:w w:val="100"/>
          <w:position w:val="0"/>
          <w:shd w:val="clear" w:color="auto" w:fill="auto"/>
          <w:lang w:val="en-US" w:eastAsia="en-US" w:bidi="en-US"/>
        </w:rPr>
        <w:t>e</w:t>
      </w:r>
      <w:r>
        <w:rPr>
          <w:color w:val="7B745B"/>
          <w:spacing w:val="0"/>
          <w:w w:val="100"/>
          <w:position w:val="0"/>
          <w:shd w:val="clear" w:color="auto" w:fill="auto"/>
          <w:lang w:val="en-US" w:eastAsia="en-US" w:bidi="en-US"/>
        </w:rPr>
        <w:t xml:space="preserve"> (as </w:t>
      </w:r>
      <w:r>
        <w:rPr>
          <w:i/>
          <w:iCs/>
          <w:color w:val="7B745B"/>
          <w:spacing w:val="0"/>
          <w:w w:val="100"/>
          <w:position w:val="0"/>
          <w:shd w:val="clear" w:color="auto" w:fill="auto"/>
          <w:lang w:val="en-US" w:eastAsia="en-US" w:bidi="en-US"/>
        </w:rPr>
        <w:t>leva,</w:t>
      </w:r>
      <w:r>
        <w:rPr>
          <w:color w:val="7B745B"/>
          <w:spacing w:val="0"/>
          <w:w w:val="100"/>
          <w:position w:val="0"/>
          <w:shd w:val="clear" w:color="auto" w:fill="auto"/>
          <w:lang w:val="en-US" w:eastAsia="en-US" w:bidi="en-US"/>
        </w:rPr>
        <w:t xml:space="preserve"> to live) ; </w:t>
      </w:r>
      <w:r>
        <w:rPr>
          <w:i/>
          <w:iCs/>
          <w:color w:val="7B745B"/>
          <w:spacing w:val="0"/>
          <w:w w:val="100"/>
          <w:position w:val="0"/>
          <w:shd w:val="clear" w:color="auto" w:fill="auto"/>
          <w:lang w:val="en-US" w:eastAsia="en-US" w:bidi="en-US"/>
        </w:rPr>
        <w:t>th</w:t>
      </w:r>
      <w:r>
        <w:rPr>
          <w:color w:val="7B745B"/>
          <w:spacing w:val="0"/>
          <w:w w:val="100"/>
          <w:position w:val="0"/>
          <w:shd w:val="clear" w:color="auto" w:fill="auto"/>
          <w:lang w:val="en-US" w:eastAsia="en-US" w:bidi="en-US"/>
        </w:rPr>
        <w:t xml:space="preserve"> passes into t; a new conjugation is formed which has no infini</w:t>
        <w:softHyphen/>
        <w:t xml:space="preserve">tive termination, but doubles the sign of the preterite (as </w:t>
      </w:r>
      <w:r>
        <w:rPr>
          <w:i/>
          <w:iCs/>
          <w:color w:val="7B745B"/>
          <w:spacing w:val="0"/>
          <w:w w:val="100"/>
          <w:position w:val="0"/>
          <w:shd w:val="clear" w:color="auto" w:fill="auto"/>
          <w:lang w:val="en-US" w:eastAsia="en-US" w:bidi="en-US"/>
        </w:rPr>
        <w:t>bo, bodde, bolt,</w:t>
      </w:r>
      <w:r>
        <w:rPr>
          <w:color w:val="7B745B"/>
          <w:spacing w:val="0"/>
          <w:w w:val="100"/>
          <w:position w:val="0"/>
          <w:shd w:val="clear" w:color="auto" w:fill="auto"/>
          <w:lang w:val="en-US" w:eastAsia="en-US" w:bidi="en-US"/>
        </w:rPr>
        <w:t xml:space="preserve"> to dwell, dwelt, dwelt). Owing to the political and com</w:t>
        <w:softHyphen/>
        <w:t xml:space="preserve">mercial state of the country the language at this period is deluged with borrowed words of Low German origin, mostly social and industrial terms, such as the great number of verbs in </w:t>
      </w:r>
      <w:r>
        <w:rPr>
          <w:i/>
          <w:iCs/>
          <w:color w:val="7B745B"/>
          <w:spacing w:val="0"/>
          <w:w w:val="100"/>
          <w:position w:val="0"/>
          <w:shd w:val="clear" w:color="auto" w:fill="auto"/>
          <w:lang w:val="en-US" w:eastAsia="en-US" w:bidi="en-US"/>
        </w:rPr>
        <w:t xml:space="preserve">-era (e.g., </w:t>
      </w:r>
      <w:r>
        <w:rPr>
          <w:i/>
          <w:iCs/>
          <w:color w:val="7B745B"/>
          <w:spacing w:val="0"/>
          <w:w w:val="100"/>
          <w:position w:val="0"/>
          <w:shd w:val="clear" w:color="auto" w:fill="auto"/>
          <w:lang w:val="fr-FR" w:eastAsia="fr-FR" w:bidi="fr-FR"/>
        </w:rPr>
        <w:t>hantera,</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to handle), the substantives in -</w:t>
      </w:r>
      <w:r>
        <w:rPr>
          <w:i/>
          <w:iCs/>
          <w:color w:val="7B745B"/>
          <w:spacing w:val="0"/>
          <w:w w:val="100"/>
          <w:position w:val="0"/>
          <w:shd w:val="clear" w:color="auto" w:fill="auto"/>
          <w:lang w:val="en-US" w:eastAsia="en-US" w:bidi="en-US"/>
        </w:rPr>
        <w:t>eri (rö</w:t>
      </w:r>
      <w:r>
        <w:rPr>
          <w:color w:val="7B745B"/>
          <w:spacing w:val="0"/>
          <w:w w:val="100"/>
          <w:position w:val="0"/>
          <w:shd w:val="clear" w:color="auto" w:fill="auto"/>
          <w:lang w:val="en-US" w:eastAsia="en-US" w:bidi="en-US"/>
        </w:rPr>
        <w:t>v</w:t>
      </w:r>
      <w:r>
        <w:rPr>
          <w:i/>
          <w:iCs/>
          <w:color w:val="7B745B"/>
          <w:spacing w:val="0"/>
          <w:w w:val="100"/>
          <w:position w:val="0"/>
          <w:shd w:val="clear" w:color="auto" w:fill="auto"/>
          <w:lang w:val="en-US" w:eastAsia="en-US" w:bidi="en-US"/>
        </w:rPr>
        <w:t>er</w:t>
      </w:r>
      <w:r>
        <w:rPr>
          <w:color w:val="7B745B"/>
          <w:spacing w:val="0"/>
          <w:w w:val="100"/>
          <w:position w:val="0"/>
          <w:shd w:val="clear" w:color="auto" w:fill="auto"/>
          <w:lang w:val="en-US" w:eastAsia="en-US" w:bidi="en-US"/>
        </w:rPr>
        <w:t>i, robbery), -</w:t>
      </w:r>
      <w:r>
        <w:rPr>
          <w:i/>
          <w:iCs/>
          <w:color w:val="7B745B"/>
          <w:spacing w:val="0"/>
          <w:w w:val="100"/>
          <w:position w:val="0"/>
          <w:shd w:val="clear" w:color="auto" w:fill="auto"/>
          <w:lang w:val="en-US" w:eastAsia="en-US" w:bidi="en-US"/>
        </w:rPr>
        <w:t>innα</w:t>
      </w:r>
      <w:r>
        <w:rPr>
          <w:color w:val="7B745B"/>
          <w:spacing w:val="0"/>
          <w:w w:val="100"/>
          <w:position w:val="0"/>
          <w:shd w:val="clear" w:color="auto" w:fill="auto"/>
          <w:lang w:val="en-US" w:eastAsia="en-US" w:bidi="en-US"/>
        </w:rPr>
        <w:t xml:space="preserve"> </w:t>
      </w:r>
      <w:r>
        <w:rPr>
          <w:i/>
          <w:iCs/>
          <w:color w:val="7B745B"/>
          <w:spacing w:val="0"/>
          <w:w w:val="100"/>
          <w:position w:val="0"/>
          <w:shd w:val="clear" w:color="auto" w:fill="auto"/>
          <w:lang w:val="en-US" w:eastAsia="en-US" w:bidi="en-US"/>
        </w:rPr>
        <w:t>(forstinna,</w:t>
      </w:r>
      <w:r>
        <w:rPr>
          <w:color w:val="7B745B"/>
          <w:spacing w:val="0"/>
          <w:w w:val="100"/>
          <w:position w:val="0"/>
          <w:shd w:val="clear" w:color="auto" w:fill="auto"/>
          <w:lang w:val="en-US" w:eastAsia="en-US" w:bidi="en-US"/>
        </w:rPr>
        <w:t xml:space="preserve"> princess), </w:t>
      </w:r>
      <w:r>
        <w:rPr>
          <w:i/>
          <w:iCs/>
          <w:color w:val="7B745B"/>
          <w:spacing w:val="0"/>
          <w:w w:val="100"/>
          <w:position w:val="0"/>
          <w:shd w:val="clear" w:color="auto" w:fill="auto"/>
          <w:lang w:val="en-US" w:eastAsia="en-US" w:bidi="en-US"/>
        </w:rPr>
        <w:t>-het (fromhet,</w:t>
      </w:r>
      <w:r>
        <w:rPr>
          <w:color w:val="7B745B"/>
          <w:spacing w:val="0"/>
          <w:w w:val="100"/>
          <w:position w:val="0"/>
          <w:shd w:val="clear" w:color="auto" w:fill="auto"/>
          <w:lang w:val="en-US" w:eastAsia="en-US" w:bidi="en-US"/>
        </w:rPr>
        <w:t xml:space="preserve"> piety), </w:t>
      </w:r>
      <w:r>
        <w:rPr>
          <w:i/>
          <w:iCs/>
          <w:color w:val="7B745B"/>
          <w:spacing w:val="0"/>
          <w:w w:val="100"/>
          <w:position w:val="0"/>
          <w:shd w:val="clear" w:color="auto" w:fill="auto"/>
          <w:lang w:val="en-US" w:eastAsia="en-US" w:bidi="en-US"/>
        </w:rPr>
        <w:t>b</w:t>
      </w:r>
      <w:r>
        <w:rPr>
          <w:color w:val="7B745B"/>
          <w:spacing w:val="0"/>
          <w:w w:val="100"/>
          <w:position w:val="0"/>
          <w:shd w:val="clear" w:color="auto" w:fill="auto"/>
          <w:lang w:val="en-US" w:eastAsia="en-US" w:bidi="en-US"/>
        </w:rPr>
        <w:t xml:space="preserve">e- </w:t>
      </w:r>
      <w:r>
        <w:rPr>
          <w:i/>
          <w:iCs/>
          <w:color w:val="7B745B"/>
          <w:spacing w:val="0"/>
          <w:w w:val="100"/>
          <w:position w:val="0"/>
          <w:shd w:val="clear" w:color="auto" w:fill="auto"/>
          <w:lang w:val="en-US" w:eastAsia="en-US" w:bidi="en-US"/>
        </w:rPr>
        <w:t>(betala,</w:t>
      </w:r>
      <w:r>
        <w:rPr>
          <w:color w:val="7B745B"/>
          <w:spacing w:val="0"/>
          <w:w w:val="100"/>
          <w:position w:val="0"/>
          <w:shd w:val="clear" w:color="auto" w:fill="auto"/>
          <w:lang w:val="en-US" w:eastAsia="en-US" w:bidi="en-US"/>
        </w:rPr>
        <w:t xml:space="preserve"> to pay), and a great many others </w:t>
      </w:r>
      <w:r>
        <w:rPr>
          <w:i/>
          <w:iCs/>
          <w:color w:val="7B745B"/>
          <w:spacing w:val="0"/>
          <w:w w:val="100"/>
          <w:position w:val="0"/>
          <w:shd w:val="clear" w:color="auto" w:fill="auto"/>
          <w:lang w:val="en-US" w:eastAsia="en-US" w:bidi="en-US"/>
        </w:rPr>
        <w:t>(klen,</w:t>
      </w:r>
      <w:r>
        <w:rPr>
          <w:color w:val="7B745B"/>
          <w:spacing w:val="0"/>
          <w:w w:val="100"/>
          <w:position w:val="0"/>
          <w:shd w:val="clear" w:color="auto" w:fill="auto"/>
          <w:lang w:val="en-US" w:eastAsia="en-US" w:bidi="en-US"/>
        </w:rPr>
        <w:t xml:space="preserve"> weak, </w:t>
      </w:r>
      <w:r>
        <w:rPr>
          <w:i/>
          <w:iCs/>
          <w:color w:val="7B745B"/>
          <w:spacing w:val="0"/>
          <w:w w:val="100"/>
          <w:position w:val="0"/>
          <w:shd w:val="clear" w:color="auto" w:fill="auto"/>
          <w:lang w:val="en-US" w:eastAsia="en-US" w:bidi="en-US"/>
        </w:rPr>
        <w:t>smaka,</w:t>
      </w:r>
      <w:r>
        <w:rPr>
          <w:color w:val="7B745B"/>
          <w:spacing w:val="0"/>
          <w:w w:val="100"/>
          <w:position w:val="0"/>
          <w:shd w:val="clear" w:color="auto" w:fill="auto"/>
          <w:lang w:val="en-US" w:eastAsia="en-US" w:bidi="en-US"/>
        </w:rPr>
        <w:t xml:space="preserve"> to taste, </w:t>
      </w:r>
      <w:r>
        <w:rPr>
          <w:i/>
          <w:iCs/>
          <w:color w:val="7B745B"/>
          <w:spacing w:val="0"/>
          <w:w w:val="100"/>
          <w:position w:val="0"/>
          <w:shd w:val="clear" w:color="auto" w:fill="auto"/>
          <w:lang w:val="en-US" w:eastAsia="en-US" w:bidi="en-US"/>
        </w:rPr>
        <w:t>grover,</w:t>
      </w:r>
      <w:r>
        <w:rPr>
          <w:color w:val="7B745B"/>
          <w:spacing w:val="0"/>
          <w:w w:val="100"/>
          <w:position w:val="0"/>
          <w:shd w:val="clear" w:color="auto" w:fill="auto"/>
          <w:lang w:val="en-US" w:eastAsia="en-US" w:bidi="en-US"/>
        </w:rPr>
        <w:t xml:space="preserve"> big, </w:t>
      </w:r>
      <w:r>
        <w:rPr>
          <w:i/>
          <w:iCs/>
          <w:color w:val="7B745B"/>
          <w:spacing w:val="0"/>
          <w:w w:val="100"/>
          <w:position w:val="0"/>
          <w:shd w:val="clear" w:color="auto" w:fill="auto"/>
          <w:lang w:val="en-US" w:eastAsia="en-US" w:bidi="en-US"/>
        </w:rPr>
        <w:t>ρuηg,</w:t>
      </w:r>
      <w:r>
        <w:rPr>
          <w:color w:val="7B745B"/>
          <w:spacing w:val="0"/>
          <w:w w:val="100"/>
          <w:position w:val="0"/>
          <w:shd w:val="clear" w:color="auto" w:fill="auto"/>
          <w:lang w:val="en-US" w:eastAsia="en-US" w:bidi="en-US"/>
        </w:rPr>
        <w:t xml:space="preserve"> purse, </w:t>
      </w:r>
      <w:r>
        <w:rPr>
          <w:i/>
          <w:iCs/>
          <w:color w:val="7B745B"/>
          <w:spacing w:val="0"/>
          <w:w w:val="100"/>
          <w:position w:val="0"/>
          <w:shd w:val="clear" w:color="auto" w:fill="auto"/>
          <w:lang w:val="en-US" w:eastAsia="en-US" w:bidi="en-US"/>
        </w:rPr>
        <w:t>tukt,</w:t>
      </w:r>
      <w:r>
        <w:rPr>
          <w:color w:val="7B745B"/>
          <w:spacing w:val="0"/>
          <w:w w:val="100"/>
          <w:position w:val="0"/>
          <w:shd w:val="clear" w:color="auto" w:fill="auto"/>
          <w:lang w:val="en-US" w:eastAsia="en-US" w:bidi="en-US"/>
        </w:rPr>
        <w:t xml:space="preserve"> discipline, </w:t>
      </w:r>
      <w:r>
        <w:rPr>
          <w:i/>
          <w:iCs/>
          <w:color w:val="7B745B"/>
          <w:spacing w:val="0"/>
          <w:w w:val="100"/>
          <w:position w:val="0"/>
          <w:shd w:val="clear" w:color="auto" w:fill="auto"/>
          <w:lang w:val="en-US" w:eastAsia="en-US" w:bidi="en-US"/>
        </w:rPr>
        <w:t>bruka,</w:t>
      </w:r>
      <w:r>
        <w:rPr>
          <w:color w:val="7B745B"/>
          <w:spacing w:val="0"/>
          <w:w w:val="100"/>
          <w:position w:val="0"/>
          <w:shd w:val="clear" w:color="auto" w:fill="auto"/>
          <w:lang w:val="en-US" w:eastAsia="en-US" w:bidi="en-US"/>
        </w:rPr>
        <w:t xml:space="preserve"> to use, </w:t>
      </w:r>
      <w:r>
        <w:rPr>
          <w:i/>
          <w:iCs/>
          <w:color w:val="7B745B"/>
          <w:spacing w:val="0"/>
          <w:w w:val="100"/>
          <w:position w:val="0"/>
          <w:shd w:val="clear" w:color="auto" w:fill="auto"/>
          <w:lang w:val="en-US" w:eastAsia="en-US" w:bidi="en-US"/>
        </w:rPr>
        <w:t>tvist</w:t>
      </w:r>
      <w:r>
        <w:rPr>
          <w:color w:val="7B745B"/>
          <w:spacing w:val="0"/>
          <w:w w:val="100"/>
          <w:position w:val="0"/>
          <w:shd w:val="clear" w:color="auto" w:fill="auto"/>
          <w:lang w:val="en-US" w:eastAsia="en-US" w:bidi="en-US"/>
        </w:rPr>
        <w:t xml:space="preserve">, quarrel, </w:t>
      </w:r>
      <w:r>
        <w:rPr>
          <w:i/>
          <w:iCs/>
          <w:color w:val="7B745B"/>
          <w:spacing w:val="0"/>
          <w:w w:val="100"/>
          <w:position w:val="0"/>
          <w:shd w:val="clear" w:color="auto" w:fill="auto"/>
          <w:lang w:val="en-US" w:eastAsia="en-US" w:bidi="en-US"/>
        </w:rPr>
        <w:t>stovel,</w:t>
      </w:r>
      <w:r>
        <w:rPr>
          <w:color w:val="7B745B"/>
          <w:spacing w:val="0"/>
          <w:w w:val="100"/>
          <w:position w:val="0"/>
          <w:shd w:val="clear" w:color="auto" w:fill="auto"/>
          <w:lang w:val="en-US" w:eastAsia="en-US" w:bidi="en-US"/>
        </w:rPr>
        <w:t xml:space="preserve"> boot, </w:t>
      </w:r>
      <w:r>
        <w:rPr>
          <w:i/>
          <w:iCs/>
          <w:color w:val="7B745B"/>
          <w:spacing w:val="0"/>
          <w:w w:val="100"/>
          <w:position w:val="0"/>
          <w:shd w:val="clear" w:color="auto" w:fill="auto"/>
          <w:lang w:val="en-US" w:eastAsia="en-US" w:bidi="en-US"/>
        </w:rPr>
        <w:t>arbeta,</w:t>
      </w:r>
      <w:r>
        <w:rPr>
          <w:color w:val="7B745B"/>
          <w:spacing w:val="0"/>
          <w:w w:val="100"/>
          <w:position w:val="0"/>
          <w:shd w:val="clear" w:color="auto" w:fill="auto"/>
          <w:lang w:val="en-US" w:eastAsia="en-US" w:bidi="en-US"/>
        </w:rPr>
        <w:t xml:space="preserve"> to work, </w:t>
      </w:r>
      <w:r>
        <w:rPr>
          <w:i/>
          <w:iCs/>
          <w:color w:val="7B745B"/>
          <w:spacing w:val="0"/>
          <w:w w:val="100"/>
          <w:position w:val="0"/>
          <w:shd w:val="clear" w:color="auto" w:fill="auto"/>
          <w:lang w:val="en-US" w:eastAsia="en-US" w:bidi="en-US"/>
        </w:rPr>
        <w:t>frokoster,</w:t>
      </w:r>
      <w:r>
        <w:rPr>
          <w:color w:val="7B745B"/>
          <w:spacing w:val="0"/>
          <w:w w:val="100"/>
          <w:position w:val="0"/>
          <w:shd w:val="clear" w:color="auto" w:fill="auto"/>
          <w:lang w:val="en-US" w:eastAsia="en-US" w:bidi="en-US"/>
        </w:rPr>
        <w:t xml:space="preserve"> lunch, &amp;c. ). Owing to the political cir</w:t>
        <w:softHyphen/>
        <w:t xml:space="preserve">cumstances, we find towards the end of the period a very powerful Danish influence, which extends also to phonetics and etymology, so that, for example, nearly all the terminal vowels are supplanted by the uniform Danish </w:t>
      </w:r>
      <w:r>
        <w:rPr>
          <w:i/>
          <w:iCs/>
          <w:color w:val="7B745B"/>
          <w:spacing w:val="0"/>
          <w:w w:val="100"/>
          <w:position w:val="0"/>
          <w:shd w:val="clear" w:color="auto" w:fill="auto"/>
          <w:lang w:val="en-US" w:eastAsia="en-US" w:bidi="en-US"/>
        </w:rPr>
        <w:t>e,</w:t>
      </w:r>
      <w:r>
        <w:rPr>
          <w:color w:val="7B745B"/>
          <w:spacing w:val="0"/>
          <w:w w:val="100"/>
          <w:position w:val="0"/>
          <w:shd w:val="clear" w:color="auto" w:fill="auto"/>
          <w:lang w:val="en-US" w:eastAsia="en-US" w:bidi="en-US"/>
        </w:rPr>
        <w:t xml:space="preserve"> the hard consonants </w:t>
      </w:r>
      <w:r>
        <w:rPr>
          <w:i/>
          <w:iCs/>
          <w:color w:val="7B745B"/>
          <w:spacing w:val="0"/>
          <w:w w:val="100"/>
          <w:position w:val="0"/>
          <w:shd w:val="clear" w:color="auto" w:fill="auto"/>
          <w:lang w:val="fr-FR" w:eastAsia="fr-FR" w:bidi="fr-FR"/>
        </w:rPr>
        <w:t xml:space="preserve">p, t, </w:t>
      </w:r>
      <w:r>
        <w:rPr>
          <w:i/>
          <w:iCs/>
          <w:color w:val="7B745B"/>
          <w:spacing w:val="0"/>
          <w:w w:val="100"/>
          <w:position w:val="0"/>
          <w:shd w:val="clear" w:color="auto" w:fill="auto"/>
          <w:lang w:val="en-US" w:eastAsia="en-US" w:bidi="en-US"/>
        </w:rPr>
        <w:t>k</w:t>
      </w:r>
      <w:r>
        <w:rPr>
          <w:color w:val="7B745B"/>
          <w:spacing w:val="0"/>
          <w:w w:val="100"/>
          <w:position w:val="0"/>
          <w:shd w:val="clear" w:color="auto" w:fill="auto"/>
          <w:lang w:val="en-US" w:eastAsia="en-US" w:bidi="en-US"/>
        </w:rPr>
        <w:t xml:space="preserve"> by </w:t>
      </w:r>
      <w:r>
        <w:rPr>
          <w:i/>
          <w:iCs/>
          <w:color w:val="7B745B"/>
          <w:spacing w:val="0"/>
          <w:w w:val="100"/>
          <w:position w:val="0"/>
          <w:shd w:val="clear" w:color="auto" w:fill="auto"/>
          <w:lang w:val="fr-FR" w:eastAsia="fr-FR" w:bidi="fr-FR"/>
        </w:rPr>
        <w:t>b, d, g</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as in Danish, the second person plural of the imperative ends in </w:t>
      </w:r>
      <w:r>
        <w:rPr>
          <w:color w:val="7B745B"/>
          <w:spacing w:val="0"/>
          <w:w w:val="100"/>
          <w:position w:val="0"/>
          <w:shd w:val="clear" w:color="auto" w:fill="auto"/>
          <w:lang w:val="de-DE" w:eastAsia="de-DE" w:bidi="de-DE"/>
        </w:rPr>
        <w:t>-e</w:t>
      </w:r>
      <w:r>
        <w:rPr>
          <w:i/>
          <w:iCs/>
          <w:color w:val="7B745B"/>
          <w:spacing w:val="0"/>
          <w:w w:val="100"/>
          <w:position w:val="0"/>
          <w:shd w:val="clear" w:color="auto" w:fill="auto"/>
          <w:lang w:val="de-DE" w:eastAsia="de-DE" w:bidi="de-DE"/>
        </w:rPr>
        <w:t xml:space="preserve">r, </w:t>
      </w:r>
      <w:r>
        <w:rPr>
          <w:color w:val="7B745B"/>
          <w:spacing w:val="0"/>
          <w:w w:val="100"/>
          <w:position w:val="0"/>
          <w:shd w:val="clear" w:color="auto" w:fill="auto"/>
          <w:lang w:val="en-US" w:eastAsia="en-US" w:bidi="en-US"/>
        </w:rPr>
        <w:t xml:space="preserve">beside </w:t>
      </w:r>
      <w:r>
        <w:rPr>
          <w:color w:val="7B745B"/>
          <w:spacing w:val="0"/>
          <w:w w:val="100"/>
          <w:position w:val="0"/>
          <w:shd w:val="clear" w:color="auto" w:fill="auto"/>
          <w:lang w:val="fr-FR" w:eastAsia="fr-FR" w:bidi="fr-FR"/>
        </w:rPr>
        <w:t>-e</w:t>
      </w:r>
      <w:r>
        <w:rPr>
          <w:i/>
          <w:iCs/>
          <w:color w:val="7B745B"/>
          <w:spacing w:val="0"/>
          <w:w w:val="100"/>
          <w:position w:val="0"/>
          <w:shd w:val="clear" w:color="auto" w:fill="auto"/>
          <w:lang w:val="fr-FR" w:eastAsia="fr-FR" w:bidi="fr-FR"/>
        </w:rPr>
        <w:t>n</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(as </w:t>
      </w:r>
      <w:r>
        <w:rPr>
          <w:i/>
          <w:iCs/>
          <w:color w:val="7B745B"/>
          <w:spacing w:val="0"/>
          <w:w w:val="100"/>
          <w:position w:val="0"/>
          <w:shd w:val="clear" w:color="auto" w:fill="auto"/>
          <w:lang w:val="en-US" w:eastAsia="en-US" w:bidi="en-US"/>
        </w:rPr>
        <w:t>tagher,</w:t>
      </w:r>
      <w:r>
        <w:rPr>
          <w:color w:val="7B745B"/>
          <w:spacing w:val="0"/>
          <w:w w:val="100"/>
          <w:position w:val="0"/>
          <w:shd w:val="clear" w:color="auto" w:fill="auto"/>
          <w:lang w:val="en-US" w:eastAsia="en-US" w:bidi="en-US"/>
        </w:rPr>
        <w:t xml:space="preserve"> for older </w:t>
      </w:r>
      <w:r>
        <w:rPr>
          <w:i/>
          <w:iCs/>
          <w:color w:val="7B745B"/>
          <w:spacing w:val="0"/>
          <w:w w:val="100"/>
          <w:position w:val="0"/>
          <w:shd w:val="clear" w:color="auto" w:fill="auto"/>
          <w:lang w:val="de-DE" w:eastAsia="de-DE" w:bidi="de-DE"/>
        </w:rPr>
        <w:t>takin).</w:t>
      </w:r>
    </w:p>
    <w:p>
      <w:pPr>
        <w:pStyle w:val="Style2"/>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Dialectical differences incontestably occur in the runic inscrip</w:t>
        <w:softHyphen/>
        <w:t>tions as well as in the literature ; in the former, however, most of them are hidden from our eyes by the character of the writing, which is, from a phonetic point of view, highly unsatisfactory, indicating the most different sounds by the same sign (for exam</w:t>
        <w:softHyphen/>
        <w:t xml:space="preserve">ple, </w:t>
      </w:r>
      <w:r>
        <w:rPr>
          <w:i/>
          <w:iCs/>
          <w:color w:val="7B745B"/>
          <w:spacing w:val="0"/>
          <w:w w:val="100"/>
          <w:position w:val="0"/>
          <w:shd w:val="clear" w:color="auto" w:fill="auto"/>
          <w:lang w:val="en-US" w:eastAsia="en-US" w:bidi="en-US"/>
        </w:rPr>
        <w:t>o, u, y,</w:t>
      </w:r>
      <w:r>
        <w:rPr>
          <w:color w:val="7B745B"/>
          <w:spacing w:val="0"/>
          <w:w w:val="100"/>
          <w:position w:val="0"/>
          <w:shd w:val="clear" w:color="auto" w:fill="auto"/>
          <w:lang w:val="en-US" w:eastAsia="en-US" w:bidi="en-US"/>
        </w:rPr>
        <w:t xml:space="preserve"> and </w:t>
      </w:r>
      <w:r>
        <w:rPr>
          <w:i/>
          <w:iCs/>
          <w:color w:val="7B745B"/>
          <w:spacing w:val="0"/>
          <w:w w:val="100"/>
          <w:position w:val="0"/>
          <w:shd w:val="clear" w:color="auto" w:fill="auto"/>
          <w:lang w:val="en-US" w:eastAsia="en-US" w:bidi="en-US"/>
        </w:rPr>
        <w:t>ö</w:t>
      </w:r>
      <w:r>
        <w:rPr>
          <w:color w:val="7B745B"/>
          <w:spacing w:val="0"/>
          <w:w w:val="100"/>
          <w:position w:val="0"/>
          <w:shd w:val="clear" w:color="auto" w:fill="auto"/>
          <w:lang w:val="en-US" w:eastAsia="en-US" w:bidi="en-US"/>
        </w:rPr>
        <w:t xml:space="preserve"> are denoted by one and the same rune) ; in the literature again they are reduced to a minimum by the awakening desire to form a uniform literary language for the whole country, and by the literary productivity and consequent predominant influence of certain provinces (as </w:t>
      </w:r>
      <w:r>
        <w:rPr>
          <w:color w:val="7B745B"/>
          <w:spacing w:val="0"/>
          <w:w w:val="100"/>
          <w:position w:val="0"/>
          <w:shd w:val="clear" w:color="auto" w:fill="auto"/>
          <w:lang w:val="de-DE" w:eastAsia="de-DE" w:bidi="de-DE"/>
        </w:rPr>
        <w:t xml:space="preserve">Östergötland). </w:t>
      </w:r>
      <w:r>
        <w:rPr>
          <w:color w:val="7B745B"/>
          <w:spacing w:val="0"/>
          <w:w w:val="100"/>
          <w:position w:val="0"/>
          <w:shd w:val="clear" w:color="auto" w:fill="auto"/>
          <w:lang w:val="en-US" w:eastAsia="en-US" w:bidi="en-US"/>
        </w:rPr>
        <w:t>This question, moreover, has not hitherto been investigated with sufficient care. @@</w:t>
      </w:r>
      <w:r>
        <w:rPr>
          <w:color w:val="7B745B"/>
          <w:spacing w:val="0"/>
          <w:w w:val="100"/>
          <w:position w:val="0"/>
          <w:shd w:val="clear" w:color="auto" w:fill="auto"/>
          <w:vertAlign w:val="superscript"/>
          <w:lang w:val="en-US" w:eastAsia="en-US" w:bidi="en-US"/>
        </w:rPr>
        <w:t xml:space="preserve">4 </w:t>
      </w:r>
      <w:r>
        <w:rPr>
          <w:color w:val="7B745B"/>
          <w:spacing w:val="0"/>
          <w:w w:val="100"/>
          <w:position w:val="0"/>
          <w:shd w:val="clear" w:color="auto" w:fill="auto"/>
          <w:lang w:val="en-US" w:eastAsia="en-US" w:bidi="en-US"/>
        </w:rPr>
        <w:t xml:space="preserve">Only one distinct dialect has been handed down to us, that of the island of Gotland, which differs so essentially from the Old Swedish of the mainland that it has with good reason been characterized, under the name </w:t>
      </w:r>
      <w:r>
        <w:rPr>
          <w:i/>
          <w:iCs/>
          <w:color w:val="7B745B"/>
          <w:spacing w:val="0"/>
          <w:w w:val="100"/>
          <w:position w:val="0"/>
          <w:shd w:val="clear" w:color="auto" w:fill="auto"/>
          <w:lang w:val="en-US" w:eastAsia="en-US" w:bidi="en-US"/>
        </w:rPr>
        <w:t>Forngutniska,</w:t>
      </w:r>
      <w:r>
        <w:rPr>
          <w:color w:val="7B745B"/>
          <w:spacing w:val="0"/>
          <w:w w:val="100"/>
          <w:position w:val="0"/>
          <w:shd w:val="clear" w:color="auto" w:fill="auto"/>
          <w:lang w:val="en-US" w:eastAsia="en-US" w:bidi="en-US"/>
        </w:rPr>
        <w:t xml:space="preserve"> as in a certain sense a separate language. Materials for its study are very abundant @@</w:t>
      </w:r>
      <w:r>
        <w:rPr>
          <w:color w:val="7B745B"/>
          <w:spacing w:val="0"/>
          <w:w w:val="100"/>
          <w:position w:val="0"/>
          <w:shd w:val="clear" w:color="auto" w:fill="auto"/>
          <w:vertAlign w:val="superscript"/>
          <w:lang w:val="en-US" w:eastAsia="en-US" w:bidi="en-US"/>
        </w:rPr>
        <w:t>5</w:t>
      </w:r>
      <w:r>
        <w:rPr>
          <w:color w:val="7B745B"/>
          <w:spacing w:val="0"/>
          <w:w w:val="100"/>
          <w:position w:val="0"/>
          <w:shd w:val="clear" w:color="auto" w:fill="auto"/>
          <w:lang w:val="en-US" w:eastAsia="en-US" w:bidi="en-US"/>
        </w:rPr>
        <w:t xml:space="preserve"> : on one hand we possess more than two hundred runic inscriptions, among them a very remarkable one of the 12th or 13th century, counting upwards of three hundred runes, cut on a font (now in Aakirkeby on the island of Bornholm), and representing the life of Christ in a series of pictures and words ; on the other hand a literature has been pre</w:t>
        <w:softHyphen/>
        <w:t xml:space="preserve">served consisting of a runic calendar from 1328, the law of the island (from about 1350), a piece of traditional history, and a guild statute. The language is distinguished from the Old Swedish of the mainland especially by the following characteristics :—the old diphthongs are preserved </w:t>
      </w:r>
      <w:r>
        <w:rPr>
          <w:i/>
          <w:iCs/>
          <w:color w:val="7B745B"/>
          <w:spacing w:val="0"/>
          <w:w w:val="100"/>
          <w:position w:val="0"/>
          <w:shd w:val="clear" w:color="auto" w:fill="auto"/>
          <w:lang w:val="en-US" w:eastAsia="en-US" w:bidi="en-US"/>
        </w:rPr>
        <w:t>(e.g., auga,</w:t>
      </w:r>
      <w:r>
        <w:rPr>
          <w:color w:val="7B745B"/>
          <w:spacing w:val="0"/>
          <w:w w:val="100"/>
          <w:position w:val="0"/>
          <w:shd w:val="clear" w:color="auto" w:fill="auto"/>
          <w:lang w:val="en-US" w:eastAsia="en-US" w:bidi="en-US"/>
        </w:rPr>
        <w:t xml:space="preserve"> eye, </w:t>
      </w:r>
      <w:r>
        <w:rPr>
          <w:i/>
          <w:iCs/>
          <w:color w:val="7B745B"/>
          <w:spacing w:val="0"/>
          <w:w w:val="100"/>
          <w:position w:val="0"/>
          <w:shd w:val="clear" w:color="auto" w:fill="auto"/>
          <w:lang w:val="en-US" w:eastAsia="en-US" w:bidi="en-US"/>
        </w:rPr>
        <w:t>droyma,</w:t>
      </w:r>
      <w:r>
        <w:rPr>
          <w:color w:val="7B745B"/>
          <w:spacing w:val="0"/>
          <w:w w:val="100"/>
          <w:position w:val="0"/>
          <w:shd w:val="clear" w:color="auto" w:fill="auto"/>
          <w:lang w:val="en-US" w:eastAsia="en-US" w:bidi="en-US"/>
        </w:rPr>
        <w:t xml:space="preserve"> to dream, </w:t>
      </w:r>
      <w:r>
        <w:rPr>
          <w:i/>
          <w:iCs/>
          <w:color w:val="7B745B"/>
          <w:spacing w:val="0"/>
          <w:w w:val="100"/>
          <w:position w:val="0"/>
          <w:shd w:val="clear" w:color="auto" w:fill="auto"/>
          <w:lang w:val="en-US" w:eastAsia="en-US" w:bidi="en-US"/>
        </w:rPr>
        <w:t>stain,</w:t>
      </w:r>
      <w:r>
        <w:rPr>
          <w:color w:val="7B745B"/>
          <w:spacing w:val="0"/>
          <w:w w:val="100"/>
          <w:position w:val="0"/>
          <w:shd w:val="clear" w:color="auto" w:fill="auto"/>
          <w:lang w:val="en-US" w:eastAsia="en-US" w:bidi="en-US"/>
        </w:rPr>
        <w:t xml:space="preserve"> stone), and a new triphthong has arisen by the change of </w:t>
      </w:r>
      <w:r>
        <w:rPr>
          <w:i/>
          <w:iCs/>
          <w:color w:val="7B745B"/>
          <w:spacing w:val="0"/>
          <w:w w:val="100"/>
          <w:position w:val="0"/>
          <w:shd w:val="clear" w:color="auto" w:fill="auto"/>
          <w:lang w:val="en-US" w:eastAsia="en-US" w:bidi="en-US"/>
        </w:rPr>
        <w:t xml:space="preserve">iú </w:t>
      </w:r>
      <w:r>
        <w:rPr>
          <w:color w:val="7B745B"/>
          <w:spacing w:val="0"/>
          <w:w w:val="100"/>
          <w:position w:val="0"/>
          <w:shd w:val="clear" w:color="auto" w:fill="auto"/>
          <w:lang w:val="en-US" w:eastAsia="en-US" w:bidi="en-US"/>
        </w:rPr>
        <w:t xml:space="preserve">into </w:t>
      </w:r>
      <w:r>
        <w:rPr>
          <w:i/>
          <w:iCs/>
          <w:color w:val="7B745B"/>
          <w:spacing w:val="0"/>
          <w:w w:val="100"/>
          <w:position w:val="0"/>
          <w:shd w:val="clear" w:color="auto" w:fill="auto"/>
          <w:lang w:val="en-US" w:eastAsia="en-US" w:bidi="en-US"/>
        </w:rPr>
        <w:t>iau</w:t>
      </w:r>
      <w:r>
        <w:rPr>
          <w:color w:val="7B745B"/>
          <w:spacing w:val="0"/>
          <w:w w:val="100"/>
          <w:position w:val="0"/>
          <w:shd w:val="clear" w:color="auto" w:fill="auto"/>
          <w:lang w:val="en-US" w:eastAsia="en-US" w:bidi="en-US"/>
        </w:rPr>
        <w:t xml:space="preserve"> (as </w:t>
      </w:r>
      <w:r>
        <w:rPr>
          <w:i/>
          <w:iCs/>
          <w:color w:val="7B745B"/>
          <w:spacing w:val="0"/>
          <w:w w:val="100"/>
          <w:position w:val="0"/>
          <w:shd w:val="clear" w:color="auto" w:fill="auto"/>
          <w:lang w:val="en-US" w:eastAsia="en-US" w:bidi="en-US"/>
        </w:rPr>
        <w:t>fliauga,</w:t>
      </w:r>
      <w:r>
        <w:rPr>
          <w:color w:val="7B745B"/>
          <w:spacing w:val="0"/>
          <w:w w:val="100"/>
          <w:position w:val="0"/>
          <w:shd w:val="clear" w:color="auto" w:fill="auto"/>
          <w:lang w:val="en-US" w:eastAsia="en-US" w:bidi="en-US"/>
        </w:rPr>
        <w:t xml:space="preserve"> to fly) ; the long vowels </w:t>
      </w:r>
      <w:r>
        <w:rPr>
          <w:i/>
          <w:iCs/>
          <w:color w:val="7B745B"/>
          <w:spacing w:val="0"/>
          <w:w w:val="100"/>
          <w:position w:val="0"/>
          <w:shd w:val="clear" w:color="auto" w:fill="auto"/>
          <w:lang w:val="fr-FR" w:eastAsia="fr-FR" w:bidi="fr-FR"/>
        </w:rPr>
        <w:t xml:space="preserve">e, œ, </w:t>
      </w:r>
      <w:r>
        <w:rPr>
          <w:i/>
          <w:iCs/>
          <w:color w:val="7B745B"/>
          <w:spacing w:val="0"/>
          <w:w w:val="100"/>
          <w:position w:val="0"/>
          <w:shd w:val="clear" w:color="auto" w:fill="auto"/>
          <w:lang w:val="en-US" w:eastAsia="en-US" w:bidi="en-US"/>
        </w:rPr>
        <w:t>ö</w:t>
      </w:r>
      <w:r>
        <w:rPr>
          <w:rFonts w:ascii="Arial" w:eastAsia="Arial" w:hAnsi="Arial" w:cs="Arial"/>
          <w:i/>
          <w:iCs/>
          <w:color w:val="7B745B"/>
          <w:spacing w:val="0"/>
          <w:w w:val="100"/>
          <w:position w:val="0"/>
          <w:sz w:val="12"/>
          <w:szCs w:val="12"/>
          <w:shd w:val="clear" w:color="auto" w:fill="auto"/>
          <w:lang w:val="la-001" w:eastAsia="la-001" w:bidi="la-001"/>
        </w:rPr>
        <w:t>,</w:t>
      </w:r>
      <w:r>
        <w:rPr>
          <w:color w:val="7B745B"/>
          <w:spacing w:val="0"/>
          <w:w w:val="100"/>
          <w:position w:val="0"/>
          <w:shd w:val="clear" w:color="auto" w:fill="auto"/>
          <w:lang w:val="la-001" w:eastAsia="la-001" w:bidi="la-001"/>
        </w:rPr>
        <w:t xml:space="preserve"> </w:t>
      </w:r>
      <w:r>
        <w:rPr>
          <w:color w:val="7B745B"/>
          <w:spacing w:val="0"/>
          <w:w w:val="100"/>
          <w:position w:val="0"/>
          <w:shd w:val="clear" w:color="auto" w:fill="auto"/>
          <w:lang w:val="en-US" w:eastAsia="en-US" w:bidi="en-US"/>
        </w:rPr>
        <w:t xml:space="preserve">have passed into </w:t>
      </w:r>
      <w:r>
        <w:rPr>
          <w:color w:val="7B745B"/>
          <w:spacing w:val="0"/>
          <w:w w:val="100"/>
          <w:position w:val="0"/>
          <w:shd w:val="clear" w:color="auto" w:fill="auto"/>
          <w:lang w:val="fr-FR" w:eastAsia="fr-FR" w:bidi="fr-FR"/>
        </w:rPr>
        <w:t xml:space="preserve">i, </w:t>
      </w:r>
      <w:r>
        <w:rPr>
          <w:i/>
          <w:iCs/>
          <w:color w:val="7B745B"/>
          <w:spacing w:val="0"/>
          <w:w w:val="100"/>
          <w:position w:val="0"/>
          <w:shd w:val="clear" w:color="auto" w:fill="auto"/>
          <w:lang w:val="fr-FR" w:eastAsia="fr-FR" w:bidi="fr-FR"/>
        </w:rPr>
        <w:t>e, y</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(as </w:t>
      </w:r>
      <w:r>
        <w:rPr>
          <w:i/>
          <w:iCs/>
          <w:color w:val="7B745B"/>
          <w:spacing w:val="0"/>
          <w:w w:val="100"/>
          <w:position w:val="0"/>
          <w:shd w:val="clear" w:color="auto" w:fill="auto"/>
          <w:lang w:val="en-US" w:eastAsia="en-US" w:bidi="en-US"/>
        </w:rPr>
        <w:t>kni,</w:t>
      </w:r>
      <w:r>
        <w:rPr>
          <w:color w:val="7B745B"/>
          <w:spacing w:val="0"/>
          <w:w w:val="100"/>
          <w:position w:val="0"/>
          <w:shd w:val="clear" w:color="auto" w:fill="auto"/>
          <w:lang w:val="en-US" w:eastAsia="en-US" w:bidi="en-US"/>
        </w:rPr>
        <w:t xml:space="preserve"> knee, </w:t>
      </w:r>
      <w:r>
        <w:rPr>
          <w:i/>
          <w:iCs/>
          <w:color w:val="7B745B"/>
          <w:spacing w:val="0"/>
          <w:w w:val="100"/>
          <w:position w:val="0"/>
          <w:shd w:val="clear" w:color="auto" w:fill="auto"/>
          <w:lang w:val="en-US" w:eastAsia="en-US" w:bidi="en-US"/>
        </w:rPr>
        <w:t>mela,</w:t>
      </w:r>
      <w:r>
        <w:rPr>
          <w:color w:val="7B745B"/>
          <w:spacing w:val="0"/>
          <w:w w:val="100"/>
          <w:position w:val="0"/>
          <w:shd w:val="clear" w:color="auto" w:fill="auto"/>
          <w:lang w:val="en-US" w:eastAsia="en-US" w:bidi="en-US"/>
        </w:rPr>
        <w:t xml:space="preserve"> to speak, </w:t>
      </w:r>
      <w:r>
        <w:rPr>
          <w:i/>
          <w:iCs/>
          <w:color w:val="7B745B"/>
          <w:spacing w:val="0"/>
          <w:w w:val="100"/>
          <w:position w:val="0"/>
          <w:shd w:val="clear" w:color="auto" w:fill="auto"/>
          <w:lang w:val="en-US" w:eastAsia="en-US" w:bidi="en-US"/>
        </w:rPr>
        <w:t>dyma,</w:t>
      </w:r>
      <w:r>
        <w:rPr>
          <w:color w:val="7B745B"/>
          <w:spacing w:val="0"/>
          <w:w w:val="100"/>
          <w:position w:val="0"/>
          <w:shd w:val="clear" w:color="auto" w:fill="auto"/>
          <w:lang w:val="en-US" w:eastAsia="en-US" w:bidi="en-US"/>
        </w:rPr>
        <w:t xml:space="preserve"> to deem) ; short </w:t>
      </w:r>
      <w:r>
        <w:rPr>
          <w:i/>
          <w:iCs/>
          <w:color w:val="7B745B"/>
          <w:spacing w:val="0"/>
          <w:w w:val="100"/>
          <w:position w:val="0"/>
          <w:shd w:val="clear" w:color="auto" w:fill="auto"/>
          <w:lang w:val="en-US" w:eastAsia="en-US" w:bidi="en-US"/>
        </w:rPr>
        <w:t>o</w:t>
      </w:r>
      <w:r>
        <w:rPr>
          <w:color w:val="7B745B"/>
          <w:spacing w:val="0"/>
          <w:w w:val="100"/>
          <w:position w:val="0"/>
          <w:shd w:val="clear" w:color="auto" w:fill="auto"/>
          <w:lang w:val="en-US" w:eastAsia="en-US" w:bidi="en-US"/>
        </w:rPr>
        <w:t xml:space="preserve"> rarely occurs except before </w:t>
      </w:r>
      <w:r>
        <w:rPr>
          <w:i/>
          <w:iCs/>
          <w:color w:val="7B745B"/>
          <w:spacing w:val="0"/>
          <w:w w:val="100"/>
          <w:position w:val="0"/>
          <w:shd w:val="clear" w:color="auto" w:fill="auto"/>
          <w:lang w:val="en-US" w:eastAsia="en-US" w:bidi="en-US"/>
        </w:rPr>
        <w:t>r,</w:t>
      </w:r>
      <w:r>
        <w:rPr>
          <w:color w:val="7B745B"/>
          <w:spacing w:val="0"/>
          <w:w w:val="100"/>
          <w:position w:val="0"/>
          <w:shd w:val="clear" w:color="auto" w:fill="auto"/>
          <w:lang w:val="en-US" w:eastAsia="en-US" w:bidi="en-US"/>
        </w:rPr>
        <w:t xml:space="preserve"> being in other positions changed into </w:t>
      </w:r>
      <w:r>
        <w:rPr>
          <w:i/>
          <w:iCs/>
          <w:color w:val="7B745B"/>
          <w:spacing w:val="0"/>
          <w:w w:val="100"/>
          <w:position w:val="0"/>
          <w:shd w:val="clear" w:color="auto" w:fill="auto"/>
          <w:lang w:val="en-US" w:eastAsia="en-US" w:bidi="en-US"/>
        </w:rPr>
        <w:t>u</w:t>
      </w:r>
      <w:r>
        <w:rPr>
          <w:color w:val="7B745B"/>
          <w:spacing w:val="0"/>
          <w:w w:val="100"/>
          <w:position w:val="0"/>
          <w:shd w:val="clear" w:color="auto" w:fill="auto"/>
          <w:lang w:val="en-US" w:eastAsia="en-US" w:bidi="en-US"/>
        </w:rPr>
        <w:t xml:space="preserve"> ; </w:t>
      </w:r>
      <w:r>
        <w:rPr>
          <w:i/>
          <w:iCs/>
          <w:color w:val="7B745B"/>
          <w:spacing w:val="0"/>
          <w:w w:val="100"/>
          <w:position w:val="0"/>
          <w:shd w:val="clear" w:color="auto" w:fill="auto"/>
          <w:lang w:val="en-US" w:eastAsia="en-US" w:bidi="en-US"/>
        </w:rPr>
        <w:t>w</w:t>
      </w:r>
      <w:r>
        <w:rPr>
          <w:color w:val="7B745B"/>
          <w:spacing w:val="0"/>
          <w:w w:val="100"/>
          <w:position w:val="0"/>
          <w:shd w:val="clear" w:color="auto" w:fill="auto"/>
          <w:lang w:val="en-US" w:eastAsia="en-US" w:bidi="en-US"/>
        </w:rPr>
        <w:t xml:space="preserve"> is dropped before </w:t>
      </w:r>
      <w:r>
        <w:rPr>
          <w:i/>
          <w:iCs/>
          <w:color w:val="7B745B"/>
          <w:spacing w:val="0"/>
          <w:w w:val="100"/>
          <w:position w:val="0"/>
          <w:shd w:val="clear" w:color="auto" w:fill="auto"/>
          <w:lang w:val="en-US" w:eastAsia="en-US" w:bidi="en-US"/>
        </w:rPr>
        <w:t>r</w:t>
      </w:r>
      <w:r>
        <w:rPr>
          <w:color w:val="7B745B"/>
          <w:spacing w:val="0"/>
          <w:w w:val="100"/>
          <w:position w:val="0"/>
          <w:shd w:val="clear" w:color="auto" w:fill="auto"/>
          <w:lang w:val="en-US" w:eastAsia="en-US" w:bidi="en-US"/>
        </w:rPr>
        <w:t xml:space="preserve"> (as </w:t>
      </w:r>
      <w:r>
        <w:rPr>
          <w:i/>
          <w:iCs/>
          <w:color w:val="7B745B"/>
          <w:spacing w:val="0"/>
          <w:w w:val="100"/>
          <w:position w:val="0"/>
          <w:shd w:val="clear" w:color="auto" w:fill="auto"/>
          <w:lang w:val="en-US" w:eastAsia="en-US" w:bidi="en-US"/>
        </w:rPr>
        <w:t>raipi,</w:t>
      </w:r>
      <w:r>
        <w:rPr>
          <w:color w:val="7B745B"/>
          <w:spacing w:val="0"/>
          <w:w w:val="100"/>
          <w:position w:val="0"/>
          <w:shd w:val="clear" w:color="auto" w:fill="auto"/>
          <w:lang w:val="en-US" w:eastAsia="en-US" w:bidi="en-US"/>
        </w:rPr>
        <w:t xml:space="preserve"> wrath) ; the genitive singular of feminines in </w:t>
      </w:r>
      <w:r>
        <w:rPr>
          <w:i/>
          <w:iCs/>
          <w:color w:val="7B745B"/>
          <w:spacing w:val="0"/>
          <w:w w:val="100"/>
          <w:position w:val="0"/>
          <w:shd w:val="clear" w:color="auto" w:fill="auto"/>
          <w:lang w:val="en-US" w:eastAsia="en-US" w:bidi="en-US"/>
        </w:rPr>
        <w:t>-a</w:t>
      </w:r>
      <w:r>
        <w:rPr>
          <w:color w:val="7B745B"/>
          <w:spacing w:val="0"/>
          <w:w w:val="100"/>
          <w:position w:val="0"/>
          <w:shd w:val="clear" w:color="auto" w:fill="auto"/>
          <w:lang w:val="en-US" w:eastAsia="en-US" w:bidi="en-US"/>
        </w:rPr>
        <w:t xml:space="preserve"> ends in </w:t>
      </w:r>
      <w:r>
        <w:rPr>
          <w:i/>
          <w:iCs/>
          <w:color w:val="7B745B"/>
          <w:spacing w:val="0"/>
          <w:w w:val="100"/>
          <w:position w:val="0"/>
          <w:shd w:val="clear" w:color="auto" w:fill="auto"/>
          <w:lang w:val="en-US" w:eastAsia="en-US" w:bidi="en-US"/>
        </w:rPr>
        <w:t>-ur</w:t>
      </w:r>
      <w:r>
        <w:rPr>
          <w:color w:val="7B745B"/>
          <w:spacing w:val="0"/>
          <w:w w:val="100"/>
          <w:position w:val="0"/>
          <w:shd w:val="clear" w:color="auto" w:fill="auto"/>
          <w:lang w:val="en-US" w:eastAsia="en-US" w:bidi="en-US"/>
        </w:rPr>
        <w:t xml:space="preserve"> for </w:t>
      </w:r>
      <w:r>
        <w:rPr>
          <w:i/>
          <w:iCs/>
          <w:color w:val="7B745B"/>
          <w:spacing w:val="0"/>
          <w:w w:val="100"/>
          <w:position w:val="0"/>
          <w:shd w:val="clear" w:color="auto" w:fill="auto"/>
          <w:lang w:val="en-US" w:eastAsia="en-US" w:bidi="en-US"/>
        </w:rPr>
        <w:t>-u</w:t>
      </w:r>
      <w:r>
        <w:rPr>
          <w:color w:val="7B745B"/>
          <w:spacing w:val="0"/>
          <w:w w:val="100"/>
          <w:position w:val="0"/>
          <w:shd w:val="clear" w:color="auto" w:fill="auto"/>
          <w:lang w:val="en-US" w:eastAsia="en-US" w:bidi="en-US"/>
        </w:rPr>
        <w:t xml:space="preserve"> (as </w:t>
      </w:r>
      <w:r>
        <w:rPr>
          <w:i/>
          <w:iCs/>
          <w:color w:val="7B745B"/>
          <w:spacing w:val="0"/>
          <w:w w:val="100"/>
          <w:position w:val="0"/>
          <w:shd w:val="clear" w:color="auto" w:fill="auto"/>
          <w:lang w:val="en-US" w:eastAsia="en-US" w:bidi="en-US"/>
        </w:rPr>
        <w:t>kirkiur,</w:t>
      </w:r>
      <w:r>
        <w:rPr>
          <w:color w:val="7B745B"/>
          <w:spacing w:val="0"/>
          <w:w w:val="100"/>
          <w:position w:val="0"/>
          <w:shd w:val="clear" w:color="auto" w:fill="auto"/>
          <w:lang w:val="en-US" w:eastAsia="en-US" w:bidi="en-US"/>
        </w:rPr>
        <w:t xml:space="preserve"> of the church). Owing to the entire absence of documentary evidence it is impos</w:t>
        <w:softHyphen/>
        <w:t>sible to determine how far the dialects east of the Baltic, which no doubt had a separate individuality, differed from the mother-tongue.</w:t>
      </w:r>
    </w:p>
    <w:p>
      <w:pPr>
        <w:pStyle w:val="Style2"/>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The first to pay attention to the study of Old Swedish @@</w:t>
      </w:r>
      <w:r>
        <w:rPr>
          <w:color w:val="7B745B"/>
          <w:spacing w:val="0"/>
          <w:w w:val="100"/>
          <w:position w:val="0"/>
          <w:shd w:val="clear" w:color="auto" w:fill="auto"/>
          <w:vertAlign w:val="superscript"/>
          <w:lang w:val="en-US" w:eastAsia="en-US" w:bidi="en-US"/>
        </w:rPr>
        <w:t>6</w:t>
      </w:r>
      <w:r>
        <w:rPr>
          <w:color w:val="7B745B"/>
          <w:spacing w:val="0"/>
          <w:w w:val="100"/>
          <w:position w:val="0"/>
          <w:shd w:val="clear" w:color="auto" w:fill="auto"/>
          <w:lang w:val="en-US" w:eastAsia="en-US" w:bidi="en-US"/>
        </w:rPr>
        <w:t xml:space="preserve"> was the Swedish savant J. </w:t>
      </w:r>
      <w:r>
        <w:rPr>
          <w:color w:val="7B745B"/>
          <w:spacing w:val="0"/>
          <w:w w:val="100"/>
          <w:position w:val="0"/>
          <w:shd w:val="clear" w:color="auto" w:fill="auto"/>
          <w:lang w:val="fr-FR" w:eastAsia="fr-FR" w:bidi="fr-FR"/>
        </w:rPr>
        <w:t xml:space="preserve">Buræus </w:t>
      </w:r>
      <w:r>
        <w:rPr>
          <w:color w:val="7B745B"/>
          <w:spacing w:val="0"/>
          <w:w w:val="100"/>
          <w:position w:val="0"/>
          <w:shd w:val="clear" w:color="auto" w:fill="auto"/>
          <w:lang w:val="en-US" w:eastAsia="en-US" w:bidi="en-US"/>
        </w:rPr>
        <w:t xml:space="preserve">(+1652), who by several works (from 1599 onwards) called attention to and excited a lively interest in the runic monuments, and, by his edition (1634) of the excellent Old Swedish work </w:t>
      </w:r>
      <w:r>
        <w:rPr>
          <w:i/>
          <w:iCs/>
          <w:color w:val="7B745B"/>
          <w:spacing w:val="0"/>
          <w:w w:val="100"/>
          <w:position w:val="0"/>
          <w:shd w:val="clear" w:color="auto" w:fill="auto"/>
          <w:lang w:val="de-DE" w:eastAsia="de-DE" w:bidi="de-DE"/>
        </w:rPr>
        <w:t xml:space="preserve">Um </w:t>
      </w:r>
      <w:r>
        <w:rPr>
          <w:i/>
          <w:iCs/>
          <w:color w:val="7B745B"/>
          <w:spacing w:val="0"/>
          <w:w w:val="100"/>
          <w:position w:val="0"/>
          <w:shd w:val="clear" w:color="auto" w:fill="auto"/>
          <w:lang w:val="en-US" w:eastAsia="en-US" w:bidi="en-US"/>
        </w:rPr>
        <w:t>Styrilsi Konunga ok Höfpinga,</w:t>
      </w:r>
      <w:r>
        <w:rPr>
          <w:color w:val="7B745B"/>
          <w:spacing w:val="0"/>
          <w:w w:val="100"/>
          <w:position w:val="0"/>
          <w:shd w:val="clear" w:color="auto" w:fill="auto"/>
          <w:lang w:val="en-US" w:eastAsia="en-US" w:bidi="en-US"/>
        </w:rPr>
        <w:t xml:space="preserve"> in Old Swedish literature also. His no longer extant </w:t>
      </w:r>
      <w:r>
        <w:rPr>
          <w:i/>
          <w:iCs/>
          <w:color w:val="7B745B"/>
          <w:spacing w:val="0"/>
          <w:w w:val="100"/>
          <w:position w:val="0"/>
          <w:shd w:val="clear" w:color="auto" w:fill="auto"/>
          <w:lang w:val="en-US" w:eastAsia="en-US" w:bidi="en-US"/>
        </w:rPr>
        <w:t xml:space="preserve">Specimen </w:t>
      </w:r>
      <w:r>
        <w:rPr>
          <w:i/>
          <w:iCs/>
          <w:color w:val="7B745B"/>
          <w:spacing w:val="0"/>
          <w:w w:val="100"/>
          <w:position w:val="0"/>
          <w:shd w:val="clear" w:color="auto" w:fill="auto"/>
          <w:lang w:val="la-001" w:eastAsia="la-001" w:bidi="la-001"/>
        </w:rPr>
        <w:t xml:space="preserve">Primariae </w:t>
      </w:r>
      <w:r>
        <w:rPr>
          <w:i/>
          <w:iCs/>
          <w:color w:val="7B745B"/>
          <w:spacing w:val="0"/>
          <w:w w:val="100"/>
          <w:position w:val="0"/>
          <w:shd w:val="clear" w:color="auto" w:fill="auto"/>
          <w:lang w:val="en-US" w:eastAsia="en-US" w:bidi="en-US"/>
        </w:rPr>
        <w:t>Linguae Scαntziαnae</w:t>
      </w:r>
      <w:r>
        <w:rPr>
          <w:color w:val="7B745B"/>
          <w:spacing w:val="0"/>
          <w:w w:val="100"/>
          <w:position w:val="0"/>
          <w:shd w:val="clear" w:color="auto" w:fill="auto"/>
          <w:lang w:val="en-US" w:eastAsia="en-US" w:bidi="en-US"/>
        </w:rPr>
        <w:t xml:space="preserve"> gave but a very short review of Old Swedish inflexions, but is remarkable as the first essay of its kind, and is perhaps the oldest attempt in modern times at a grammatical treat</w:t>
        <w:softHyphen/>
        <w:t>ment of any old Germanic language. The study of runes was very popular in the 17th century; M. Celsius (+1679) deciphered the “staffless” runes (see above, p. 370), and J. Hadorph (+1693), who also did good work in editing Old Swedish texts, copied more than a thousand runic inscriptions. During the 18th century, again, Old Swedish was almost completely neglected ; but in the present century the study of runes has been well represented by the col</w:t>
        <w:softHyphen/>
        <w:t>lection of the Swede Liljegren (+1837) and by the Norwegian S.</w:t>
      </w:r>
    </w:p>
    <w:p>
      <w:pPr>
        <w:pStyle w:val="Style6"/>
        <w:keepNext w:val="0"/>
        <w:keepLines w:val="0"/>
        <w:widowControl w:val="0"/>
        <w:shd w:val="clear" w:color="auto" w:fill="auto"/>
        <w:tabs>
          <w:tab w:pos="227" w:val="left"/>
        </w:tabs>
        <w:bidi w:val="0"/>
        <w:spacing w:line="185" w:lineRule="auto"/>
        <w:ind w:left="0" w:firstLine="360"/>
        <w:jc w:val="left"/>
      </w:pPr>
      <w:r>
        <w:rPr>
          <w:color w:val="7B745B"/>
          <w:spacing w:val="0"/>
          <w:w w:val="100"/>
          <w:position w:val="0"/>
          <w:shd w:val="clear" w:color="auto" w:fill="auto"/>
          <w:vertAlign w:val="superscript"/>
          <w:lang w:val="en-US" w:eastAsia="en-US" w:bidi="en-US"/>
        </w:rPr>
        <w:t>@@@1</w:t>
      </w:r>
      <w:r>
        <w:rPr>
          <w:color w:val="7B745B"/>
          <w:spacing w:val="0"/>
          <w:w w:val="100"/>
          <w:position w:val="0"/>
          <w:shd w:val="clear" w:color="auto" w:fill="auto"/>
          <w:lang w:val="en-US" w:eastAsia="en-US" w:bidi="en-US"/>
        </w:rPr>
        <w:tab/>
        <w:t>The Old Swedish monuments are for the most part published in the following collections :—</w:t>
      </w:r>
      <w:r>
        <w:rPr>
          <w:i/>
          <w:iCs/>
          <w:color w:val="7B745B"/>
          <w:spacing w:val="0"/>
          <w:w w:val="100"/>
          <w:position w:val="0"/>
          <w:shd w:val="clear" w:color="auto" w:fill="auto"/>
          <w:lang w:val="en-US" w:eastAsia="en-US" w:bidi="en-US"/>
        </w:rPr>
        <w:t>Svenska fοrnskriftsallskapets samlingar,</w:t>
      </w:r>
      <w:r>
        <w:rPr>
          <w:color w:val="7B745B"/>
          <w:spacing w:val="0"/>
          <w:w w:val="100"/>
          <w:position w:val="0"/>
          <w:shd w:val="clear" w:color="auto" w:fill="auto"/>
          <w:lang w:val="en-US" w:eastAsia="en-US" w:bidi="en-US"/>
        </w:rPr>
        <w:t xml:space="preserve"> 84 parts, 1844-84 ; C. J. Schlyter, </w:t>
      </w:r>
      <w:r>
        <w:rPr>
          <w:i/>
          <w:iCs/>
          <w:color w:val="7B745B"/>
          <w:spacing w:val="0"/>
          <w:w w:val="100"/>
          <w:position w:val="0"/>
          <w:shd w:val="clear" w:color="auto" w:fill="auto"/>
          <w:lang w:val="de-DE" w:eastAsia="de-DE" w:bidi="de-DE"/>
        </w:rPr>
        <w:t xml:space="preserve">Samling </w:t>
      </w:r>
      <w:r>
        <w:rPr>
          <w:i/>
          <w:iCs/>
          <w:color w:val="7B745B"/>
          <w:spacing w:val="0"/>
          <w:w w:val="100"/>
          <w:position w:val="0"/>
          <w:shd w:val="clear" w:color="auto" w:fill="auto"/>
          <w:lang w:val="en-US" w:eastAsia="en-US" w:bidi="en-US"/>
        </w:rPr>
        <w:t>af Sveriges gamla lagar,</w:t>
      </w:r>
      <w:r>
        <w:rPr>
          <w:color w:val="7B745B"/>
          <w:spacing w:val="0"/>
          <w:w w:val="100"/>
          <w:position w:val="0"/>
          <w:shd w:val="clear" w:color="auto" w:fill="auto"/>
          <w:lang w:val="en-US" w:eastAsia="en-US" w:bidi="en-US"/>
        </w:rPr>
        <w:t xml:space="preserve"> </w:t>
      </w:r>
      <w:r>
        <w:rPr>
          <w:color w:val="7B745B"/>
          <w:spacing w:val="0"/>
          <w:w w:val="100"/>
          <w:position w:val="0"/>
          <w:shd w:val="clear" w:color="auto" w:fill="auto"/>
          <w:lang w:val="fr-FR" w:eastAsia="fr-FR" w:bidi="fr-FR"/>
        </w:rPr>
        <w:t xml:space="preserve">vols. </w:t>
      </w:r>
      <w:r>
        <w:rPr>
          <w:color w:val="7B745B"/>
          <w:spacing w:val="0"/>
          <w:w w:val="100"/>
          <w:position w:val="0"/>
          <w:shd w:val="clear" w:color="auto" w:fill="auto"/>
          <w:lang w:val="en-US" w:eastAsia="en-US" w:bidi="en-US"/>
        </w:rPr>
        <w:t xml:space="preserve">i.-vii. and x.-xii., 1827-69 ; </w:t>
      </w:r>
      <w:r>
        <w:rPr>
          <w:i/>
          <w:iCs/>
          <w:color w:val="7B745B"/>
          <w:spacing w:val="0"/>
          <w:w w:val="100"/>
          <w:position w:val="0"/>
          <w:shd w:val="clear" w:color="auto" w:fill="auto"/>
          <w:lang w:val="en-US" w:eastAsia="en-US" w:bidi="en-US"/>
        </w:rPr>
        <w:t>Svenskt Diplοmatarium,</w:t>
      </w:r>
      <w:r>
        <w:rPr>
          <w:color w:val="7B745B"/>
          <w:spacing w:val="0"/>
          <w:w w:val="100"/>
          <w:position w:val="0"/>
          <w:shd w:val="clear" w:color="auto" w:fill="auto"/>
          <w:lang w:val="en-US" w:eastAsia="en-US" w:bidi="en-US"/>
        </w:rPr>
        <w:t xml:space="preserve"> 6 vols., 1829-78, new series, 2 vols., 1875-84.</w:t>
      </w:r>
    </w:p>
    <w:p>
      <w:pPr>
        <w:pStyle w:val="Style6"/>
        <w:keepNext w:val="0"/>
        <w:keepLines w:val="0"/>
        <w:widowControl w:val="0"/>
        <w:shd w:val="clear" w:color="auto" w:fill="auto"/>
        <w:tabs>
          <w:tab w:pos="238" w:val="left"/>
        </w:tabs>
        <w:bidi w:val="0"/>
        <w:spacing w:line="185" w:lineRule="auto"/>
        <w:ind w:left="0" w:firstLine="360"/>
        <w:jc w:val="left"/>
      </w:pPr>
      <w:r>
        <w:rPr>
          <w:color w:val="7B745B"/>
          <w:spacing w:val="0"/>
          <w:w w:val="100"/>
          <w:position w:val="0"/>
          <w:shd w:val="clear" w:color="auto" w:fill="auto"/>
          <w:vertAlign w:val="superscript"/>
          <w:lang w:val="en-US" w:eastAsia="en-US" w:bidi="en-US"/>
        </w:rPr>
        <w:t>@@@2</w:t>
      </w:r>
      <w:r>
        <w:rPr>
          <w:color w:val="7B745B"/>
          <w:spacing w:val="0"/>
          <w:w w:val="100"/>
          <w:position w:val="0"/>
          <w:shd w:val="clear" w:color="auto" w:fill="auto"/>
          <w:lang w:val="en-US" w:eastAsia="en-US" w:bidi="en-US"/>
        </w:rPr>
        <w:tab/>
        <w:t>In memory of Wámód these runes stand; and Warenn, his father, wrote them in memory of his son, (by destiny) condemned to death.</w:t>
      </w:r>
    </w:p>
    <w:p>
      <w:pPr>
        <w:pStyle w:val="Style6"/>
        <w:keepNext w:val="0"/>
        <w:keepLines w:val="0"/>
        <w:widowControl w:val="0"/>
        <w:shd w:val="clear" w:color="auto" w:fill="auto"/>
        <w:tabs>
          <w:tab w:pos="234" w:val="left"/>
        </w:tabs>
        <w:bidi w:val="0"/>
        <w:spacing w:line="185" w:lineRule="auto"/>
        <w:ind w:left="0" w:firstLine="360"/>
        <w:jc w:val="left"/>
      </w:pPr>
      <w:r>
        <w:rPr>
          <w:color w:val="7B745B"/>
          <w:spacing w:val="0"/>
          <w:w w:val="100"/>
          <w:position w:val="0"/>
          <w:shd w:val="clear" w:color="auto" w:fill="auto"/>
          <w:vertAlign w:val="superscript"/>
          <w:lang w:val="en-US" w:eastAsia="en-US" w:bidi="en-US"/>
        </w:rPr>
        <w:t>@@@3</w:t>
      </w:r>
      <w:r>
        <w:rPr>
          <w:color w:val="7B745B"/>
          <w:spacing w:val="0"/>
          <w:w w:val="100"/>
          <w:position w:val="0"/>
          <w:shd w:val="clear" w:color="auto" w:fill="auto"/>
          <w:lang w:val="en-US" w:eastAsia="en-US" w:bidi="en-US"/>
        </w:rPr>
        <w:tab/>
        <w:t>If the bell fall down on anybody’s head, the parish pays a fine of three marks should he die from it.</w:t>
      </w:r>
    </w:p>
    <w:p>
      <w:pPr>
        <w:pStyle w:val="Style6"/>
        <w:keepNext w:val="0"/>
        <w:keepLines w:val="0"/>
        <w:widowControl w:val="0"/>
        <w:shd w:val="clear" w:color="auto" w:fill="auto"/>
        <w:bidi w:val="0"/>
        <w:ind w:left="0" w:firstLine="360"/>
        <w:jc w:val="left"/>
      </w:pPr>
      <w:r>
        <w:rPr>
          <w:color w:val="7B745B"/>
          <w:spacing w:val="0"/>
          <w:w w:val="100"/>
          <w:position w:val="0"/>
          <w:shd w:val="clear" w:color="auto" w:fill="auto"/>
          <w:vertAlign w:val="superscript"/>
          <w:lang w:val="en-US" w:eastAsia="en-US" w:bidi="en-US"/>
        </w:rPr>
        <w:t>@@@4</w:t>
      </w:r>
      <w:r>
        <w:rPr>
          <w:color w:val="7B745B"/>
          <w:spacing w:val="0"/>
          <w:w w:val="100"/>
          <w:position w:val="0"/>
          <w:shd w:val="clear" w:color="auto" w:fill="auto"/>
          <w:lang w:val="en-US" w:eastAsia="en-US" w:bidi="en-US"/>
        </w:rPr>
        <w:t xml:space="preserve"> See especially </w:t>
      </w:r>
      <w:r>
        <w:rPr>
          <w:color w:val="7B745B"/>
          <w:spacing w:val="0"/>
          <w:w w:val="100"/>
          <w:position w:val="0"/>
          <w:shd w:val="clear" w:color="auto" w:fill="auto"/>
          <w:lang w:val="fr-FR" w:eastAsia="fr-FR" w:bidi="fr-FR"/>
        </w:rPr>
        <w:t xml:space="preserve">K. </w:t>
      </w:r>
      <w:r>
        <w:rPr>
          <w:color w:val="7B745B"/>
          <w:spacing w:val="0"/>
          <w:w w:val="100"/>
          <w:position w:val="0"/>
          <w:shd w:val="clear" w:color="auto" w:fill="auto"/>
          <w:lang w:val="en-US" w:eastAsia="en-US" w:bidi="en-US"/>
        </w:rPr>
        <w:t xml:space="preserve">J. Lyngby, </w:t>
      </w:r>
      <w:r>
        <w:rPr>
          <w:i/>
          <w:iCs/>
          <w:color w:val="7B745B"/>
          <w:spacing w:val="0"/>
          <w:w w:val="100"/>
          <w:position w:val="0"/>
          <w:shd w:val="clear" w:color="auto" w:fill="auto"/>
          <w:lang w:val="en-US" w:eastAsia="en-US" w:bidi="en-US"/>
        </w:rPr>
        <w:t>Antiqu. Tidskr.,</w:t>
      </w:r>
      <w:r>
        <w:rPr>
          <w:color w:val="7B745B"/>
          <w:spacing w:val="0"/>
          <w:w w:val="100"/>
          <w:position w:val="0"/>
          <w:shd w:val="clear" w:color="auto" w:fill="auto"/>
          <w:lang w:val="en-US" w:eastAsia="en-US" w:bidi="en-US"/>
        </w:rPr>
        <w:t xml:space="preserve"> 1858-60, pp. 242 </w:t>
      </w:r>
      <w:r>
        <w:rPr>
          <w:i/>
          <w:iCs/>
          <w:color w:val="7B745B"/>
          <w:spacing w:val="0"/>
          <w:w w:val="100"/>
          <w:position w:val="0"/>
          <w:shd w:val="clear" w:color="auto" w:fill="auto"/>
          <w:lang w:val="en-US" w:eastAsia="en-US" w:bidi="en-US"/>
        </w:rPr>
        <w:t>sq.</w:t>
      </w:r>
      <w:r>
        <w:rPr>
          <w:color w:val="7B745B"/>
          <w:spacing w:val="0"/>
          <w:w w:val="100"/>
          <w:position w:val="0"/>
          <w:shd w:val="clear" w:color="auto" w:fill="auto"/>
          <w:lang w:val="en-US" w:eastAsia="en-US" w:bidi="en-US"/>
        </w:rPr>
        <w:t xml:space="preserve"> and 260 </w:t>
      </w:r>
      <w:r>
        <w:rPr>
          <w:i/>
          <w:iCs/>
          <w:color w:val="7B745B"/>
          <w:spacing w:val="0"/>
          <w:w w:val="100"/>
          <w:position w:val="0"/>
          <w:shd w:val="clear" w:color="auto" w:fill="auto"/>
          <w:lang w:val="en-US" w:eastAsia="en-US" w:bidi="en-US"/>
        </w:rPr>
        <w:t>sq</w:t>
      </w:r>
      <w:r>
        <w:rPr>
          <w:color w:val="7B745B"/>
          <w:spacing w:val="0"/>
          <w:w w:val="100"/>
          <w:position w:val="0"/>
          <w:shd w:val="clear" w:color="auto" w:fill="auto"/>
          <w:lang w:val="en-US" w:eastAsia="en-US" w:bidi="en-US"/>
        </w:rPr>
        <w:t xml:space="preserve">.; J. E. Rydqvist, </w:t>
      </w:r>
      <w:r>
        <w:rPr>
          <w:i/>
          <w:iCs/>
          <w:color w:val="7B745B"/>
          <w:spacing w:val="0"/>
          <w:w w:val="100"/>
          <w:position w:val="0"/>
          <w:shd w:val="clear" w:color="auto" w:fill="auto"/>
          <w:lang w:val="en-US" w:eastAsia="en-US" w:bidi="en-US"/>
        </w:rPr>
        <w:t>Sv. Spr</w:t>
      </w:r>
      <w:r>
        <w:rPr>
          <w:i/>
          <w:iCs/>
          <w:color w:val="000000"/>
          <w:spacing w:val="0"/>
          <w:w w:val="100"/>
          <w:position w:val="0"/>
          <w:shd w:val="clear" w:color="auto" w:fill="auto"/>
          <w:lang w:val="en-US" w:eastAsia="en-US" w:bidi="en-US"/>
        </w:rPr>
        <w:t>å</w:t>
      </w:r>
      <w:r>
        <w:rPr>
          <w:i/>
          <w:iCs/>
          <w:color w:val="7B745B"/>
          <w:spacing w:val="0"/>
          <w:w w:val="100"/>
          <w:position w:val="0"/>
          <w:shd w:val="clear" w:color="auto" w:fill="auto"/>
          <w:lang w:val="en-US" w:eastAsia="en-US" w:bidi="en-US"/>
        </w:rPr>
        <w:t>kets lagar,</w:t>
      </w:r>
      <w:r>
        <w:rPr>
          <w:color w:val="7B745B"/>
          <w:spacing w:val="0"/>
          <w:w w:val="100"/>
          <w:position w:val="0"/>
          <w:shd w:val="clear" w:color="auto" w:fill="auto"/>
          <w:lang w:val="en-US" w:eastAsia="en-US" w:bidi="en-US"/>
        </w:rPr>
        <w:t xml:space="preserve"> iv. 153 </w:t>
      </w:r>
      <w:r>
        <w:rPr>
          <w:i/>
          <w:iCs/>
          <w:color w:val="7B745B"/>
          <w:spacing w:val="0"/>
          <w:w w:val="100"/>
          <w:position w:val="0"/>
          <w:shd w:val="clear" w:color="auto" w:fill="auto"/>
          <w:lang w:val="en-US" w:eastAsia="en-US" w:bidi="en-US"/>
        </w:rPr>
        <w:t>sq</w:t>
      </w:r>
      <w:r>
        <w:rPr>
          <w:color w:val="7B745B"/>
          <w:spacing w:val="0"/>
          <w:w w:val="100"/>
          <w:position w:val="0"/>
          <w:shd w:val="clear" w:color="auto" w:fill="auto"/>
          <w:lang w:val="fr-FR" w:eastAsia="fr-FR" w:bidi="fr-FR"/>
        </w:rPr>
        <w:t xml:space="preserve">.; L. </w:t>
      </w:r>
      <w:r>
        <w:rPr>
          <w:color w:val="7B745B"/>
          <w:spacing w:val="0"/>
          <w:w w:val="100"/>
          <w:position w:val="0"/>
          <w:shd w:val="clear" w:color="auto" w:fill="auto"/>
          <w:lang w:val="en-US" w:eastAsia="en-US" w:bidi="en-US"/>
        </w:rPr>
        <w:t xml:space="preserve">F. Leffler, </w:t>
      </w:r>
      <w:r>
        <w:rPr>
          <w:i/>
          <w:iCs/>
          <w:color w:val="7B745B"/>
          <w:spacing w:val="0"/>
          <w:w w:val="100"/>
          <w:position w:val="0"/>
          <w:shd w:val="clear" w:color="auto" w:fill="auto"/>
          <w:lang w:val="en-US" w:eastAsia="en-US" w:bidi="en-US"/>
        </w:rPr>
        <w:t>Om v-omljudet,</w:t>
      </w:r>
      <w:r>
        <w:rPr>
          <w:color w:val="7B745B"/>
          <w:spacing w:val="0"/>
          <w:w w:val="100"/>
          <w:position w:val="0"/>
          <w:shd w:val="clear" w:color="auto" w:fill="auto"/>
          <w:lang w:val="en-US" w:eastAsia="en-US" w:bidi="en-US"/>
        </w:rPr>
        <w:t xml:space="preserve"> 1877, pp. 37 </w:t>
      </w:r>
      <w:r>
        <w:rPr>
          <w:i/>
          <w:iCs/>
          <w:color w:val="7B745B"/>
          <w:spacing w:val="0"/>
          <w:w w:val="100"/>
          <w:position w:val="0"/>
          <w:shd w:val="clear" w:color="auto" w:fill="auto"/>
          <w:lang w:val="en-US" w:eastAsia="en-US" w:bidi="en-US"/>
        </w:rPr>
        <w:t xml:space="preserve">sq., 55, 76 ; </w:t>
      </w:r>
      <w:r>
        <w:rPr>
          <w:color w:val="7B745B"/>
          <w:spacing w:val="0"/>
          <w:w w:val="100"/>
          <w:position w:val="0"/>
          <w:shd w:val="clear" w:color="auto" w:fill="auto"/>
          <w:lang w:val="en-US" w:eastAsia="en-US" w:bidi="en-US"/>
        </w:rPr>
        <w:t xml:space="preserve">S. Bugge, </w:t>
      </w:r>
      <w:r>
        <w:rPr>
          <w:i/>
          <w:iCs/>
          <w:color w:val="7B745B"/>
          <w:spacing w:val="0"/>
          <w:w w:val="100"/>
          <w:position w:val="0"/>
          <w:shd w:val="clear" w:color="auto" w:fill="auto"/>
          <w:lang w:val="en-US" w:eastAsia="en-US" w:bidi="en-US"/>
        </w:rPr>
        <w:t>Runeindskriften fra Forsa,</w:t>
      </w:r>
      <w:r>
        <w:rPr>
          <w:color w:val="7B745B"/>
          <w:spacing w:val="0"/>
          <w:w w:val="100"/>
          <w:position w:val="0"/>
          <w:shd w:val="clear" w:color="auto" w:fill="auto"/>
          <w:lang w:val="en-US" w:eastAsia="en-US" w:bidi="en-US"/>
        </w:rPr>
        <w:t xml:space="preserve"> p. 49 </w:t>
      </w:r>
      <w:r>
        <w:rPr>
          <w:i/>
          <w:iCs/>
          <w:color w:val="7B745B"/>
          <w:spacing w:val="0"/>
          <w:w w:val="100"/>
          <w:position w:val="0"/>
          <w:shd w:val="clear" w:color="auto" w:fill="auto"/>
          <w:lang w:val="en-US" w:eastAsia="en-US" w:bidi="en-US"/>
        </w:rPr>
        <w:t>sq</w:t>
      </w:r>
      <w:r>
        <w:rPr>
          <w:color w:val="7B745B"/>
          <w:spacing w:val="0"/>
          <w:w w:val="100"/>
          <w:position w:val="0"/>
          <w:shd w:val="clear" w:color="auto" w:fill="auto"/>
          <w:lang w:val="en-US" w:eastAsia="en-US" w:bidi="en-US"/>
        </w:rPr>
        <w:t xml:space="preserve">.; A. Kock, </w:t>
      </w:r>
      <w:r>
        <w:rPr>
          <w:i/>
          <w:iCs/>
          <w:color w:val="7B745B"/>
          <w:spacing w:val="0"/>
          <w:w w:val="100"/>
          <w:position w:val="0"/>
          <w:shd w:val="clear" w:color="auto" w:fill="auto"/>
          <w:lang w:val="de-DE" w:eastAsia="de-DE" w:bidi="de-DE"/>
        </w:rPr>
        <w:t xml:space="preserve">Studier </w:t>
      </w:r>
      <w:r>
        <w:rPr>
          <w:i/>
          <w:iCs/>
          <w:color w:val="7B745B"/>
          <w:spacing w:val="0"/>
          <w:w w:val="100"/>
          <w:position w:val="0"/>
          <w:shd w:val="clear" w:color="auto" w:fill="auto"/>
          <w:lang w:val="en-US" w:eastAsia="en-US" w:bidi="en-US"/>
        </w:rPr>
        <w:t>i Fornsvensk ljudlära,,</w:t>
      </w:r>
      <w:r>
        <w:rPr>
          <w:color w:val="7B745B"/>
          <w:spacing w:val="0"/>
          <w:w w:val="100"/>
          <w:position w:val="0"/>
          <w:shd w:val="clear" w:color="auto" w:fill="auto"/>
          <w:lang w:val="en-US" w:eastAsia="en-US" w:bidi="en-US"/>
        </w:rPr>
        <w:t xml:space="preserve"> i., 1882, pp. 55 </w:t>
      </w:r>
      <w:r>
        <w:rPr>
          <w:i/>
          <w:iCs/>
          <w:color w:val="7B745B"/>
          <w:spacing w:val="0"/>
          <w:w w:val="100"/>
          <w:position w:val="0"/>
          <w:shd w:val="clear" w:color="auto" w:fill="auto"/>
          <w:lang w:val="en-US" w:eastAsia="en-US" w:bidi="en-US"/>
        </w:rPr>
        <w:t>sq.,</w:t>
      </w:r>
      <w:r>
        <w:rPr>
          <w:color w:val="7B745B"/>
          <w:spacing w:val="0"/>
          <w:w w:val="100"/>
          <w:position w:val="0"/>
          <w:shd w:val="clear" w:color="auto" w:fill="auto"/>
          <w:lang w:val="en-US" w:eastAsia="en-US" w:bidi="en-US"/>
        </w:rPr>
        <w:t xml:space="preserve"> 144 </w:t>
      </w:r>
      <w:r>
        <w:rPr>
          <w:i/>
          <w:iCs/>
          <w:color w:val="7B745B"/>
          <w:spacing w:val="0"/>
          <w:w w:val="100"/>
          <w:position w:val="0"/>
          <w:shd w:val="clear" w:color="auto" w:fill="auto"/>
          <w:lang w:val="en-US" w:eastAsia="en-US" w:bidi="en-US"/>
        </w:rPr>
        <w:t>sq.,</w:t>
      </w:r>
      <w:r>
        <w:rPr>
          <w:color w:val="7B745B"/>
          <w:spacing w:val="0"/>
          <w:w w:val="100"/>
          <w:position w:val="0"/>
          <w:shd w:val="clear" w:color="auto" w:fill="auto"/>
          <w:lang w:val="en-US" w:eastAsia="en-US" w:bidi="en-US"/>
        </w:rPr>
        <w:t xml:space="preserve"> 159 </w:t>
      </w:r>
      <w:r>
        <w:rPr>
          <w:i/>
          <w:iCs/>
          <w:color w:val="7B745B"/>
          <w:spacing w:val="0"/>
          <w:w w:val="100"/>
          <w:position w:val="0"/>
          <w:shd w:val="clear" w:color="auto" w:fill="auto"/>
          <w:lang w:val="en-US" w:eastAsia="en-US" w:bidi="en-US"/>
        </w:rPr>
        <w:t>sq.,</w:t>
      </w:r>
      <w:r>
        <w:rPr>
          <w:color w:val="7B745B"/>
          <w:spacing w:val="0"/>
          <w:w w:val="100"/>
          <w:position w:val="0"/>
          <w:shd w:val="clear" w:color="auto" w:fill="auto"/>
          <w:lang w:val="en-US" w:eastAsia="en-US" w:bidi="en-US"/>
        </w:rPr>
        <w:t xml:space="preserve"> 238.</w:t>
      </w:r>
    </w:p>
    <w:p>
      <w:pPr>
        <w:pStyle w:val="Style6"/>
        <w:keepNext w:val="0"/>
        <w:keepLines w:val="0"/>
        <w:widowControl w:val="0"/>
        <w:shd w:val="clear" w:color="auto" w:fill="auto"/>
        <w:bidi w:val="0"/>
        <w:ind w:left="0" w:firstLine="360"/>
        <w:jc w:val="left"/>
      </w:pPr>
      <w:r>
        <w:rPr>
          <w:color w:val="7B745B"/>
          <w:spacing w:val="0"/>
          <w:w w:val="100"/>
          <w:position w:val="0"/>
          <w:shd w:val="clear" w:color="auto" w:fill="auto"/>
          <w:vertAlign w:val="superscript"/>
          <w:lang w:val="en-US" w:eastAsia="en-US" w:bidi="en-US"/>
        </w:rPr>
        <w:t xml:space="preserve">@@@5 </w:t>
      </w:r>
      <w:r>
        <w:rPr>
          <w:color w:val="7B745B"/>
          <w:spacing w:val="0"/>
          <w:w w:val="100"/>
          <w:position w:val="0"/>
          <w:shd w:val="clear" w:color="auto" w:fill="auto"/>
          <w:lang w:val="en-US" w:eastAsia="en-US" w:bidi="en-US"/>
        </w:rPr>
        <w:t xml:space="preserve">See C. Save, </w:t>
      </w:r>
      <w:r>
        <w:rPr>
          <w:i/>
          <w:iCs/>
          <w:color w:val="7B745B"/>
          <w:spacing w:val="0"/>
          <w:w w:val="100"/>
          <w:position w:val="0"/>
          <w:shd w:val="clear" w:color="auto" w:fill="auto"/>
          <w:lang w:val="en-US" w:eastAsia="en-US" w:bidi="en-US"/>
        </w:rPr>
        <w:t>Gutniska urkunder,</w:t>
      </w:r>
      <w:r>
        <w:rPr>
          <w:color w:val="7B745B"/>
          <w:spacing w:val="0"/>
          <w:w w:val="100"/>
          <w:position w:val="0"/>
          <w:shd w:val="clear" w:color="auto" w:fill="auto"/>
          <w:lang w:val="en-US" w:eastAsia="en-US" w:bidi="en-US"/>
        </w:rPr>
        <w:t xml:space="preserve"> 1859; J. G. Liljegren, </w:t>
      </w:r>
      <w:r>
        <w:rPr>
          <w:i/>
          <w:iCs/>
          <w:color w:val="7B745B"/>
          <w:spacing w:val="0"/>
          <w:w w:val="100"/>
          <w:position w:val="0"/>
          <w:shd w:val="clear" w:color="auto" w:fill="auto"/>
          <w:lang w:val="en-US" w:eastAsia="en-US" w:bidi="en-US"/>
        </w:rPr>
        <w:t>Runurkunder</w:t>
      </w:r>
      <w:r>
        <w:rPr>
          <w:color w:val="7B745B"/>
          <w:spacing w:val="0"/>
          <w:w w:val="100"/>
          <w:position w:val="0"/>
          <w:shd w:val="clear" w:color="auto" w:fill="auto"/>
          <w:lang w:val="en-US" w:eastAsia="en-US" w:bidi="en-US"/>
        </w:rPr>
        <w:t>,</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1833.</w:t>
      </w:r>
    </w:p>
    <w:p>
      <w:pPr>
        <w:pStyle w:val="Style6"/>
        <w:keepNext w:val="0"/>
        <w:keepLines w:val="0"/>
        <w:widowControl w:val="0"/>
        <w:shd w:val="clear" w:color="auto" w:fill="auto"/>
        <w:bidi w:val="0"/>
        <w:ind w:left="0" w:firstLine="360"/>
        <w:jc w:val="left"/>
      </w:pPr>
      <w:r>
        <w:rPr>
          <w:color w:val="7B745B"/>
          <w:spacing w:val="0"/>
          <w:w w:val="100"/>
          <w:position w:val="0"/>
          <w:shd w:val="clear" w:color="auto" w:fill="auto"/>
          <w:vertAlign w:val="superscript"/>
          <w:lang w:val="en-US" w:eastAsia="en-US" w:bidi="en-US"/>
        </w:rPr>
        <w:t>@@@6</w:t>
      </w:r>
      <w:r>
        <w:rPr>
          <w:color w:val="7B745B"/>
          <w:spacing w:val="0"/>
          <w:w w:val="100"/>
          <w:position w:val="0"/>
          <w:shd w:val="clear" w:color="auto" w:fill="auto"/>
          <w:lang w:val="en-US" w:eastAsia="en-US" w:bidi="en-US"/>
        </w:rPr>
        <w:t xml:space="preserve"> See A. Noreen, </w:t>
      </w:r>
      <w:r>
        <w:rPr>
          <w:color w:val="7B745B"/>
          <w:spacing w:val="0"/>
          <w:w w:val="100"/>
          <w:position w:val="0"/>
          <w:shd w:val="clear" w:color="auto" w:fill="auto"/>
          <w:lang w:val="fr-FR" w:eastAsia="fr-FR" w:bidi="fr-FR"/>
        </w:rPr>
        <w:t xml:space="preserve">“Aperçu de l’histoire de la science linguistique Suédoise” </w:t>
      </w:r>
      <w:r>
        <w:rPr>
          <w:i/>
          <w:iCs/>
          <w:color w:val="7B745B"/>
          <w:spacing w:val="0"/>
          <w:w w:val="100"/>
          <w:position w:val="0"/>
          <w:shd w:val="clear" w:color="auto" w:fill="auto"/>
          <w:lang w:val="fr-FR" w:eastAsia="fr-FR" w:bidi="fr-FR"/>
        </w:rPr>
        <w:t>(Le Muséon,</w:t>
      </w:r>
      <w:r>
        <w:rPr>
          <w:color w:val="7B745B"/>
          <w:spacing w:val="0"/>
          <w:w w:val="100"/>
          <w:position w:val="0"/>
          <w:shd w:val="clear" w:color="auto" w:fill="auto"/>
          <w:lang w:val="fr-FR" w:eastAsia="fr-FR" w:bidi="fr-FR"/>
        </w:rPr>
        <w:t xml:space="preserve"> ii., </w:t>
      </w:r>
      <w:r>
        <w:rPr>
          <w:color w:val="7B745B"/>
          <w:spacing w:val="0"/>
          <w:w w:val="100"/>
          <w:position w:val="0"/>
          <w:shd w:val="clear" w:color="auto" w:fill="auto"/>
          <w:lang w:val="en-US" w:eastAsia="en-US" w:bidi="en-US"/>
        </w:rPr>
        <w:t>1883).</w:t>
      </w:r>
    </w:p>
    <w:p>
      <w:pPr>
        <w:widowControl w:val="0"/>
        <w:spacing w:line="1" w:lineRule="exact"/>
      </w:pPr>
    </w:p>
    <w:sectPr>
      <w:footnotePr>
        <w:pos w:val="pageBottom"/>
        <w:numFmt w:val="decimal"/>
        <w:numRestart w:val="continuous"/>
      </w:footnotePr>
      <w:pgSz w:w="12240" w:h="16840"/>
      <w:pgMar w:top="1970" w:left="1318" w:right="1436" w:bottom="1090" w:header="1542" w:footer="662" w:gutter="0"/>
      <w:pgNumType w:start="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7C755C"/>
      <w:sz w:val="13"/>
      <w:szCs w:val="13"/>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6">
    <w:name w:val="Body text (2)"/>
    <w:basedOn w:val="Normal"/>
    <w:link w:val="CharStyle7"/>
    <w:pPr>
      <w:widowControl w:val="0"/>
      <w:shd w:val="clear" w:color="auto" w:fill="FFFFFF"/>
      <w:spacing w:line="194" w:lineRule="auto"/>
      <w:ind w:firstLine="80"/>
      <w:jc w:val="both"/>
    </w:pPr>
    <w:rPr>
      <w:rFonts w:ascii="Times New Roman" w:eastAsia="Times New Roman" w:hAnsi="Times New Roman" w:cs="Times New Roman"/>
      <w:b w:val="0"/>
      <w:bCs w:val="0"/>
      <w:i w:val="0"/>
      <w:iCs w:val="0"/>
      <w:smallCaps w:val="0"/>
      <w:strike w:val="0"/>
      <w:color w:val="7C755C"/>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