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de-DE" w:eastAsia="de-DE" w:bidi="de-DE"/>
        </w:rPr>
        <w:t xml:space="preserve">England,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the next twenty-eight years completed an almost incredibly large number of new churches and “ restorations,” the fever for which was fomented by the Ecclesiological Society and the growth of ecclesiastical feeling in England.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1844 Scott won the first premium in the competition for the new Lutheran church at Hamburg, a noble building with a very lofty spire, designed strictly in the style of the 13th century. In the following year his partnership with Moffat was dissolved, and in 1847 Scott was employed to renovate and refit Ely cathedral, the first of a long series of English cathedral and abbey churches which passed through his hands. In 1851 Scott visited and studied the architecture of the chief towns in northern Italy, and in 1855 won the competition for the town-house at Hamburg, designed after the model of similar buildings in north Germany. In spite of his having won the first prize, another architect was selected to construct the building, after a very inferior design. In 1856 a competition was held for designs of the new Government offices in London ; Scott obtained the third place in this, but the work was afterwards given to him on the condition (insisted on by Lord Palmerston) that he should make a new design, not Gothic, but Classic or Renaissance in style. This Scott very unwillingly consented to do, as he had little sympathy with any styles but those of England or France from the 13th to the 15th century. In 1862-63 he was employed to design and construct the Albert Memorial, a very costly and elaborate work, in the style of a magnified 13th-century reliquary or </w:t>
      </w:r>
      <w:r>
        <w:rPr>
          <w:spacing w:val="0"/>
          <w:w w:val="100"/>
          <w:position w:val="0"/>
          <w:shd w:val="clear" w:color="auto" w:fill="auto"/>
          <w:lang w:val="la-001" w:eastAsia="la-001" w:bidi="la-001"/>
        </w:rPr>
        <w:t xml:space="preserve">ciborium, </w:t>
      </w:r>
      <w:r>
        <w:rPr>
          <w:spacing w:val="0"/>
          <w:w w:val="100"/>
          <w:position w:val="0"/>
          <w:shd w:val="clear" w:color="auto" w:fill="auto"/>
          <w:lang w:val="en-US" w:eastAsia="en-US" w:bidi="en-US"/>
        </w:rPr>
        <w:t>adorned with many statues and re</w:t>
        <w:softHyphen/>
        <w:t>liefs in bronze and marble. On the partial completion of this he received the honour of knighthood. In 1866 he competed for the new London law-courts, but the prize was adjudged to his old pupil, G. E. Street. In 1873, owing to illness caused by overwork, Scott spent some time in Rome and other parts of Italy. The mosaic pavement which he designed for Durham cathedral soon afterwards was the result of his study of the 13th-century mosaics in the old basilicas of Rome. On his return to England he resumed his professional labours, and continued to work almost without intermission till his short illness and death in 1878. He was buried in the nave of Westminster Abbey, and an engraved brass, designed by G. E. Street, was placed over his grave. In 1838 Scott married his cousin, Caroline Oldrid, who died in 1870; they had five sons, two of whom have taken up their father’s profession.</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Scott’s architectural works were more numerous than those of any other architect of the century; unfortunately for his fame, he undertook far more than it was possible for him really to design or supervise with thought and care. He carried out extensive works of repair, refurnishing, and restoration in the following buildings : —the cathedrals of Ely, Hereford, Lichfield, Salisbury, Chichester, Durham, St David’s, Bangor, St Asaph, Chester, Gloucester, Ripon, Worcester, Exeter, Rochester, the abbeys of Westminster, St Albans, Tewkesbury, and countless minor churches. He also built the new Government offices (India, Foreign, Home, and Colonial), the Mid</w:t>
        <w:softHyphen/>
        <w:t>land Railway terminus and hotel, and a large number of private houses and other buildings. His style was (with the one exception of the Government offices) a careful copy of architectural periods of the Middle Ages, used with a profound knowledge of detail, but without much real inventive power, and consequently rather dull and uninteresting in effect. As a “restorer” of ancient buildings he was guilty of an immense amount of the most irreparable destruc</w:t>
        <w:softHyphen/>
        <w:t>tion, but any other architect of his generation would probably have done as much or even more harm. While a member of the Royal Academy Scott held for many years the post of professor of archi</w:t>
        <w:softHyphen/>
        <w:t xml:space="preserve">tecture, and gave a long series of able lectures on </w:t>
      </w:r>
      <w:r>
        <w:rPr>
          <w:color w:val="7B745B"/>
          <w:spacing w:val="0"/>
          <w:w w:val="100"/>
          <w:position w:val="0"/>
          <w:shd w:val="clear" w:color="auto" w:fill="auto"/>
          <w:lang w:val="fr-FR" w:eastAsia="fr-FR" w:bidi="fr-FR"/>
        </w:rPr>
        <w:t xml:space="preserve">mediæval </w:t>
      </w:r>
      <w:r>
        <w:rPr>
          <w:color w:val="7B745B"/>
          <w:spacing w:val="0"/>
          <w:w w:val="100"/>
          <w:position w:val="0"/>
          <w:shd w:val="clear" w:color="auto" w:fill="auto"/>
          <w:lang w:val="en-US" w:eastAsia="en-US" w:bidi="en-US"/>
        </w:rPr>
        <w:t xml:space="preserve">styles, which were published in 1879. He wrote a work on </w:t>
      </w:r>
      <w:r>
        <w:rPr>
          <w:i/>
          <w:iCs/>
          <w:color w:val="7B745B"/>
          <w:spacing w:val="0"/>
          <w:w w:val="100"/>
          <w:position w:val="0"/>
          <w:shd w:val="clear" w:color="auto" w:fill="auto"/>
          <w:lang w:val="en-US" w:eastAsia="en-US" w:bidi="en-US"/>
        </w:rPr>
        <w:t>Domestic Architecture,</w:t>
      </w:r>
      <w:r>
        <w:rPr>
          <w:color w:val="7B745B"/>
          <w:spacing w:val="0"/>
          <w:w w:val="100"/>
          <w:position w:val="0"/>
          <w:shd w:val="clear" w:color="auto" w:fill="auto"/>
          <w:lang w:val="en-US" w:eastAsia="en-US" w:bidi="en-US"/>
        </w:rPr>
        <w:t xml:space="preserve"> and a volume of </w:t>
      </w:r>
      <w:r>
        <w:rPr>
          <w:i/>
          <w:iCs/>
          <w:color w:val="7B745B"/>
          <w:spacing w:val="0"/>
          <w:w w:val="100"/>
          <w:position w:val="0"/>
          <w:shd w:val="clear" w:color="auto" w:fill="auto"/>
          <w:lang w:val="de-DE" w:eastAsia="de-DE" w:bidi="de-DE"/>
        </w:rPr>
        <w:t xml:space="preserve">Personell </w:t>
      </w:r>
      <w:r>
        <w:rPr>
          <w:i/>
          <w:iCs/>
          <w:color w:val="7B745B"/>
          <w:spacing w:val="0"/>
          <w:w w:val="100"/>
          <w:position w:val="0"/>
          <w:shd w:val="clear" w:color="auto" w:fill="auto"/>
          <w:lang w:val="en-US" w:eastAsia="en-US" w:bidi="en-US"/>
        </w:rPr>
        <w:t xml:space="preserve">and Professional Recollections, </w:t>
      </w:r>
      <w:r>
        <w:rPr>
          <w:color w:val="7B745B"/>
          <w:spacing w:val="0"/>
          <w:w w:val="100"/>
          <w:position w:val="0"/>
          <w:shd w:val="clear" w:color="auto" w:fill="auto"/>
          <w:lang w:val="en-US" w:eastAsia="en-US" w:bidi="en-US"/>
        </w:rPr>
        <w:t>which, edited by his eldest son, was published in 1879, and also a large number of articles and reports on many of the ancient build</w:t>
        <w:softHyphen/>
        <w:t>ings with which he had to deal. Owing to his numerous pupils, among whom have been many leading architects, his influence was for some time very widely spread ; but it is now rapidly passing away, mainly owing to the growing reaction against the somewhat</w:t>
      </w:r>
    </w:p>
    <w:p>
      <w:pPr>
        <w:pStyle w:val="Style4"/>
        <w:keepNext w:val="0"/>
        <w:keepLines w:val="0"/>
        <w:widowControl w:val="0"/>
        <w:shd w:val="clear" w:color="auto" w:fill="auto"/>
        <w:bidi w:val="0"/>
        <w:spacing w:line="197" w:lineRule="auto"/>
        <w:ind w:left="0" w:firstLine="0"/>
        <w:jc w:val="left"/>
      </w:pPr>
      <w:r>
        <w:rPr>
          <w:color w:val="4E4735"/>
          <w:spacing w:val="0"/>
          <w:w w:val="100"/>
          <w:position w:val="0"/>
          <w:shd w:val="clear" w:color="auto" w:fill="auto"/>
          <w:lang w:val="en-US" w:eastAsia="en-US" w:bidi="en-US"/>
        </w:rPr>
        <w:t xml:space="preserve">narrow </w:t>
      </w:r>
      <w:r>
        <w:rPr>
          <w:color w:val="7B745B"/>
          <w:spacing w:val="0"/>
          <w:w w:val="100"/>
          <w:position w:val="0"/>
          <w:shd w:val="clear" w:color="auto" w:fill="auto"/>
          <w:lang w:val="fr-FR" w:eastAsia="fr-FR" w:bidi="fr-FR"/>
        </w:rPr>
        <w:t xml:space="preserve">mediævalism </w:t>
      </w:r>
      <w:r>
        <w:rPr>
          <w:color w:val="4E4735"/>
          <w:spacing w:val="0"/>
          <w:w w:val="100"/>
          <w:position w:val="0"/>
          <w:shd w:val="clear" w:color="auto" w:fill="auto"/>
          <w:lang w:val="en-US" w:eastAsia="en-US" w:bidi="en-US"/>
        </w:rPr>
        <w:t xml:space="preserve">of which he, both in theory and practice, was </w:t>
      </w:r>
      <w:r>
        <w:rPr>
          <w:color w:val="7B745B"/>
          <w:spacing w:val="0"/>
          <w:w w:val="100"/>
          <w:position w:val="0"/>
          <w:shd w:val="clear" w:color="auto" w:fill="auto"/>
          <w:lang w:val="en-US" w:eastAsia="en-US" w:bidi="en-US"/>
        </w:rPr>
        <w:t>the chief exponent.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John.</w:t>
      </w:r>
      <w:r>
        <w:rPr>
          <w:color w:val="4E4735"/>
          <w:spacing w:val="0"/>
          <w:w w:val="100"/>
          <w:position w:val="0"/>
          <w:shd w:val="clear" w:color="auto" w:fill="auto"/>
          <w:lang w:val="en-US" w:eastAsia="en-US" w:bidi="en-US"/>
        </w:rPr>
        <w:t xml:space="preserve"> See </w:t>
      </w:r>
      <w:r>
        <w:rPr>
          <w:smallCaps/>
          <w:color w:val="4E4735"/>
          <w:spacing w:val="0"/>
          <w:w w:val="100"/>
          <w:position w:val="0"/>
          <w:shd w:val="clear" w:color="auto" w:fill="auto"/>
          <w:lang w:val="en-US" w:eastAsia="en-US" w:bidi="en-US"/>
        </w:rPr>
        <w:t>Eldon, Earl of.</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Michael.</w:t>
      </w:r>
      <w:r>
        <w:rPr>
          <w:color w:val="4E4735"/>
          <w:spacing w:val="0"/>
          <w:w w:val="100"/>
          <w:position w:val="0"/>
          <w:shd w:val="clear" w:color="auto" w:fill="auto"/>
          <w:lang w:val="en-US" w:eastAsia="en-US" w:bidi="en-US"/>
        </w:rPr>
        <w:t xml:space="preserve"> See </w:t>
      </w:r>
      <w:r>
        <w:rPr>
          <w:smallCaps/>
          <w:color w:val="4E4735"/>
          <w:spacing w:val="0"/>
          <w:w w:val="100"/>
          <w:position w:val="0"/>
          <w:shd w:val="clear" w:color="auto" w:fill="auto"/>
          <w:lang w:val="en-US" w:eastAsia="en-US" w:bidi="en-US"/>
        </w:rPr>
        <w:t>Scot, Michael.</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Sir Walter</w:t>
      </w:r>
      <w:r>
        <w:rPr>
          <w:color w:val="4E4735"/>
          <w:spacing w:val="0"/>
          <w:w w:val="100"/>
          <w:position w:val="0"/>
          <w:shd w:val="clear" w:color="auto" w:fill="auto"/>
          <w:lang w:val="en-US" w:eastAsia="en-US" w:bidi="en-US"/>
        </w:rPr>
        <w:t xml:space="preserve"> (1771-1832), poet and novelist, was born at Edinburgh on 15th August 1771. His pedi</w:t>
        <w:softHyphen/>
      </w:r>
      <w:r>
        <w:rPr>
          <w:spacing w:val="0"/>
          <w:w w:val="100"/>
          <w:position w:val="0"/>
          <w:shd w:val="clear" w:color="auto" w:fill="auto"/>
          <w:lang w:val="en-US" w:eastAsia="en-US" w:bidi="en-US"/>
        </w:rPr>
        <w:t xml:space="preserve">gree, </w:t>
      </w:r>
      <w:r>
        <w:rPr>
          <w:color w:val="4E4735"/>
          <w:spacing w:val="0"/>
          <w:w w:val="100"/>
          <w:position w:val="0"/>
          <w:shd w:val="clear" w:color="auto" w:fill="auto"/>
          <w:lang w:val="en-US" w:eastAsia="en-US" w:bidi="en-US"/>
        </w:rPr>
        <w:t xml:space="preserve">in which he took a pride that strongly influenced the </w:t>
      </w:r>
      <w:r>
        <w:rPr>
          <w:spacing w:val="0"/>
          <w:w w:val="100"/>
          <w:position w:val="0"/>
          <w:shd w:val="clear" w:color="auto" w:fill="auto"/>
          <w:lang w:val="en-US" w:eastAsia="en-US" w:bidi="en-US"/>
        </w:rPr>
        <w:t xml:space="preserve">course </w:t>
      </w:r>
      <w:r>
        <w:rPr>
          <w:color w:val="4E4735"/>
          <w:spacing w:val="0"/>
          <w:w w:val="100"/>
          <w:position w:val="0"/>
          <w:shd w:val="clear" w:color="auto" w:fill="auto"/>
          <w:lang w:val="en-US" w:eastAsia="en-US" w:bidi="en-US"/>
        </w:rPr>
        <w:t>of his life, may be given in the words of his own fragment of autobiography. “ My birth was neither dis</w:t>
        <w:softHyphen/>
        <w:t xml:space="preserve">tinguished nor sordid. According to the prejudices of my </w:t>
      </w:r>
      <w:r>
        <w:rPr>
          <w:spacing w:val="0"/>
          <w:w w:val="100"/>
          <w:position w:val="0"/>
          <w:shd w:val="clear" w:color="auto" w:fill="auto"/>
          <w:lang w:val="en-US" w:eastAsia="en-US" w:bidi="en-US"/>
        </w:rPr>
        <w:t xml:space="preserve">country </w:t>
      </w:r>
      <w:r>
        <w:rPr>
          <w:color w:val="4E4735"/>
          <w:spacing w:val="0"/>
          <w:w w:val="100"/>
          <w:position w:val="0"/>
          <w:shd w:val="clear" w:color="auto" w:fill="auto"/>
          <w:lang w:val="en-US" w:eastAsia="en-US" w:bidi="en-US"/>
        </w:rPr>
        <w:t xml:space="preserve">it was </w:t>
      </w:r>
      <w:r>
        <w:rPr>
          <w:spacing w:val="0"/>
          <w:w w:val="100"/>
          <w:position w:val="0"/>
          <w:shd w:val="clear" w:color="auto" w:fill="auto"/>
          <w:lang w:val="en-US" w:eastAsia="en-US" w:bidi="en-US"/>
        </w:rPr>
        <w:t xml:space="preserve">esteemed </w:t>
      </w:r>
      <w:r>
        <w:rPr>
          <w:i/>
          <w:iCs/>
          <w:spacing w:val="0"/>
          <w:w w:val="100"/>
          <w:position w:val="0"/>
          <w:shd w:val="clear" w:color="auto" w:fill="auto"/>
          <w:lang w:val="en-US" w:eastAsia="en-US" w:bidi="en-US"/>
        </w:rPr>
        <w:t>gentle,</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as I was connected, though </w:t>
      </w:r>
      <w:r>
        <w:rPr>
          <w:spacing w:val="0"/>
          <w:w w:val="100"/>
          <w:position w:val="0"/>
          <w:shd w:val="clear" w:color="auto" w:fill="auto"/>
          <w:lang w:val="en-US" w:eastAsia="en-US" w:bidi="en-US"/>
        </w:rPr>
        <w:t xml:space="preserve">remotely, </w:t>
      </w:r>
      <w:r>
        <w:rPr>
          <w:color w:val="4E4735"/>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ancient </w:t>
      </w:r>
      <w:r>
        <w:rPr>
          <w:color w:val="4E4735"/>
          <w:spacing w:val="0"/>
          <w:w w:val="100"/>
          <w:position w:val="0"/>
          <w:shd w:val="clear" w:color="auto" w:fill="auto"/>
          <w:lang w:val="en-US" w:eastAsia="en-US" w:bidi="en-US"/>
        </w:rPr>
        <w:t xml:space="preserve">families both by my father’s and </w:t>
      </w:r>
      <w:r>
        <w:rPr>
          <w:spacing w:val="0"/>
          <w:w w:val="100"/>
          <w:position w:val="0"/>
          <w:shd w:val="clear" w:color="auto" w:fill="auto"/>
          <w:lang w:val="en-US" w:eastAsia="en-US" w:bidi="en-US"/>
        </w:rPr>
        <w:t xml:space="preserve">mother’s side. </w:t>
      </w:r>
      <w:r>
        <w:rPr>
          <w:color w:val="4E4735"/>
          <w:spacing w:val="0"/>
          <w:w w:val="100"/>
          <w:position w:val="0"/>
          <w:shd w:val="clear" w:color="auto" w:fill="auto"/>
          <w:lang w:val="en-US" w:eastAsia="en-US" w:bidi="en-US"/>
        </w:rPr>
        <w:t xml:space="preserve">My father’s grandfather was Walter Scott, </w:t>
      </w:r>
      <w:r>
        <w:rPr>
          <w:spacing w:val="0"/>
          <w:w w:val="100"/>
          <w:position w:val="0"/>
          <w:shd w:val="clear" w:color="auto" w:fill="auto"/>
          <w:lang w:val="en-US" w:eastAsia="en-US" w:bidi="en-US"/>
        </w:rPr>
        <w:t xml:space="preserve">well </w:t>
      </w:r>
      <w:r>
        <w:rPr>
          <w:color w:val="4E4735"/>
          <w:spacing w:val="0"/>
          <w:w w:val="100"/>
          <w:position w:val="0"/>
          <w:shd w:val="clear" w:color="auto" w:fill="auto"/>
          <w:lang w:val="en-US" w:eastAsia="en-US" w:bidi="en-US"/>
        </w:rPr>
        <w:t xml:space="preserve">known by the name of </w:t>
      </w:r>
      <w:r>
        <w:rPr>
          <w:i/>
          <w:iCs/>
          <w:color w:val="4E4735"/>
          <w:spacing w:val="0"/>
          <w:w w:val="100"/>
          <w:position w:val="0"/>
          <w:shd w:val="clear" w:color="auto" w:fill="auto"/>
          <w:lang w:val="en-US" w:eastAsia="en-US" w:bidi="en-US"/>
        </w:rPr>
        <w:t>Beardie.</w:t>
      </w:r>
      <w:r>
        <w:rPr>
          <w:color w:val="4E4735"/>
          <w:spacing w:val="0"/>
          <w:w w:val="100"/>
          <w:position w:val="0"/>
          <w:shd w:val="clear" w:color="auto" w:fill="auto"/>
          <w:lang w:val="en-US" w:eastAsia="en-US" w:bidi="en-US"/>
        </w:rPr>
        <w:t xml:space="preserve"> He was the second </w:t>
      </w:r>
      <w:r>
        <w:rPr>
          <w:spacing w:val="0"/>
          <w:w w:val="100"/>
          <w:position w:val="0"/>
          <w:shd w:val="clear" w:color="auto" w:fill="auto"/>
          <w:lang w:val="en-US" w:eastAsia="en-US" w:bidi="en-US"/>
        </w:rPr>
        <w:t xml:space="preserve">son of </w:t>
      </w:r>
      <w:r>
        <w:rPr>
          <w:color w:val="4E4735"/>
          <w:spacing w:val="0"/>
          <w:w w:val="100"/>
          <w:position w:val="0"/>
          <w:shd w:val="clear" w:color="auto" w:fill="auto"/>
          <w:lang w:val="en-US" w:eastAsia="en-US" w:bidi="en-US"/>
        </w:rPr>
        <w:t xml:space="preserve">Walter Scott, first laird of Raeburn, who was third </w:t>
      </w:r>
      <w:r>
        <w:rPr>
          <w:spacing w:val="0"/>
          <w:w w:val="100"/>
          <w:position w:val="0"/>
          <w:shd w:val="clear" w:color="auto" w:fill="auto"/>
          <w:lang w:val="en-US" w:eastAsia="en-US" w:bidi="en-US"/>
        </w:rPr>
        <w:t xml:space="preserve">son </w:t>
      </w:r>
      <w:r>
        <w:rPr>
          <w:color w:val="4E4735"/>
          <w:spacing w:val="0"/>
          <w:w w:val="100"/>
          <w:position w:val="0"/>
          <w:shd w:val="clear" w:color="auto" w:fill="auto"/>
          <w:lang w:val="en-US" w:eastAsia="en-US" w:bidi="en-US"/>
        </w:rPr>
        <w:t xml:space="preserve">of Sir William Scott, and the grandson of Walter Scott, </w:t>
      </w:r>
      <w:r>
        <w:rPr>
          <w:spacing w:val="0"/>
          <w:w w:val="100"/>
          <w:position w:val="0"/>
          <w:shd w:val="clear" w:color="auto" w:fill="auto"/>
          <w:lang w:val="en-US" w:eastAsia="en-US" w:bidi="en-US"/>
        </w:rPr>
        <w:t xml:space="preserve">commonly </w:t>
      </w:r>
      <w:r>
        <w:rPr>
          <w:color w:val="4E4735"/>
          <w:spacing w:val="0"/>
          <w:w w:val="100"/>
          <w:position w:val="0"/>
          <w:shd w:val="clear" w:color="auto" w:fill="auto"/>
          <w:lang w:val="en-US" w:eastAsia="en-US" w:bidi="en-US"/>
        </w:rPr>
        <w:t xml:space="preserve">called in tradition </w:t>
      </w:r>
      <w:r>
        <w:rPr>
          <w:i/>
          <w:iCs/>
          <w:color w:val="4E4735"/>
          <w:spacing w:val="0"/>
          <w:w w:val="100"/>
          <w:position w:val="0"/>
          <w:shd w:val="clear" w:color="auto" w:fill="auto"/>
          <w:lang w:val="en-US" w:eastAsia="en-US" w:bidi="en-US"/>
        </w:rPr>
        <w:t>Auld Watt</w:t>
      </w:r>
      <w:r>
        <w:rPr>
          <w:color w:val="4E4735"/>
          <w:spacing w:val="0"/>
          <w:w w:val="100"/>
          <w:position w:val="0"/>
          <w:shd w:val="clear" w:color="auto" w:fill="auto"/>
          <w:lang w:val="en-US" w:eastAsia="en-US" w:bidi="en-US"/>
        </w:rPr>
        <w:t xml:space="preserve"> of Harden. I </w:t>
      </w:r>
      <w:r>
        <w:rPr>
          <w:spacing w:val="0"/>
          <w:w w:val="100"/>
          <w:position w:val="0"/>
          <w:shd w:val="clear" w:color="auto" w:fill="auto"/>
          <w:lang w:val="en-US" w:eastAsia="en-US" w:bidi="en-US"/>
        </w:rPr>
        <w:t xml:space="preserve">am </w:t>
      </w:r>
      <w:r>
        <w:rPr>
          <w:color w:val="4E4735"/>
          <w:spacing w:val="0"/>
          <w:w w:val="100"/>
          <w:position w:val="0"/>
          <w:shd w:val="clear" w:color="auto" w:fill="auto"/>
          <w:lang w:val="en-US" w:eastAsia="en-US" w:bidi="en-US"/>
        </w:rPr>
        <w:t>therefore lineally descended from that ancient chief</w:t>
        <w:softHyphen/>
      </w:r>
      <w:r>
        <w:rPr>
          <w:spacing w:val="0"/>
          <w:w w:val="100"/>
          <w:position w:val="0"/>
          <w:shd w:val="clear" w:color="auto" w:fill="auto"/>
          <w:lang w:val="en-US" w:eastAsia="en-US" w:bidi="en-US"/>
        </w:rPr>
        <w:t xml:space="preserve">tain, </w:t>
      </w:r>
      <w:r>
        <w:rPr>
          <w:color w:val="4E4735"/>
          <w:spacing w:val="0"/>
          <w:w w:val="100"/>
          <w:position w:val="0"/>
          <w:shd w:val="clear" w:color="auto" w:fill="auto"/>
          <w:lang w:val="en-US" w:eastAsia="en-US" w:bidi="en-US"/>
        </w:rPr>
        <w:t xml:space="preserve">whose name I have made to ring in many a ditty, </w:t>
      </w:r>
      <w:r>
        <w:rPr>
          <w:spacing w:val="0"/>
          <w:w w:val="100"/>
          <w:position w:val="0"/>
          <w:shd w:val="clear" w:color="auto" w:fill="auto"/>
          <w:lang w:val="en-US" w:eastAsia="en-US" w:bidi="en-US"/>
        </w:rPr>
        <w:t xml:space="preserve">and </w:t>
      </w:r>
      <w:r>
        <w:rPr>
          <w:color w:val="4E4735"/>
          <w:spacing w:val="0"/>
          <w:w w:val="100"/>
          <w:position w:val="0"/>
          <w:shd w:val="clear" w:color="auto" w:fill="auto"/>
          <w:lang w:val="en-US" w:eastAsia="en-US" w:bidi="en-US"/>
        </w:rPr>
        <w:t>from his fair dame, the Flower of Yarrow,</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no bad </w:t>
      </w:r>
      <w:r>
        <w:rPr>
          <w:spacing w:val="0"/>
          <w:w w:val="100"/>
          <w:position w:val="0"/>
          <w:shd w:val="clear" w:color="auto" w:fill="auto"/>
          <w:lang w:val="en-US" w:eastAsia="en-US" w:bidi="en-US"/>
        </w:rPr>
        <w:t xml:space="preserve">genealogy </w:t>
      </w:r>
      <w:r>
        <w:rPr>
          <w:color w:val="4E4735"/>
          <w:spacing w:val="0"/>
          <w:w w:val="100"/>
          <w:position w:val="0"/>
          <w:shd w:val="clear" w:color="auto" w:fill="auto"/>
          <w:lang w:val="en-US" w:eastAsia="en-US" w:bidi="en-US"/>
        </w:rPr>
        <w:t>for a Border minstrel.”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Scott’s </w:t>
      </w:r>
      <w:r>
        <w:rPr>
          <w:color w:val="4E4735"/>
          <w:spacing w:val="0"/>
          <w:w w:val="100"/>
          <w:position w:val="0"/>
          <w:shd w:val="clear" w:color="auto" w:fill="auto"/>
          <w:lang w:val="en-US" w:eastAsia="en-US" w:bidi="en-US"/>
        </w:rPr>
        <w:t>desire to be known as a cadet of the house of Harden, and his ruling passion</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so disastrous in its </w:t>
      </w:r>
      <w:r>
        <w:rPr>
          <w:spacing w:val="0"/>
          <w:w w:val="100"/>
          <w:position w:val="0"/>
          <w:shd w:val="clear" w:color="auto" w:fill="auto"/>
          <w:lang w:val="en-US" w:eastAsia="en-US" w:bidi="en-US"/>
        </w:rPr>
        <w:t xml:space="preserve">ultimate </w:t>
      </w:r>
      <w:r>
        <w:rPr>
          <w:color w:val="4E4735"/>
          <w:spacing w:val="0"/>
          <w:w w:val="100"/>
          <w:position w:val="0"/>
          <w:shd w:val="clear" w:color="auto" w:fill="auto"/>
          <w:lang w:val="en-US" w:eastAsia="en-US" w:bidi="en-US"/>
        </w:rPr>
        <w:t>results</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to found a minor territorial family of </w:t>
      </w:r>
      <w:r>
        <w:rPr>
          <w:spacing w:val="0"/>
          <w:w w:val="100"/>
          <w:position w:val="0"/>
          <w:shd w:val="clear" w:color="auto" w:fill="auto"/>
          <w:lang w:val="de-DE" w:eastAsia="de-DE" w:bidi="de-DE"/>
        </w:rPr>
        <w:t xml:space="preserve">Scotts, </w:t>
      </w:r>
      <w:r>
        <w:rPr>
          <w:spacing w:val="0"/>
          <w:w w:val="100"/>
          <w:position w:val="0"/>
          <w:shd w:val="clear" w:color="auto" w:fill="auto"/>
          <w:lang w:val="en-US" w:eastAsia="en-US" w:bidi="en-US"/>
        </w:rPr>
        <w:t xml:space="preserve">have </w:t>
      </w:r>
      <w:r>
        <w:rPr>
          <w:color w:val="4E4735"/>
          <w:spacing w:val="0"/>
          <w:w w:val="100"/>
          <w:position w:val="0"/>
          <w:shd w:val="clear" w:color="auto" w:fill="auto"/>
          <w:lang w:val="en-US" w:eastAsia="en-US" w:bidi="en-US"/>
        </w:rPr>
        <w:t xml:space="preserve">been very variously estimated. He himself, in a </w:t>
      </w:r>
      <w:r>
        <w:rPr>
          <w:spacing w:val="0"/>
          <w:w w:val="100"/>
          <w:position w:val="0"/>
          <w:shd w:val="clear" w:color="auto" w:fill="auto"/>
          <w:lang w:val="en-US" w:eastAsia="en-US" w:bidi="en-US"/>
        </w:rPr>
        <w:t xml:space="preserve">notice </w:t>
      </w:r>
      <w:r>
        <w:rPr>
          <w:color w:val="4E4735"/>
          <w:spacing w:val="0"/>
          <w:w w:val="100"/>
          <w:position w:val="0"/>
          <w:shd w:val="clear" w:color="auto" w:fill="auto"/>
          <w:lang w:val="en-US" w:eastAsia="en-US" w:bidi="en-US"/>
        </w:rPr>
        <w:t xml:space="preserve">of John Home, speaks of pride of family as “ </w:t>
      </w:r>
      <w:r>
        <w:rPr>
          <w:spacing w:val="0"/>
          <w:w w:val="100"/>
          <w:position w:val="0"/>
          <w:shd w:val="clear" w:color="auto" w:fill="auto"/>
          <w:lang w:val="en-US" w:eastAsia="en-US" w:bidi="en-US"/>
        </w:rPr>
        <w:t xml:space="preserve">natural </w:t>
      </w:r>
      <w:r>
        <w:rPr>
          <w:color w:val="4E4735"/>
          <w:spacing w:val="0"/>
          <w:w w:val="100"/>
          <w:position w:val="0"/>
          <w:shd w:val="clear" w:color="auto" w:fill="auto"/>
          <w:lang w:val="en-US" w:eastAsia="en-US" w:bidi="en-US"/>
        </w:rPr>
        <w:t xml:space="preserve">to a man of imagination,” remarking that, “ in . this </w:t>
      </w:r>
      <w:r>
        <w:rPr>
          <w:spacing w:val="0"/>
          <w:w w:val="100"/>
          <w:position w:val="0"/>
          <w:shd w:val="clear" w:color="auto" w:fill="auto"/>
          <w:lang w:val="en-US" w:eastAsia="en-US" w:bidi="en-US"/>
        </w:rPr>
        <w:t xml:space="preserve">motley </w:t>
      </w:r>
      <w:r>
        <w:rPr>
          <w:color w:val="4E4735"/>
          <w:spacing w:val="0"/>
          <w:w w:val="100"/>
          <w:position w:val="0"/>
          <w:shd w:val="clear" w:color="auto" w:fill="auto"/>
          <w:lang w:val="en-US" w:eastAsia="en-US" w:bidi="en-US"/>
        </w:rPr>
        <w:t xml:space="preserve">world, the family pride of the north country </w:t>
      </w:r>
      <w:r>
        <w:rPr>
          <w:spacing w:val="0"/>
          <w:w w:val="100"/>
          <w:position w:val="0"/>
          <w:shd w:val="clear" w:color="auto" w:fill="auto"/>
          <w:lang w:val="en-US" w:eastAsia="en-US" w:bidi="en-US"/>
        </w:rPr>
        <w:t xml:space="preserve">has its effects of </w:t>
      </w:r>
      <w:r>
        <w:rPr>
          <w:color w:val="4E4735"/>
          <w:spacing w:val="0"/>
          <w:w w:val="100"/>
          <w:position w:val="0"/>
          <w:shd w:val="clear" w:color="auto" w:fill="auto"/>
          <w:lang w:val="en-US" w:eastAsia="en-US" w:bidi="en-US"/>
        </w:rPr>
        <w:t xml:space="preserve">good and of evil.” Whether the good or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evil preponderated in Scott’s own case would not be </w:t>
      </w:r>
      <w:r>
        <w:rPr>
          <w:spacing w:val="0"/>
          <w:w w:val="100"/>
          <w:position w:val="0"/>
          <w:shd w:val="clear" w:color="auto" w:fill="auto"/>
          <w:lang w:val="en-US" w:eastAsia="en-US" w:bidi="en-US"/>
        </w:rPr>
        <w:t xml:space="preserve">easy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determine. </w:t>
      </w:r>
      <w:r>
        <w:rPr>
          <w:color w:val="4E4735"/>
          <w:spacing w:val="0"/>
          <w:w w:val="100"/>
          <w:position w:val="0"/>
          <w:shd w:val="clear" w:color="auto" w:fill="auto"/>
          <w:lang w:val="en-US" w:eastAsia="en-US" w:bidi="en-US"/>
        </w:rPr>
        <w:t xml:space="preserve">It tempted him into courses that </w:t>
      </w:r>
      <w:r>
        <w:rPr>
          <w:spacing w:val="0"/>
          <w:w w:val="100"/>
          <w:position w:val="0"/>
          <w:shd w:val="clear" w:color="auto" w:fill="auto"/>
          <w:lang w:val="en-US" w:eastAsia="en-US" w:bidi="en-US"/>
        </w:rPr>
        <w:t xml:space="preserve">ended </w:t>
      </w:r>
      <w:r>
        <w:rPr>
          <w:color w:val="4E4735"/>
          <w:spacing w:val="0"/>
          <w:w w:val="100"/>
          <w:position w:val="0"/>
          <w:shd w:val="clear" w:color="auto" w:fill="auto"/>
          <w:lang w:val="en-US" w:eastAsia="en-US" w:bidi="en-US"/>
        </w:rPr>
        <w:t xml:space="preserve">in commercial ruin ; but throughout his life it was </w:t>
      </w:r>
      <w:r>
        <w:rPr>
          <w:spacing w:val="0"/>
          <w:w w:val="100"/>
          <w:position w:val="0"/>
          <w:shd w:val="clear" w:color="auto" w:fill="auto"/>
          <w:lang w:val="en-US" w:eastAsia="en-US" w:bidi="en-US"/>
        </w:rPr>
        <w:t xml:space="preserve">a constant spur </w:t>
      </w:r>
      <w:r>
        <w:rPr>
          <w:color w:val="4E4735"/>
          <w:spacing w:val="0"/>
          <w:w w:val="100"/>
          <w:position w:val="0"/>
          <w:shd w:val="clear" w:color="auto" w:fill="auto"/>
          <w:lang w:val="en-US" w:eastAsia="en-US" w:bidi="en-US"/>
        </w:rPr>
        <w:t xml:space="preserve">to exertion, and in his last years it proved </w:t>
      </w:r>
      <w:r>
        <w:rPr>
          <w:spacing w:val="0"/>
          <w:w w:val="100"/>
          <w:position w:val="0"/>
          <w:shd w:val="clear" w:color="auto" w:fill="auto"/>
          <w:lang w:val="en-US" w:eastAsia="en-US" w:bidi="en-US"/>
        </w:rPr>
        <w:t xml:space="preserve">itself as </w:t>
      </w:r>
      <w:r>
        <w:rPr>
          <w:color w:val="4E4735"/>
          <w:spacing w:val="0"/>
          <w:w w:val="100"/>
          <w:position w:val="0"/>
          <w:shd w:val="clear" w:color="auto" w:fill="auto"/>
          <w:lang w:val="en-US" w:eastAsia="en-US" w:bidi="en-US"/>
        </w:rPr>
        <w:t>a working principle capable of inspiring and main</w:t>
        <w:softHyphen/>
      </w:r>
      <w:r>
        <w:rPr>
          <w:spacing w:val="0"/>
          <w:w w:val="100"/>
          <w:position w:val="0"/>
          <w:shd w:val="clear" w:color="auto" w:fill="auto"/>
          <w:lang w:val="en-US" w:eastAsia="en-US" w:bidi="en-US"/>
        </w:rPr>
        <w:t xml:space="preserve">taining </w:t>
      </w:r>
      <w:r>
        <w:rPr>
          <w:color w:val="4E4735"/>
          <w:spacing w:val="0"/>
          <w:w w:val="100"/>
          <w:position w:val="0"/>
          <w:shd w:val="clear" w:color="auto" w:fill="auto"/>
          <w:lang w:val="en-US" w:eastAsia="en-US" w:bidi="en-US"/>
        </w:rPr>
        <w:t xml:space="preserve">a most chivalrous conception of duty. If the </w:t>
      </w:r>
      <w:r>
        <w:rPr>
          <w:spacing w:val="0"/>
          <w:w w:val="100"/>
          <w:position w:val="0"/>
          <w:shd w:val="clear" w:color="auto" w:fill="auto"/>
          <w:lang w:val="en-US" w:eastAsia="en-US" w:bidi="en-US"/>
        </w:rPr>
        <w:t xml:space="preserve">ancient chieftain </w:t>
      </w:r>
      <w:r>
        <w:rPr>
          <w:color w:val="4E4735"/>
          <w:spacing w:val="0"/>
          <w:w w:val="100"/>
          <w:position w:val="0"/>
          <w:shd w:val="clear" w:color="auto" w:fill="auto"/>
          <w:lang w:val="en-US" w:eastAsia="en-US" w:bidi="en-US"/>
        </w:rPr>
        <w:t xml:space="preserve">Auld Watt was, according to the anecdote </w:t>
      </w:r>
      <w:r>
        <w:rPr>
          <w:spacing w:val="0"/>
          <w:w w:val="100"/>
          <w:position w:val="0"/>
          <w:shd w:val="clear" w:color="auto" w:fill="auto"/>
          <w:lang w:val="en-US" w:eastAsia="en-US" w:bidi="en-US"/>
        </w:rPr>
        <w:t xml:space="preserve">told </w:t>
      </w:r>
      <w:r>
        <w:rPr>
          <w:color w:val="4E4735"/>
          <w:spacing w:val="0"/>
          <w:w w:val="100"/>
          <w:position w:val="0"/>
          <w:shd w:val="clear" w:color="auto" w:fill="auto"/>
          <w:lang w:val="en-US" w:eastAsia="en-US" w:bidi="en-US"/>
        </w:rPr>
        <w:t xml:space="preserve">by his </w:t>
      </w:r>
      <w:r>
        <w:rPr>
          <w:spacing w:val="0"/>
          <w:w w:val="100"/>
          <w:position w:val="0"/>
          <w:shd w:val="clear" w:color="auto" w:fill="auto"/>
          <w:lang w:val="en-US" w:eastAsia="en-US" w:bidi="en-US"/>
        </w:rPr>
        <w:t xml:space="preserve">illustrious </w:t>
      </w:r>
      <w:r>
        <w:rPr>
          <w:color w:val="4E4735"/>
          <w:spacing w:val="0"/>
          <w:w w:val="100"/>
          <w:position w:val="0"/>
          <w:shd w:val="clear" w:color="auto" w:fill="auto"/>
          <w:lang w:val="en-US" w:eastAsia="en-US" w:bidi="en-US"/>
        </w:rPr>
        <w:t xml:space="preserve">descendant, once reduced in the </w:t>
      </w:r>
      <w:r>
        <w:rPr>
          <w:spacing w:val="0"/>
          <w:w w:val="100"/>
          <w:position w:val="0"/>
          <w:shd w:val="clear" w:color="auto" w:fill="auto"/>
          <w:lang w:val="en-US" w:eastAsia="en-US" w:bidi="en-US"/>
        </w:rPr>
        <w:t xml:space="preserve">matter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live stock </w:t>
      </w:r>
      <w:r>
        <w:rPr>
          <w:color w:val="4E4735"/>
          <w:spacing w:val="0"/>
          <w:w w:val="100"/>
          <w:position w:val="0"/>
          <w:shd w:val="clear" w:color="auto" w:fill="auto"/>
          <w:lang w:val="en-US" w:eastAsia="en-US" w:bidi="en-US"/>
        </w:rPr>
        <w:t xml:space="preserve">to a </w:t>
      </w:r>
      <w:r>
        <w:rPr>
          <w:spacing w:val="0"/>
          <w:w w:val="100"/>
          <w:position w:val="0"/>
          <w:shd w:val="clear" w:color="auto" w:fill="auto"/>
          <w:lang w:val="en-US" w:eastAsia="en-US" w:bidi="en-US"/>
        </w:rPr>
        <w:t xml:space="preserve">single </w:t>
      </w:r>
      <w:r>
        <w:rPr>
          <w:color w:val="4E4735"/>
          <w:spacing w:val="0"/>
          <w:w w:val="100"/>
          <w:position w:val="0"/>
          <w:shd w:val="clear" w:color="auto" w:fill="auto"/>
          <w:lang w:val="en-US" w:eastAsia="en-US" w:bidi="en-US"/>
        </w:rPr>
        <w:t xml:space="preserve">cow, and recovered his </w:t>
      </w:r>
      <w:r>
        <w:rPr>
          <w:spacing w:val="0"/>
          <w:w w:val="100"/>
          <w:position w:val="0"/>
          <w:shd w:val="clear" w:color="auto" w:fill="auto"/>
          <w:lang w:val="en-US" w:eastAsia="en-US" w:bidi="en-US"/>
        </w:rPr>
        <w:t xml:space="preserve">dignity </w:t>
      </w:r>
      <w:r>
        <w:rPr>
          <w:color w:val="4E4735"/>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stealing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cows </w:t>
      </w:r>
      <w:r>
        <w:rPr>
          <w:color w:val="4E4735"/>
          <w:spacing w:val="0"/>
          <w:w w:val="100"/>
          <w:position w:val="0"/>
          <w:shd w:val="clear" w:color="auto" w:fill="auto"/>
          <w:lang w:val="en-US" w:eastAsia="en-US" w:bidi="en-US"/>
        </w:rPr>
        <w:t xml:space="preserve">of his English neighbours, </w:t>
      </w:r>
      <w:r>
        <w:rPr>
          <w:spacing w:val="0"/>
          <w:w w:val="100"/>
          <w:position w:val="0"/>
          <w:shd w:val="clear" w:color="auto" w:fill="auto"/>
          <w:lang w:val="en-US" w:eastAsia="en-US" w:bidi="en-US"/>
        </w:rPr>
        <w:t xml:space="preserve">Professor </w:t>
      </w:r>
      <w:r>
        <w:rPr>
          <w:color w:val="4E4735"/>
          <w:spacing w:val="0"/>
          <w:w w:val="100"/>
          <w:position w:val="0"/>
          <w:shd w:val="clear" w:color="auto" w:fill="auto"/>
          <w:lang w:val="fr-FR" w:eastAsia="fr-FR" w:bidi="fr-FR"/>
        </w:rPr>
        <w:t xml:space="preserve">Veitch </w:t>
      </w:r>
      <w:r>
        <w:rPr>
          <w:spacing w:val="0"/>
          <w:w w:val="100"/>
          <w:position w:val="0"/>
          <w:shd w:val="clear" w:color="auto" w:fill="auto"/>
          <w:lang w:val="en-US" w:eastAsia="en-US" w:bidi="en-US"/>
        </w:rPr>
        <w:t xml:space="preserve">is </w:t>
      </w:r>
      <w:r>
        <w:rPr>
          <w:color w:val="4E4735"/>
          <w:spacing w:val="0"/>
          <w:w w:val="100"/>
          <w:position w:val="0"/>
          <w:shd w:val="clear" w:color="auto" w:fill="auto"/>
          <w:lang w:val="en-US" w:eastAsia="en-US" w:bidi="en-US"/>
        </w:rPr>
        <w:t xml:space="preserve">probably right in holding that Scott’s Border </w:t>
      </w:r>
      <w:r>
        <w:rPr>
          <w:spacing w:val="0"/>
          <w:w w:val="100"/>
          <w:position w:val="0"/>
          <w:shd w:val="clear" w:color="auto" w:fill="auto"/>
          <w:lang w:val="en-US" w:eastAsia="en-US" w:bidi="en-US"/>
        </w:rPr>
        <w:t xml:space="preserve">ancestry were, </w:t>
      </w:r>
      <w:r>
        <w:rPr>
          <w:color w:val="4E4735"/>
          <w:spacing w:val="0"/>
          <w:w w:val="100"/>
          <w:position w:val="0"/>
          <w:shd w:val="clear" w:color="auto" w:fill="auto"/>
          <w:lang w:val="en-US" w:eastAsia="en-US" w:bidi="en-US"/>
        </w:rPr>
        <w:t xml:space="preserve">as a matter of literal fact, sheep- </w:t>
      </w:r>
      <w:r>
        <w:rPr>
          <w:spacing w:val="0"/>
          <w:w w:val="100"/>
          <w:position w:val="0"/>
          <w:shd w:val="clear" w:color="auto" w:fill="auto"/>
          <w:lang w:val="en-US" w:eastAsia="en-US" w:bidi="en-US"/>
        </w:rPr>
        <w:t xml:space="preserve">farmers, </w:t>
      </w:r>
      <w:r>
        <w:rPr>
          <w:color w:val="4E4735"/>
          <w:spacing w:val="0"/>
          <w:w w:val="100"/>
          <w:position w:val="0"/>
          <w:shd w:val="clear" w:color="auto" w:fill="auto"/>
          <w:lang w:val="en-US" w:eastAsia="en-US" w:bidi="en-US"/>
        </w:rPr>
        <w:t xml:space="preserve">who varied their occupation by “ lifting ” sheep </w:t>
      </w:r>
      <w:r>
        <w:rPr>
          <w:spacing w:val="0"/>
          <w:w w:val="100"/>
          <w:position w:val="0"/>
          <w:shd w:val="clear" w:color="auto" w:fill="auto"/>
          <w:lang w:val="en-US" w:eastAsia="en-US" w:bidi="en-US"/>
        </w:rPr>
        <w:t xml:space="preserve">and cattle, </w:t>
      </w:r>
      <w:r>
        <w:rPr>
          <w:color w:val="4E4735"/>
          <w:spacing w:val="0"/>
          <w:w w:val="100"/>
          <w:position w:val="0"/>
          <w:shd w:val="clear" w:color="auto" w:fill="auto"/>
          <w:lang w:val="en-US" w:eastAsia="en-US" w:bidi="en-US"/>
        </w:rPr>
        <w:t xml:space="preserve">and whatever </w:t>
      </w:r>
      <w:r>
        <w:rPr>
          <w:spacing w:val="0"/>
          <w:w w:val="100"/>
          <w:position w:val="0"/>
          <w:shd w:val="clear" w:color="auto" w:fill="auto"/>
          <w:lang w:val="en-US" w:eastAsia="en-US" w:bidi="en-US"/>
        </w:rPr>
        <w:t xml:space="preserve">else </w:t>
      </w:r>
      <w:r>
        <w:rPr>
          <w:color w:val="4E4735"/>
          <w:spacing w:val="0"/>
          <w:w w:val="100"/>
          <w:position w:val="0"/>
          <w:shd w:val="clear" w:color="auto" w:fill="auto"/>
          <w:lang w:val="en-US" w:eastAsia="en-US" w:bidi="en-US"/>
        </w:rPr>
        <w:t xml:space="preserve">was “neither too heavy </w:t>
      </w:r>
      <w:r>
        <w:rPr>
          <w:spacing w:val="0"/>
          <w:w w:val="100"/>
          <w:position w:val="0"/>
          <w:shd w:val="clear" w:color="auto" w:fill="auto"/>
          <w:lang w:val="en-US" w:eastAsia="en-US" w:bidi="en-US"/>
        </w:rPr>
        <w:t xml:space="preserve">nor </w:t>
      </w:r>
      <w:r>
        <w:rPr>
          <w:color w:val="4E4735"/>
          <w:spacing w:val="0"/>
          <w:w w:val="100"/>
          <w:position w:val="0"/>
          <w:shd w:val="clear" w:color="auto" w:fill="auto"/>
          <w:lang w:val="en-US" w:eastAsia="en-US" w:bidi="en-US"/>
        </w:rPr>
        <w:t xml:space="preserve">too </w:t>
      </w:r>
      <w:r>
        <w:rPr>
          <w:spacing w:val="0"/>
          <w:w w:val="100"/>
          <w:position w:val="0"/>
          <w:shd w:val="clear" w:color="auto" w:fill="auto"/>
          <w:lang w:val="en-US" w:eastAsia="en-US" w:bidi="en-US"/>
        </w:rPr>
        <w:t xml:space="preserve">hot.” </w:t>
      </w:r>
      <w:r>
        <w:rPr>
          <w:color w:val="4E4735"/>
          <w:spacing w:val="0"/>
          <w:w w:val="100"/>
          <w:position w:val="0"/>
          <w:shd w:val="clear" w:color="auto" w:fill="auto"/>
          <w:lang w:val="en-US" w:eastAsia="en-US" w:bidi="en-US"/>
        </w:rPr>
        <w:t xml:space="preserve">The Border lairds were really a race of </w:t>
      </w:r>
      <w:r>
        <w:rPr>
          <w:spacing w:val="0"/>
          <w:w w:val="100"/>
          <w:position w:val="0"/>
          <w:shd w:val="clear" w:color="auto" w:fill="auto"/>
          <w:lang w:val="en-US" w:eastAsia="en-US" w:bidi="en-US"/>
        </w:rPr>
        <w:t xml:space="preserve">shepherds in so </w:t>
      </w:r>
      <w:r>
        <w:rPr>
          <w:color w:val="4E4735"/>
          <w:spacing w:val="0"/>
          <w:w w:val="100"/>
          <w:position w:val="0"/>
          <w:shd w:val="clear" w:color="auto" w:fill="auto"/>
          <w:lang w:val="en-US" w:eastAsia="en-US" w:bidi="en-US"/>
        </w:rPr>
        <w:t xml:space="preserve">far as they were not a race of robbers. </w:t>
      </w:r>
      <w:r>
        <w:rPr>
          <w:spacing w:val="0"/>
          <w:w w:val="100"/>
          <w:position w:val="0"/>
          <w:shd w:val="clear" w:color="auto" w:fill="auto"/>
          <w:lang w:val="en-US" w:eastAsia="en-US" w:bidi="en-US"/>
        </w:rPr>
        <w:t xml:space="preserve">Professor </w:t>
      </w:r>
      <w:r>
        <w:rPr>
          <w:spacing w:val="0"/>
          <w:w w:val="100"/>
          <w:position w:val="0"/>
          <w:shd w:val="clear" w:color="auto" w:fill="auto"/>
          <w:lang w:val="fr-FR" w:eastAsia="fr-FR" w:bidi="fr-FR"/>
        </w:rPr>
        <w:t xml:space="preserve">Veitch </w:t>
      </w:r>
      <w:r>
        <w:rPr>
          <w:spacing w:val="0"/>
          <w:w w:val="100"/>
          <w:position w:val="0"/>
          <w:shd w:val="clear" w:color="auto" w:fill="auto"/>
          <w:lang w:val="en-US" w:eastAsia="en-US" w:bidi="en-US"/>
        </w:rPr>
        <w:t xml:space="preserve">suggests </w:t>
      </w:r>
      <w:r>
        <w:rPr>
          <w:color w:val="4E4735"/>
          <w:spacing w:val="0"/>
          <w:w w:val="100"/>
          <w:position w:val="0"/>
          <w:shd w:val="clear" w:color="auto" w:fill="auto"/>
          <w:lang w:val="en-US" w:eastAsia="en-US" w:bidi="en-US"/>
        </w:rPr>
        <w:t xml:space="preserve">that Scott may have derived </w:t>
      </w:r>
      <w:r>
        <w:rPr>
          <w:spacing w:val="0"/>
          <w:w w:val="100"/>
          <w:position w:val="0"/>
          <w:shd w:val="clear" w:color="auto" w:fill="auto"/>
          <w:lang w:val="en-US" w:eastAsia="en-US" w:bidi="en-US"/>
        </w:rPr>
        <w:t xml:space="preserve">from this </w:t>
      </w:r>
      <w:r>
        <w:rPr>
          <w:color w:val="4E4735"/>
          <w:spacing w:val="0"/>
          <w:w w:val="100"/>
          <w:position w:val="0"/>
          <w:shd w:val="clear" w:color="auto" w:fill="auto"/>
          <w:lang w:val="en-US" w:eastAsia="en-US" w:bidi="en-US"/>
        </w:rPr>
        <w:t xml:space="preserve">pastoral ancestry an hereditary bias towards the </w:t>
      </w:r>
      <w:r>
        <w:rPr>
          <w:spacing w:val="0"/>
          <w:w w:val="100"/>
          <w:position w:val="0"/>
          <w:shd w:val="clear" w:color="auto" w:fill="auto"/>
          <w:lang w:val="en-US" w:eastAsia="en-US" w:bidi="en-US"/>
        </w:rPr>
        <w:t xml:space="preserve">observation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nature </w:t>
      </w:r>
      <w:r>
        <w:rPr>
          <w:color w:val="4E4735"/>
          <w:spacing w:val="0"/>
          <w:w w:val="100"/>
          <w:position w:val="0"/>
          <w:shd w:val="clear" w:color="auto" w:fill="auto"/>
          <w:lang w:val="en-US" w:eastAsia="en-US" w:bidi="en-US"/>
        </w:rPr>
        <w:t xml:space="preserve">and the enjoyment of open-air life. He </w:t>
      </w:r>
      <w:r>
        <w:rPr>
          <w:spacing w:val="0"/>
          <w:w w:val="100"/>
          <w:position w:val="0"/>
          <w:shd w:val="clear" w:color="auto" w:fill="auto"/>
          <w:lang w:val="en-US" w:eastAsia="en-US" w:bidi="en-US"/>
        </w:rPr>
        <w:t xml:space="preserve">certainly </w:t>
      </w:r>
      <w:r>
        <w:rPr>
          <w:color w:val="4E4735"/>
          <w:spacing w:val="0"/>
          <w:w w:val="100"/>
          <w:position w:val="0"/>
          <w:shd w:val="clear" w:color="auto" w:fill="auto"/>
          <w:lang w:val="en-US" w:eastAsia="en-US" w:bidi="en-US"/>
        </w:rPr>
        <w:t xml:space="preserve">inherited from them the robust strength of </w:t>
      </w:r>
      <w:r>
        <w:rPr>
          <w:spacing w:val="0"/>
          <w:w w:val="100"/>
          <w:position w:val="0"/>
          <w:shd w:val="clear" w:color="auto" w:fill="auto"/>
          <w:lang w:val="en-US" w:eastAsia="en-US" w:bidi="en-US"/>
        </w:rPr>
        <w:t xml:space="preserve">constitution that </w:t>
      </w:r>
      <w:r>
        <w:rPr>
          <w:color w:val="4E4735"/>
          <w:spacing w:val="0"/>
          <w:w w:val="100"/>
          <w:position w:val="0"/>
          <w:shd w:val="clear" w:color="auto" w:fill="auto"/>
          <w:lang w:val="en-US" w:eastAsia="en-US" w:bidi="en-US"/>
        </w:rPr>
        <w:t xml:space="preserve">carried him successfully through so many </w:t>
      </w:r>
      <w:r>
        <w:rPr>
          <w:spacing w:val="0"/>
          <w:w w:val="100"/>
          <w:position w:val="0"/>
          <w:shd w:val="clear" w:color="auto" w:fill="auto"/>
          <w:lang w:val="en-US" w:eastAsia="en-US" w:bidi="en-US"/>
        </w:rPr>
        <w:t xml:space="preserve">exhausting labours. </w:t>
      </w:r>
      <w:r>
        <w:rPr>
          <w:color w:val="4E4735"/>
          <w:spacing w:val="0"/>
          <w:w w:val="100"/>
          <w:position w:val="0"/>
          <w:shd w:val="clear" w:color="auto" w:fill="auto"/>
          <w:lang w:val="en-US" w:eastAsia="en-US" w:bidi="en-US"/>
        </w:rPr>
        <w:t xml:space="preserve">And it was his pride in their real or </w:t>
      </w:r>
      <w:r>
        <w:rPr>
          <w:spacing w:val="0"/>
          <w:w w:val="100"/>
          <w:position w:val="0"/>
          <w:shd w:val="clear" w:color="auto" w:fill="auto"/>
          <w:lang w:val="en-US" w:eastAsia="en-US" w:bidi="en-US"/>
        </w:rPr>
        <w:t xml:space="preserve">supposed feudal dignity </w:t>
      </w:r>
      <w:r>
        <w:rPr>
          <w:color w:val="4E4735"/>
          <w:spacing w:val="0"/>
          <w:w w:val="100"/>
          <w:position w:val="0"/>
          <w:shd w:val="clear" w:color="auto" w:fill="auto"/>
          <w:lang w:val="en-US" w:eastAsia="en-US" w:bidi="en-US"/>
        </w:rPr>
        <w:t xml:space="preserve">and their rough marauding </w:t>
      </w:r>
      <w:r>
        <w:rPr>
          <w:spacing w:val="0"/>
          <w:w w:val="100"/>
          <w:position w:val="0"/>
          <w:shd w:val="clear" w:color="auto" w:fill="auto"/>
          <w:lang w:val="en-US" w:eastAsia="en-US" w:bidi="en-US"/>
        </w:rPr>
        <w:t xml:space="preserve">exploits </w:t>
      </w:r>
      <w:r>
        <w:rPr>
          <w:color w:val="4E4735"/>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first directed </w:t>
      </w:r>
      <w:r>
        <w:rPr>
          <w:color w:val="4E4735"/>
          <w:spacing w:val="0"/>
          <w:w w:val="100"/>
          <w:position w:val="0"/>
          <w:shd w:val="clear" w:color="auto" w:fill="auto"/>
          <w:lang w:val="en-US" w:eastAsia="en-US" w:bidi="en-US"/>
        </w:rPr>
        <w:t xml:space="preserve">him to the study of Border </w:t>
      </w:r>
      <w:r>
        <w:rPr>
          <w:spacing w:val="0"/>
          <w:w w:val="100"/>
          <w:position w:val="0"/>
          <w:shd w:val="clear" w:color="auto" w:fill="auto"/>
          <w:lang w:val="en-US" w:eastAsia="en-US" w:bidi="en-US"/>
        </w:rPr>
        <w:t xml:space="preserve">history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poetry,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basis </w:t>
      </w:r>
      <w:r>
        <w:rPr>
          <w:color w:val="4E4735"/>
          <w:spacing w:val="0"/>
          <w:w w:val="100"/>
          <w:position w:val="0"/>
          <w:shd w:val="clear" w:color="auto" w:fill="auto"/>
          <w:lang w:val="en-US" w:eastAsia="en-US" w:bidi="en-US"/>
        </w:rPr>
        <w:t xml:space="preserve">of his fame as a poet and </w:t>
      </w:r>
      <w:r>
        <w:rPr>
          <w:spacing w:val="0"/>
          <w:w w:val="100"/>
          <w:position w:val="0"/>
          <w:shd w:val="clear" w:color="auto" w:fill="auto"/>
          <w:lang w:val="en-US" w:eastAsia="en-US" w:bidi="en-US"/>
        </w:rPr>
        <w:t xml:space="preserve">romancer. </w:t>
      </w:r>
      <w:r>
        <w:rPr>
          <w:color w:val="4E4735"/>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father, </w:t>
      </w:r>
      <w:r>
        <w:rPr>
          <w:color w:val="4E4735"/>
          <w:spacing w:val="0"/>
          <w:w w:val="100"/>
          <w:position w:val="0"/>
          <w:shd w:val="clear" w:color="auto" w:fill="auto"/>
          <w:lang w:val="en-US" w:eastAsia="en-US" w:bidi="en-US"/>
        </w:rPr>
        <w:t xml:space="preserve">a writer to the signet (or attorney) in </w:t>
      </w:r>
      <w:r>
        <w:rPr>
          <w:spacing w:val="0"/>
          <w:w w:val="100"/>
          <w:position w:val="0"/>
          <w:shd w:val="clear" w:color="auto" w:fill="auto"/>
          <w:lang w:val="en-US" w:eastAsia="en-US" w:bidi="en-US"/>
        </w:rPr>
        <w:t xml:space="preserve">Edinburgh—the original </w:t>
      </w:r>
      <w:r>
        <w:rPr>
          <w:color w:val="4E4735"/>
          <w:spacing w:val="0"/>
          <w:w w:val="100"/>
          <w:position w:val="0"/>
          <w:shd w:val="clear" w:color="auto" w:fill="auto"/>
          <w:lang w:val="en-US" w:eastAsia="en-US" w:bidi="en-US"/>
        </w:rPr>
        <w:t xml:space="preserve">of the elder Fairford in </w:t>
      </w:r>
      <w:r>
        <w:rPr>
          <w:i/>
          <w:iCs/>
          <w:color w:val="4E4735"/>
          <w:spacing w:val="0"/>
          <w:w w:val="100"/>
          <w:position w:val="0"/>
          <w:shd w:val="clear" w:color="auto" w:fill="auto"/>
          <w:lang w:val="en-US" w:eastAsia="en-US" w:bidi="en-US"/>
        </w:rPr>
        <w:t xml:space="preserve">Bed- </w:t>
      </w:r>
      <w:r>
        <w:rPr>
          <w:i/>
          <w:iCs/>
          <w:spacing w:val="0"/>
          <w:w w:val="100"/>
          <w:position w:val="0"/>
          <w:shd w:val="clear" w:color="auto" w:fill="auto"/>
          <w:lang w:val="en-US" w:eastAsia="en-US" w:bidi="en-US"/>
        </w:rPr>
        <w:t>gauntlet—</w:t>
      </w:r>
      <w:r>
        <w:rPr>
          <w:spacing w:val="0"/>
          <w:w w:val="100"/>
          <w:position w:val="0"/>
          <w:shd w:val="clear" w:color="auto" w:fill="auto"/>
          <w:lang w:val="en-US" w:eastAsia="en-US" w:bidi="en-US"/>
        </w:rPr>
        <w:t xml:space="preserve">was the first of the </w:t>
      </w:r>
      <w:r>
        <w:rPr>
          <w:color w:val="4E4735"/>
          <w:spacing w:val="0"/>
          <w:w w:val="100"/>
          <w:position w:val="0"/>
          <w:shd w:val="clear" w:color="auto" w:fill="auto"/>
          <w:lang w:val="en-US" w:eastAsia="en-US" w:bidi="en-US"/>
        </w:rPr>
        <w:t xml:space="preserve">family to adopt a town life </w:t>
      </w:r>
      <w:r>
        <w:rPr>
          <w:spacing w:val="0"/>
          <w:w w:val="100"/>
          <w:position w:val="0"/>
          <w:shd w:val="clear" w:color="auto" w:fill="auto"/>
          <w:lang w:val="en-US" w:eastAsia="en-US" w:bidi="en-US"/>
        </w:rPr>
        <w:t xml:space="preserve">or </w:t>
      </w:r>
      <w:r>
        <w:rPr>
          <w:color w:val="4E473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learned profession. </w:t>
      </w:r>
      <w:r>
        <w:rPr>
          <w:color w:val="4E4735"/>
          <w:spacing w:val="0"/>
          <w:w w:val="100"/>
          <w:position w:val="0"/>
          <w:shd w:val="clear" w:color="auto" w:fill="auto"/>
          <w:lang w:val="en-US" w:eastAsia="en-US" w:bidi="en-US"/>
        </w:rPr>
        <w:t xml:space="preserve">His mother was the daughter of Dr </w:t>
      </w:r>
      <w:r>
        <w:rPr>
          <w:spacing w:val="0"/>
          <w:w w:val="100"/>
          <w:position w:val="0"/>
          <w:shd w:val="clear" w:color="auto" w:fill="auto"/>
          <w:lang w:val="en-US" w:eastAsia="en-US" w:bidi="en-US"/>
        </w:rPr>
        <w:t xml:space="preserve">Rutherford, a </w:t>
      </w:r>
      <w:r>
        <w:rPr>
          <w:color w:val="4E4735"/>
          <w:spacing w:val="0"/>
          <w:w w:val="100"/>
          <w:position w:val="0"/>
          <w:shd w:val="clear" w:color="auto" w:fill="auto"/>
          <w:lang w:val="en-US" w:eastAsia="en-US" w:bidi="en-US"/>
        </w:rPr>
        <w:t xml:space="preserve">medical </w:t>
      </w:r>
      <w:r>
        <w:rPr>
          <w:spacing w:val="0"/>
          <w:w w:val="100"/>
          <w:position w:val="0"/>
          <w:shd w:val="clear" w:color="auto" w:fill="auto"/>
          <w:lang w:val="en-US" w:eastAsia="en-US" w:bidi="en-US"/>
        </w:rPr>
        <w:t xml:space="preserve">professor </w:t>
      </w:r>
      <w:r>
        <w:rPr>
          <w:color w:val="4E4735"/>
          <w:spacing w:val="0"/>
          <w:w w:val="100"/>
          <w:position w:val="0"/>
          <w:shd w:val="clear" w:color="auto" w:fill="auto"/>
          <w:lang w:val="en-US" w:eastAsia="en-US" w:bidi="en-US"/>
        </w:rPr>
        <w:t xml:space="preserve">in the university of </w:t>
      </w:r>
      <w:r>
        <w:rPr>
          <w:spacing w:val="0"/>
          <w:w w:val="100"/>
          <w:position w:val="0"/>
          <w:shd w:val="clear" w:color="auto" w:fill="auto"/>
          <w:lang w:val="en-US" w:eastAsia="en-US" w:bidi="en-US"/>
        </w:rPr>
        <w:t xml:space="preserve">Edinburgh, who also traced descent </w:t>
      </w:r>
      <w:r>
        <w:rPr>
          <w:color w:val="4E4735"/>
          <w:spacing w:val="0"/>
          <w:w w:val="100"/>
          <w:position w:val="0"/>
          <w:shd w:val="clear" w:color="auto" w:fill="auto"/>
          <w:lang w:val="en-US" w:eastAsia="en-US" w:bidi="en-US"/>
        </w:rPr>
        <w:t xml:space="preserve">from the chiefs of </w:t>
      </w:r>
      <w:r>
        <w:rPr>
          <w:spacing w:val="0"/>
          <w:w w:val="100"/>
          <w:position w:val="0"/>
          <w:shd w:val="clear" w:color="auto" w:fill="auto"/>
          <w:lang w:val="en-US" w:eastAsia="en-US" w:bidi="en-US"/>
        </w:rPr>
        <w:t xml:space="preserve">famous Border clans.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ceilings </w:t>
      </w:r>
      <w:r>
        <w:rPr>
          <w:color w:val="4E4735"/>
          <w:spacing w:val="0"/>
          <w:w w:val="100"/>
          <w:position w:val="0"/>
          <w:shd w:val="clear" w:color="auto" w:fill="auto"/>
          <w:lang w:val="en-US" w:eastAsia="en-US" w:bidi="en-US"/>
        </w:rPr>
        <w:t xml:space="preserve">of Abbotsford display </w:t>
      </w:r>
      <w:r>
        <w:rPr>
          <w:spacing w:val="0"/>
          <w:w w:val="100"/>
          <w:position w:val="0"/>
          <w:shd w:val="clear" w:color="auto" w:fill="auto"/>
          <w:lang w:val="en-US" w:eastAsia="en-US" w:bidi="en-US"/>
        </w:rPr>
        <w:t xml:space="preserve">the arms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about a dozen </w:t>
      </w:r>
      <w:r>
        <w:rPr>
          <w:color w:val="4E4735"/>
          <w:spacing w:val="0"/>
          <w:w w:val="100"/>
          <w:position w:val="0"/>
          <w:shd w:val="clear" w:color="auto" w:fill="auto"/>
          <w:lang w:val="en-US" w:eastAsia="en-US" w:bidi="en-US"/>
        </w:rPr>
        <w:t xml:space="preserve">Border families with which </w:t>
      </w:r>
      <w:r>
        <w:rPr>
          <w:spacing w:val="0"/>
          <w:w w:val="100"/>
          <w:position w:val="0"/>
          <w:shd w:val="clear" w:color="auto" w:fill="auto"/>
          <w:lang w:val="en-US" w:eastAsia="en-US" w:bidi="en-US"/>
        </w:rPr>
        <w:t xml:space="preserve">Scott claimed kindred through one </w:t>
      </w:r>
      <w:r>
        <w:rPr>
          <w:color w:val="4E4735"/>
          <w:spacing w:val="0"/>
          <w:w w:val="100"/>
          <w:position w:val="0"/>
          <w:shd w:val="clear" w:color="auto" w:fill="auto"/>
          <w:lang w:val="en-US" w:eastAsia="en-US" w:bidi="en-US"/>
        </w:rPr>
        <w:t xml:space="preserve">side or the other. His </w:t>
      </w:r>
      <w:r>
        <w:rPr>
          <w:spacing w:val="0"/>
          <w:w w:val="100"/>
          <w:position w:val="0"/>
          <w:shd w:val="clear" w:color="auto" w:fill="auto"/>
          <w:lang w:val="en-US" w:eastAsia="en-US" w:bidi="en-US"/>
        </w:rPr>
        <w:t xml:space="preserve">father was conspicuous </w:t>
      </w:r>
      <w:r>
        <w:rPr>
          <w:color w:val="4E4735"/>
          <w:spacing w:val="0"/>
          <w:w w:val="100"/>
          <w:position w:val="0"/>
          <w:shd w:val="clear" w:color="auto" w:fill="auto"/>
          <w:lang w:val="en-US" w:eastAsia="en-US" w:bidi="en-US"/>
        </w:rPr>
        <w:t>for methodical and thorough in</w:t>
        <w:softHyphen/>
      </w:r>
      <w:r>
        <w:rPr>
          <w:spacing w:val="0"/>
          <w:w w:val="100"/>
          <w:position w:val="0"/>
          <w:shd w:val="clear" w:color="auto" w:fill="auto"/>
          <w:lang w:val="en-US" w:eastAsia="en-US" w:bidi="en-US"/>
        </w:rPr>
        <w:t xml:space="preserve">dustry </w:t>
      </w:r>
      <w:r>
        <w:rPr>
          <w:color w:val="4E473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his mother was </w:t>
      </w:r>
      <w:r>
        <w:rPr>
          <w:color w:val="4E4735"/>
          <w:spacing w:val="0"/>
          <w:w w:val="100"/>
          <w:position w:val="0"/>
          <w:shd w:val="clear" w:color="auto" w:fill="auto"/>
          <w:lang w:val="en-US" w:eastAsia="en-US" w:bidi="en-US"/>
        </w:rPr>
        <w:t>a woman of imagination and cul</w:t>
        <w:softHyphen/>
      </w:r>
      <w:r>
        <w:rPr>
          <w:spacing w:val="0"/>
          <w:w w:val="100"/>
          <w:position w:val="0"/>
          <w:shd w:val="clear" w:color="auto" w:fill="auto"/>
          <w:lang w:val="en-US" w:eastAsia="en-US" w:bidi="en-US"/>
        </w:rPr>
        <w:t xml:space="preserve">ture.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son seems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have </w:t>
      </w:r>
      <w:r>
        <w:rPr>
          <w:color w:val="4E4735"/>
          <w:spacing w:val="0"/>
          <w:w w:val="100"/>
          <w:position w:val="0"/>
          <w:shd w:val="clear" w:color="auto" w:fill="auto"/>
          <w:lang w:val="en-US" w:eastAsia="en-US" w:bidi="en-US"/>
        </w:rPr>
        <w:t xml:space="preserve">inherited the best qualities </w:t>
      </w:r>
      <w:r>
        <w:rPr>
          <w:spacing w:val="0"/>
          <w:w w:val="100"/>
          <w:position w:val="0"/>
          <w:shd w:val="clear" w:color="auto" w:fill="auto"/>
          <w:lang w:val="en-US" w:eastAsia="en-US" w:bidi="en-US"/>
        </w:rPr>
        <w:t xml:space="preserve">of the one and acquired the best </w:t>
      </w:r>
      <w:r>
        <w:rPr>
          <w:color w:val="4E4735"/>
          <w:spacing w:val="0"/>
          <w:w w:val="100"/>
          <w:position w:val="0"/>
          <w:shd w:val="clear" w:color="auto" w:fill="auto"/>
          <w:lang w:val="en-US" w:eastAsia="en-US" w:bidi="en-US"/>
        </w:rPr>
        <w:t>qualities of the other.</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details of his </w:t>
      </w:r>
      <w:r>
        <w:rPr>
          <w:color w:val="4E4735"/>
          <w:spacing w:val="0"/>
          <w:w w:val="100"/>
          <w:position w:val="0"/>
          <w:shd w:val="clear" w:color="auto" w:fill="auto"/>
          <w:lang w:val="en-US" w:eastAsia="en-US" w:bidi="en-US"/>
        </w:rPr>
        <w:t xml:space="preserve">early education are given with great </w:t>
      </w:r>
      <w:r>
        <w:rPr>
          <w:spacing w:val="0"/>
          <w:w w:val="100"/>
          <w:position w:val="0"/>
          <w:shd w:val="clear" w:color="auto" w:fill="auto"/>
          <w:lang w:val="en-US" w:eastAsia="en-US" w:bidi="en-US"/>
        </w:rPr>
        <w:t xml:space="preserve">precision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his autobiography. </w:t>
      </w:r>
      <w:r>
        <w:rPr>
          <w:color w:val="4E4735"/>
          <w:spacing w:val="0"/>
          <w:w w:val="100"/>
          <w:position w:val="0"/>
          <w:shd w:val="clear" w:color="auto" w:fill="auto"/>
          <w:lang w:val="en-US" w:eastAsia="en-US" w:bidi="en-US"/>
        </w:rPr>
        <w:t xml:space="preserve">Stuart Mill was not more </w:t>
      </w:r>
      <w:r>
        <w:rPr>
          <w:spacing w:val="0"/>
          <w:w w:val="100"/>
          <w:position w:val="0"/>
          <w:shd w:val="clear" w:color="auto" w:fill="auto"/>
          <w:lang w:val="en-US" w:eastAsia="en-US" w:bidi="en-US"/>
        </w:rPr>
        <w:t xml:space="preserve">minute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recording </w:t>
      </w:r>
      <w:r>
        <w:rPr>
          <w:color w:val="4E4735"/>
          <w:spacing w:val="0"/>
          <w:w w:val="100"/>
          <w:position w:val="0"/>
          <w:shd w:val="clear" w:color="auto" w:fill="auto"/>
          <w:lang w:val="en-US" w:eastAsia="en-US" w:bidi="en-US"/>
        </w:rPr>
        <w:t>the various circumstances that shaped</w:t>
      </w:r>
    </w:p>
    <w:sectPr>
      <w:footnotePr>
        <w:pos w:val="pageBottom"/>
        <w:numFmt w:val="decimal"/>
        <w:numRestart w:val="continuous"/>
      </w:footnotePr>
      <w:pgSz w:w="12240" w:h="16840"/>
      <w:pgMar w:top="1678" w:left="1680" w:right="1035" w:bottom="1189" w:header="1250" w:footer="761" w:gutter="0"/>
      <w:pgNumType w:start="1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