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FRANCE : J. </w:t>
      </w:r>
      <w:r>
        <w:rPr>
          <w:spacing w:val="0"/>
          <w:w w:val="100"/>
          <w:position w:val="0"/>
          <w:shd w:val="clear" w:color="auto" w:fill="auto"/>
          <w:lang w:val="fr-FR" w:eastAsia="fr-FR" w:bidi="fr-FR"/>
        </w:rPr>
        <w:t xml:space="preserve">B. </w:t>
      </w:r>
      <w:r>
        <w:rPr>
          <w:spacing w:val="0"/>
          <w:w w:val="100"/>
          <w:position w:val="0"/>
          <w:shd w:val="clear" w:color="auto" w:fill="auto"/>
          <w:lang w:val="en-US" w:eastAsia="en-US" w:bidi="en-US"/>
        </w:rPr>
        <w:t xml:space="preserve">M. A. Lacroix, </w:t>
      </w:r>
      <w:r>
        <w:rPr>
          <w:i/>
          <w:iCs/>
          <w:spacing w:val="0"/>
          <w:w w:val="100"/>
          <w:position w:val="0"/>
          <w:shd w:val="clear" w:color="auto" w:fill="auto"/>
          <w:lang w:val="fr-FR" w:eastAsia="fr-FR" w:bidi="fr-FR"/>
        </w:rPr>
        <w:t>Histoire de l'influence de S. sur le théâtre français,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Brussels, 1856, 8vo;</w:t>
      </w:r>
      <w:r>
        <w:rPr>
          <w:spacing w:val="0"/>
          <w:w w:val="100"/>
          <w:position w:val="0"/>
          <w:shd w:val="clear" w:color="auto" w:fill="auto"/>
          <w:lang w:val="fr-FR" w:eastAsia="fr-FR" w:bidi="fr-FR"/>
        </w:rPr>
        <w:t xml:space="preserve"> W. Reymond, </w:t>
      </w:r>
      <w:r>
        <w:rPr>
          <w:i/>
          <w:iCs/>
          <w:spacing w:val="0"/>
          <w:w w:val="100"/>
          <w:position w:val="0"/>
          <w:shd w:val="clear" w:color="auto" w:fill="auto"/>
          <w:lang w:val="fr-FR" w:eastAsia="fr-FR" w:bidi="fr-FR"/>
        </w:rPr>
        <w:t>Corneille, S., et Goethe,</w:t>
      </w:r>
      <w:r>
        <w:rPr>
          <w:spacing w:val="0"/>
          <w:w w:val="100"/>
          <w:position w:val="0"/>
          <w:shd w:val="clear" w:color="auto" w:fill="auto"/>
          <w:lang w:val="fr-FR" w:eastAsia="fr-FR" w:bidi="fr-FR"/>
        </w:rPr>
        <w:t xml:space="preserve"> Berlin, </w:t>
      </w:r>
      <w:r>
        <w:rPr>
          <w:spacing w:val="0"/>
          <w:w w:val="100"/>
          <w:position w:val="0"/>
          <w:shd w:val="clear" w:color="auto" w:fill="auto"/>
          <w:lang w:val="en-US" w:eastAsia="en-US" w:bidi="en-US"/>
        </w:rPr>
        <w:t xml:space="preserve">1864, </w:t>
      </w:r>
      <w:r>
        <w:rPr>
          <w:spacing w:val="0"/>
          <w:w w:val="100"/>
          <w:position w:val="0"/>
          <w:shd w:val="clear" w:color="auto" w:fill="auto"/>
          <w:lang w:val="fr-FR" w:eastAsia="fr-FR" w:bidi="fr-FR"/>
        </w:rPr>
        <w:t xml:space="preserve">8vo ; A. Schmidt, </w:t>
      </w:r>
      <w:r>
        <w:rPr>
          <w:i/>
          <w:iCs/>
          <w:spacing w:val="0"/>
          <w:w w:val="100"/>
          <w:position w:val="0"/>
          <w:shd w:val="clear" w:color="auto" w:fill="auto"/>
          <w:lang w:val="en-US" w:eastAsia="en-US" w:bidi="en-US"/>
        </w:rPr>
        <w:t xml:space="preserve">Voltaire’s </w:t>
      </w:r>
      <w:r>
        <w:rPr>
          <w:i/>
          <w:iCs/>
          <w:spacing w:val="0"/>
          <w:w w:val="100"/>
          <w:position w:val="0"/>
          <w:shd w:val="clear" w:color="auto" w:fill="auto"/>
          <w:lang w:val="de-DE" w:eastAsia="de-DE" w:bidi="de-DE"/>
        </w:rPr>
        <w:t xml:space="preserve">Verdienste um die Einführung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1864, 4to.</w:t>
      </w:r>
    </w:p>
    <w:p>
      <w:pPr>
        <w:pStyle w:val="Style5"/>
        <w:keepNext w:val="0"/>
        <w:keepLines w:val="0"/>
        <w:widowControl w:val="0"/>
        <w:shd w:val="clear" w:color="auto" w:fill="auto"/>
        <w:bidi w:val="0"/>
        <w:spacing w:line="240" w:lineRule="auto"/>
        <w:ind w:left="0" w:firstLine="0"/>
        <w:jc w:val="left"/>
        <w:rPr>
          <w:sz w:val="9"/>
          <w:szCs w:val="9"/>
        </w:rPr>
      </w:pPr>
      <w:r>
        <w:rPr>
          <w:spacing w:val="0"/>
          <w:w w:val="100"/>
          <w:position w:val="0"/>
          <w:sz w:val="13"/>
          <w:szCs w:val="13"/>
          <w:shd w:val="clear" w:color="auto" w:fill="auto"/>
          <w:lang w:val="de-DE" w:eastAsia="de-DE" w:bidi="de-DE"/>
        </w:rPr>
        <w:t xml:space="preserve">XVII. </w:t>
      </w:r>
      <w:r>
        <w:rPr>
          <w:rFonts w:ascii="Arial" w:eastAsia="Arial" w:hAnsi="Arial" w:cs="Arial"/>
          <w:smallCaps/>
          <w:spacing w:val="0"/>
          <w:w w:val="100"/>
          <w:position w:val="0"/>
          <w:sz w:val="9"/>
          <w:szCs w:val="9"/>
          <w:shd w:val="clear" w:color="auto" w:fill="auto"/>
          <w:lang w:val="de-DE" w:eastAsia="de-DE" w:bidi="de-DE"/>
        </w:rPr>
        <w:t xml:space="preserve">Shakespeare </w:t>
      </w:r>
      <w:r>
        <w:rPr>
          <w:rFonts w:ascii="Arial" w:eastAsia="Arial" w:hAnsi="Arial" w:cs="Arial"/>
          <w:smallCaps/>
          <w:spacing w:val="0"/>
          <w:w w:val="100"/>
          <w:position w:val="0"/>
          <w:sz w:val="9"/>
          <w:szCs w:val="9"/>
          <w:shd w:val="clear" w:color="auto" w:fill="auto"/>
          <w:lang w:val="en-US" w:eastAsia="en-US" w:bidi="en-US"/>
        </w:rPr>
        <w:t>Jubilees.</w:t>
      </w:r>
    </w:p>
    <w:p>
      <w:pPr>
        <w:pStyle w:val="Style2"/>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de-DE" w:eastAsia="de-DE" w:bidi="de-DE"/>
        </w:rPr>
        <w:t xml:space="preserve">Essay </w:t>
      </w:r>
      <w:r>
        <w:rPr>
          <w:i/>
          <w:iCs/>
          <w:spacing w:val="0"/>
          <w:w w:val="100"/>
          <w:position w:val="0"/>
          <w:shd w:val="clear" w:color="auto" w:fill="auto"/>
          <w:lang w:val="en-US" w:eastAsia="en-US" w:bidi="en-US"/>
        </w:rPr>
        <w:t>on the Jubilee at Stratford,</w:t>
      </w:r>
      <w:r>
        <w:rPr>
          <w:spacing w:val="0"/>
          <w:w w:val="100"/>
          <w:position w:val="0"/>
          <w:shd w:val="clear" w:color="auto" w:fill="auto"/>
          <w:lang w:val="en-US" w:eastAsia="en-US" w:bidi="en-US"/>
        </w:rPr>
        <w:t xml:space="preserve"> 1769, 8vo ; </w:t>
      </w:r>
      <w:r>
        <w:rPr>
          <w:i/>
          <w:iCs/>
          <w:spacing w:val="0"/>
          <w:w w:val="100"/>
          <w:position w:val="0"/>
          <w:shd w:val="clear" w:color="auto" w:fill="auto"/>
          <w:lang w:val="en-US" w:eastAsia="en-US" w:bidi="en-US"/>
        </w:rPr>
        <w:t>S.’s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Garland,</w:t>
      </w:r>
      <w:r>
        <w:rPr>
          <w:spacing w:val="0"/>
          <w:w w:val="100"/>
          <w:position w:val="0"/>
          <w:shd w:val="clear" w:color="auto" w:fill="auto"/>
          <w:lang w:val="en-US" w:eastAsia="en-US" w:bidi="en-US"/>
        </w:rPr>
        <w:t xml:space="preserve"> 1769, 8vo, second edition 1826, 8vo ; </w:t>
      </w:r>
      <w:r>
        <w:rPr>
          <w:i/>
          <w:iCs/>
          <w:spacing w:val="0"/>
          <w:w w:val="100"/>
          <w:position w:val="0"/>
          <w:shd w:val="clear" w:color="auto" w:fill="auto"/>
          <w:lang w:val="en-US" w:eastAsia="en-US" w:bidi="en-US"/>
        </w:rPr>
        <w:t>Concise Account of Garrick’s Jubilee, 1769, and the Festivals of 1827 and 1830,</w:t>
      </w:r>
      <w:r>
        <w:rPr>
          <w:spacing w:val="0"/>
          <w:w w:val="100"/>
          <w:position w:val="0"/>
          <w:shd w:val="clear" w:color="auto" w:fill="auto"/>
          <w:lang w:val="en-US" w:eastAsia="en-US" w:bidi="en-US"/>
        </w:rPr>
        <w:t xml:space="preserve"> 1830, 8vo ; </w:t>
      </w:r>
      <w:r>
        <w:rPr>
          <w:i/>
          <w:iCs/>
          <w:spacing w:val="0"/>
          <w:w w:val="100"/>
          <w:position w:val="0"/>
          <w:shd w:val="clear" w:color="auto" w:fill="auto"/>
          <w:lang w:val="en-US" w:eastAsia="en-US" w:bidi="en-US"/>
        </w:rPr>
        <w:t>Descriptive Account of the Second Gala,</w:t>
      </w:r>
      <w:r>
        <w:rPr>
          <w:spacing w:val="0"/>
          <w:w w:val="100"/>
          <w:position w:val="0"/>
          <w:shd w:val="clear" w:color="auto" w:fill="auto"/>
          <w:lang w:val="en-US" w:eastAsia="en-US" w:bidi="en-US"/>
        </w:rPr>
        <w:t xml:space="preserve"> 1830, 8vo ; </w:t>
      </w:r>
      <w:r>
        <w:rPr>
          <w:spacing w:val="0"/>
          <w:w w:val="100"/>
          <w:position w:val="0"/>
          <w:shd w:val="clear" w:color="auto" w:fill="auto"/>
          <w:lang w:val="fr-FR" w:eastAsia="fr-FR" w:bidi="fr-FR"/>
        </w:rPr>
        <w:t xml:space="preserve">K. </w:t>
      </w:r>
      <w:r>
        <w:rPr>
          <w:spacing w:val="0"/>
          <w:w w:val="100"/>
          <w:position w:val="0"/>
          <w:shd w:val="clear" w:color="auto" w:fill="auto"/>
          <w:lang w:val="en-US" w:eastAsia="en-US" w:bidi="en-US"/>
        </w:rPr>
        <w:t xml:space="preserve">F. </w:t>
      </w:r>
      <w:r>
        <w:rPr>
          <w:spacing w:val="0"/>
          <w:w w:val="100"/>
          <w:position w:val="0"/>
          <w:shd w:val="clear" w:color="auto" w:fill="auto"/>
          <w:lang w:val="de-DE" w:eastAsia="de-DE" w:bidi="de-DE"/>
        </w:rPr>
        <w:t xml:space="preserve">Gutzkow, </w:t>
      </w:r>
      <w:r>
        <w:rPr>
          <w:i/>
          <w:iCs/>
          <w:spacing w:val="0"/>
          <w:w w:val="100"/>
          <w:position w:val="0"/>
          <w:shd w:val="clear" w:color="auto" w:fill="auto"/>
          <w:lang w:val="de-DE" w:eastAsia="de-DE" w:bidi="de-DE"/>
        </w:rPr>
        <w:t xml:space="preserve">Eine </w:t>
      </w:r>
      <w:r>
        <w:rPr>
          <w:i/>
          <w:iCs/>
          <w:spacing w:val="0"/>
          <w:w w:val="100"/>
          <w:position w:val="0"/>
          <w:shd w:val="clear" w:color="auto" w:fill="auto"/>
          <w:lang w:val="en-US" w:eastAsia="en-US" w:bidi="en-US"/>
        </w:rPr>
        <w:t xml:space="preserve">S. </w:t>
      </w:r>
      <w:r>
        <w:rPr>
          <w:i/>
          <w:iCs/>
          <w:spacing w:val="0"/>
          <w:w w:val="100"/>
          <w:position w:val="0"/>
          <w:shd w:val="clear" w:color="auto" w:fill="auto"/>
          <w:lang w:val="de-DE" w:eastAsia="de-DE" w:bidi="de-DE"/>
        </w:rPr>
        <w:t>Feier an der Ilm,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w:t>
      </w:r>
      <w:r>
        <w:rPr>
          <w:spacing w:val="0"/>
          <w:w w:val="100"/>
          <w:position w:val="0"/>
          <w:shd w:val="clear" w:color="auto" w:fill="auto"/>
          <w:lang w:val="de-DE" w:eastAsia="de-DE" w:bidi="de-DE"/>
        </w:rPr>
        <w:t xml:space="preserve">1864, </w:t>
      </w:r>
      <w:r>
        <w:rPr>
          <w:spacing w:val="0"/>
          <w:w w:val="100"/>
          <w:position w:val="0"/>
          <w:shd w:val="clear" w:color="auto" w:fill="auto"/>
          <w:lang w:val="en-US" w:eastAsia="en-US" w:bidi="en-US"/>
        </w:rPr>
        <w:t xml:space="preserve">8vo </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P. H. </w:t>
      </w:r>
      <w:r>
        <w:rPr>
          <w:spacing w:val="0"/>
          <w:w w:val="100"/>
          <w:position w:val="0"/>
          <w:shd w:val="clear" w:color="auto" w:fill="auto"/>
          <w:lang w:val="de-DE" w:eastAsia="de-DE" w:bidi="de-DE"/>
        </w:rPr>
        <w:t xml:space="preserve">A. Möbius, </w:t>
      </w:r>
      <w:r>
        <w:rPr>
          <w:i/>
          <w:iCs/>
          <w:spacing w:val="0"/>
          <w:w w:val="100"/>
          <w:position w:val="0"/>
          <w:shd w:val="clear" w:color="auto" w:fill="auto"/>
          <w:lang w:val="de-DE" w:eastAsia="de-DE" w:bidi="de-DE"/>
        </w:rPr>
        <w:t>Die Deutsche S. Feier,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1864, 8vo </w:t>
      </w:r>
      <w:r>
        <w:rPr>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Ter</w:t>
        <w:softHyphen/>
        <w:t>centenary Celebration by the New England Historic-Genealogical Society at Boston,</w:t>
      </w:r>
      <w:r>
        <w:rPr>
          <w:spacing w:val="0"/>
          <w:w w:val="100"/>
          <w:position w:val="0"/>
          <w:shd w:val="clear" w:color="auto" w:fill="auto"/>
          <w:lang w:val="en-US" w:eastAsia="en-US" w:bidi="en-US"/>
        </w:rPr>
        <w:t xml:space="preserve"> 1864, 8vo ; </w:t>
      </w:r>
      <w:r>
        <w:rPr>
          <w:i/>
          <w:iCs/>
          <w:spacing w:val="0"/>
          <w:w w:val="100"/>
          <w:position w:val="0"/>
          <w:shd w:val="clear" w:color="auto" w:fill="auto"/>
          <w:lang w:val="en-US" w:eastAsia="en-US" w:bidi="en-US"/>
        </w:rPr>
        <w:t>Official Programme at the Tercentenary Festival at Stratford, with Life, Guide, &amp;c.,</w:t>
      </w:r>
      <w:r>
        <w:rPr>
          <w:spacing w:val="0"/>
          <w:w w:val="100"/>
          <w:position w:val="0"/>
          <w:shd w:val="clear" w:color="auto" w:fill="auto"/>
          <w:lang w:val="en-US" w:eastAsia="en-US" w:bidi="en-US"/>
        </w:rPr>
        <w:t xml:space="preserve"> 1864, 8vo.</w:t>
      </w:r>
    </w:p>
    <w:p>
      <w:pPr>
        <w:pStyle w:val="Style5"/>
        <w:keepNext w:val="0"/>
        <w:keepLines w:val="0"/>
        <w:widowControl w:val="0"/>
        <w:shd w:val="clear" w:color="auto" w:fill="auto"/>
        <w:bidi w:val="0"/>
        <w:spacing w:line="240" w:lineRule="auto"/>
        <w:ind w:left="0" w:firstLine="0"/>
        <w:jc w:val="left"/>
        <w:rPr>
          <w:sz w:val="9"/>
          <w:szCs w:val="9"/>
        </w:rPr>
      </w:pPr>
      <w:r>
        <w:rPr>
          <w:spacing w:val="0"/>
          <w:w w:val="100"/>
          <w:position w:val="0"/>
          <w:sz w:val="13"/>
          <w:szCs w:val="13"/>
          <w:shd w:val="clear" w:color="auto" w:fill="auto"/>
          <w:lang w:val="en-US" w:eastAsia="en-US" w:bidi="en-US"/>
        </w:rPr>
        <w:t xml:space="preserve">XVIII. </w:t>
      </w:r>
      <w:r>
        <w:rPr>
          <w:rFonts w:ascii="Arial" w:eastAsia="Arial" w:hAnsi="Arial" w:cs="Arial"/>
          <w:smallCaps/>
          <w:spacing w:val="0"/>
          <w:w w:val="100"/>
          <w:position w:val="0"/>
          <w:sz w:val="9"/>
          <w:szCs w:val="9"/>
          <w:shd w:val="clear" w:color="auto" w:fill="auto"/>
          <w:lang w:val="en-US" w:eastAsia="en-US" w:bidi="en-US"/>
        </w:rPr>
        <w:t>Ireland Controversy.</w:t>
      </w:r>
    </w:p>
    <w:p>
      <w:pPr>
        <w:pStyle w:val="Style2"/>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en-US" w:eastAsia="en-US" w:bidi="en-US"/>
        </w:rPr>
        <w:t xml:space="preserve">Miscellaneous Papers and Legal Instruments under the Hand and Seal of </w:t>
      </w:r>
      <w:r>
        <w:rPr>
          <w:i/>
          <w:iCs/>
          <w:spacing w:val="0"/>
          <w:w w:val="100"/>
          <w:position w:val="0"/>
          <w:shd w:val="clear" w:color="auto" w:fill="auto"/>
          <w:lang w:val="fr-FR" w:eastAsia="fr-FR" w:bidi="fr-FR"/>
        </w:rPr>
        <w:t xml:space="preserve">W.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1795, imp. folio, 2d ed. 1796, 8vo </w:t>
      </w:r>
      <w:r>
        <w:rPr>
          <w:spacing w:val="0"/>
          <w:w w:val="100"/>
          <w:position w:val="0"/>
          <w:shd w:val="clear" w:color="auto" w:fill="auto"/>
          <w:lang w:val="fr-FR" w:eastAsia="fr-FR" w:bidi="fr-FR"/>
        </w:rPr>
        <w:t>(W. H</w:t>
      </w:r>
      <w:r>
        <w:rPr>
          <w:spacing w:val="0"/>
          <w:w w:val="100"/>
          <w:position w:val="0"/>
          <w:shd w:val="clear" w:color="auto" w:fill="auto"/>
          <w:lang w:val="en-US" w:eastAsia="en-US" w:bidi="en-US"/>
        </w:rPr>
        <w:t xml:space="preserve">. Ireland’s forgeries) ; </w:t>
      </w:r>
      <w:r>
        <w:rPr>
          <w:i/>
          <w:iCs/>
          <w:spacing w:val="0"/>
          <w:w w:val="100"/>
          <w:position w:val="0"/>
          <w:shd w:val="clear" w:color="auto" w:fill="auto"/>
          <w:lang w:val="de-DE" w:eastAsia="de-DE" w:bidi="de-DE"/>
        </w:rPr>
        <w:t xml:space="preserve">Vortigern, </w:t>
      </w:r>
      <w:r>
        <w:rPr>
          <w:i/>
          <w:iCs/>
          <w:spacing w:val="0"/>
          <w:w w:val="100"/>
          <w:position w:val="0"/>
          <w:shd w:val="clear" w:color="auto" w:fill="auto"/>
          <w:lang w:val="en-US" w:eastAsia="en-US" w:bidi="en-US"/>
        </w:rPr>
        <w:t>an Historical Tragedy,</w:t>
      </w:r>
      <w:r>
        <w:rPr>
          <w:spacing w:val="0"/>
          <w:w w:val="100"/>
          <w:position w:val="0"/>
          <w:shd w:val="clear" w:color="auto" w:fill="auto"/>
          <w:lang w:val="en-US" w:eastAsia="en-US" w:bidi="en-US"/>
        </w:rPr>
        <w:t xml:space="preserve"> 1796, sm. 8vo, 2d ed. 1832, 8vo (forgery) ; E. Malone, </w:t>
      </w:r>
      <w:r>
        <w:rPr>
          <w:i/>
          <w:iCs/>
          <w:spacing w:val="0"/>
          <w:w w:val="100"/>
          <w:position w:val="0"/>
          <w:shd w:val="clear" w:color="auto" w:fill="auto"/>
          <w:lang w:val="en-US" w:eastAsia="en-US" w:bidi="en-US"/>
        </w:rPr>
        <w:t>Inquiry into the Authenticity of Certain Papers and Legal Instruments,</w:t>
      </w:r>
      <w:r>
        <w:rPr>
          <w:spacing w:val="0"/>
          <w:w w:val="100"/>
          <w:position w:val="0"/>
          <w:shd w:val="clear" w:color="auto" w:fill="auto"/>
          <w:lang w:val="en-US" w:eastAsia="en-US" w:bidi="en-US"/>
        </w:rPr>
        <w:t xml:space="preserve"> 1796, 8vo; </w:t>
      </w:r>
      <w:r>
        <w:rPr>
          <w:spacing w:val="0"/>
          <w:w w:val="100"/>
          <w:position w:val="0"/>
          <w:shd w:val="clear" w:color="auto" w:fill="auto"/>
          <w:lang w:val="fr-FR" w:eastAsia="fr-FR" w:bidi="fr-FR"/>
        </w:rPr>
        <w:t xml:space="preserve">W. </w:t>
      </w:r>
      <w:r>
        <w:rPr>
          <w:spacing w:val="0"/>
          <w:w w:val="100"/>
          <w:position w:val="0"/>
          <w:shd w:val="clear" w:color="auto" w:fill="auto"/>
          <w:lang w:val="en-US" w:eastAsia="en-US" w:bidi="en-US"/>
        </w:rPr>
        <w:t xml:space="preserve">H. Ireland, </w:t>
      </w:r>
      <w:r>
        <w:rPr>
          <w:i/>
          <w:iCs/>
          <w:spacing w:val="0"/>
          <w:w w:val="100"/>
          <w:position w:val="0"/>
          <w:shd w:val="clear" w:color="auto" w:fill="auto"/>
          <w:lang w:val="en-US" w:eastAsia="en-US" w:bidi="en-US"/>
        </w:rPr>
        <w:t>Authentic Account of the Shakespearian MSS.,</w:t>
      </w:r>
      <w:r>
        <w:rPr>
          <w:spacing w:val="0"/>
          <w:w w:val="100"/>
          <w:position w:val="0"/>
          <w:shd w:val="clear" w:color="auto" w:fill="auto"/>
          <w:lang w:val="en-US" w:eastAsia="en-US" w:bidi="en-US"/>
        </w:rPr>
        <w:t xml:space="preserve"> 1796, 8vo ; S. Ireland, </w:t>
      </w:r>
      <w:r>
        <w:rPr>
          <w:i/>
          <w:iCs/>
          <w:spacing w:val="0"/>
          <w:w w:val="100"/>
          <w:position w:val="0"/>
          <w:shd w:val="clear" w:color="auto" w:fill="auto"/>
          <w:lang w:val="en-US" w:eastAsia="en-US" w:bidi="en-US"/>
        </w:rPr>
        <w:t>Investigation of Mr Malone,</w:t>
      </w:r>
      <w:r>
        <w:rPr>
          <w:spacing w:val="0"/>
          <w:w w:val="100"/>
          <w:position w:val="0"/>
          <w:shd w:val="clear" w:color="auto" w:fill="auto"/>
          <w:lang w:val="en-US" w:eastAsia="en-US" w:bidi="en-US"/>
        </w:rPr>
        <w:t xml:space="preserve"> 1797, 8vo ; J. J. Eschenburg, </w:t>
      </w:r>
      <w:r>
        <w:rPr>
          <w:i/>
          <w:iCs/>
          <w:spacing w:val="0"/>
          <w:w w:val="100"/>
          <w:position w:val="0"/>
          <w:shd w:val="clear" w:color="auto" w:fill="auto"/>
          <w:lang w:val="en-US" w:eastAsia="en-US" w:bidi="en-US"/>
        </w:rPr>
        <w:t xml:space="preserve">Ueber </w:t>
      </w:r>
      <w:r>
        <w:rPr>
          <w:i/>
          <w:iCs/>
          <w:spacing w:val="0"/>
          <w:w w:val="100"/>
          <w:position w:val="0"/>
          <w:shd w:val="clear" w:color="auto" w:fill="auto"/>
          <w:lang w:val="de-DE" w:eastAsia="de-DE" w:bidi="de-DE"/>
        </w:rPr>
        <w:t xml:space="preserve">den vorgeblichen </w:t>
      </w:r>
      <w:r>
        <w:rPr>
          <w:i/>
          <w:iCs/>
          <w:spacing w:val="0"/>
          <w:w w:val="100"/>
          <w:position w:val="0"/>
          <w:shd w:val="clear" w:color="auto" w:fill="auto"/>
          <w:lang w:val="en-US" w:eastAsia="en-US" w:bidi="en-US"/>
        </w:rPr>
        <w:t>Fund S.</w:t>
      </w:r>
      <w:r>
        <w:rPr>
          <w:i/>
          <w:iCs/>
          <w:spacing w:val="0"/>
          <w:w w:val="100"/>
          <w:position w:val="0"/>
          <w:shd w:val="clear" w:color="auto" w:fill="auto"/>
          <w:lang w:val="de-DE" w:eastAsia="de-DE" w:bidi="de-DE"/>
        </w:rPr>
        <w:t xml:space="preserve">sehen Handschriften, </w:t>
      </w:r>
      <w:r>
        <w:rPr>
          <w:spacing w:val="0"/>
          <w:w w:val="100"/>
          <w:position w:val="0"/>
          <w:shd w:val="clear" w:color="auto" w:fill="auto"/>
          <w:lang w:val="en-US" w:eastAsia="en-US" w:bidi="en-US"/>
        </w:rPr>
        <w:t xml:space="preserve">Leipsic, 1797, sm. 8vo ;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Chalmers, </w:t>
      </w:r>
      <w:r>
        <w:rPr>
          <w:i/>
          <w:iCs/>
          <w:spacing w:val="0"/>
          <w:w w:val="100"/>
          <w:position w:val="0"/>
          <w:shd w:val="clear" w:color="auto" w:fill="auto"/>
          <w:lang w:val="en-US" w:eastAsia="en-US" w:bidi="en-US"/>
        </w:rPr>
        <w:t>Apology for the Believers in the S. Papers, Ac.,</w:t>
      </w:r>
      <w:r>
        <w:rPr>
          <w:spacing w:val="0"/>
          <w:w w:val="100"/>
          <w:position w:val="0"/>
          <w:shd w:val="clear" w:color="auto" w:fill="auto"/>
          <w:lang w:val="en-US" w:eastAsia="en-US" w:bidi="en-US"/>
        </w:rPr>
        <w:t xml:space="preserve"> 1797-1800, 3 pts. 8vo ; [G. Hardinge], </w:t>
      </w:r>
      <w:r>
        <w:rPr>
          <w:i/>
          <w:iCs/>
          <w:spacing w:val="0"/>
          <w:w w:val="100"/>
          <w:position w:val="0"/>
          <w:shd w:val="clear" w:color="auto" w:fill="auto"/>
          <w:lang w:val="en-US" w:eastAsia="en-US" w:bidi="en-US"/>
        </w:rPr>
        <w:t>Chalmeriana,</w:t>
      </w:r>
      <w:r>
        <w:rPr>
          <w:spacing w:val="0"/>
          <w:w w:val="100"/>
          <w:position w:val="0"/>
          <w:shd w:val="clear" w:color="auto" w:fill="auto"/>
          <w:lang w:val="en-US" w:eastAsia="en-US" w:bidi="en-US"/>
        </w:rPr>
        <w:t xml:space="preserve"> 1800, 8vo ; </w:t>
      </w:r>
      <w:r>
        <w:rPr>
          <w:spacing w:val="0"/>
          <w:w w:val="100"/>
          <w:position w:val="0"/>
          <w:shd w:val="clear" w:color="auto" w:fill="auto"/>
          <w:lang w:val="fr-FR" w:eastAsia="fr-FR" w:bidi="fr-FR"/>
        </w:rPr>
        <w:t xml:space="preserve">W. </w:t>
      </w:r>
      <w:r>
        <w:rPr>
          <w:spacing w:val="0"/>
          <w:w w:val="100"/>
          <w:position w:val="0"/>
          <w:shd w:val="clear" w:color="auto" w:fill="auto"/>
          <w:lang w:val="en-US" w:eastAsia="en-US" w:bidi="en-US"/>
        </w:rPr>
        <w:t xml:space="preserve">II. Ireland, </w:t>
      </w:r>
      <w:r>
        <w:rPr>
          <w:i/>
          <w:iCs/>
          <w:spacing w:val="0"/>
          <w:w w:val="100"/>
          <w:position w:val="0"/>
          <w:shd w:val="clear" w:color="auto" w:fill="auto"/>
          <w:lang w:val="en-US" w:eastAsia="en-US" w:bidi="en-US"/>
        </w:rPr>
        <w:t>Confessions,</w:t>
      </w:r>
      <w:r>
        <w:rPr>
          <w:spacing w:val="0"/>
          <w:w w:val="100"/>
          <w:position w:val="0"/>
          <w:shd w:val="clear" w:color="auto" w:fill="auto"/>
          <w:lang w:val="en-US" w:eastAsia="en-US" w:bidi="en-US"/>
        </w:rPr>
        <w:t xml:space="preserve"> 1805, sm. 8vo, new edition, with introduction by</w:t>
      </w:r>
    </w:p>
    <w:p>
      <w:pPr>
        <w:pStyle w:val="Style2"/>
        <w:keepNext w:val="0"/>
        <w:keepLines w:val="0"/>
        <w:widowControl w:val="0"/>
        <w:shd w:val="clear" w:color="auto" w:fill="auto"/>
        <w:tabs>
          <w:tab w:pos="262" w:val="left"/>
        </w:tabs>
        <w:bidi w:val="0"/>
        <w:spacing w:line="192" w:lineRule="auto"/>
        <w:ind w:left="0" w:firstLine="0"/>
        <w:jc w:val="left"/>
      </w:pPr>
      <w:r>
        <w:rPr>
          <w:spacing w:val="0"/>
          <w:w w:val="100"/>
          <w:position w:val="0"/>
          <w:shd w:val="clear" w:color="auto" w:fill="auto"/>
          <w:lang w:val="fr-FR" w:eastAsia="fr-FR" w:bidi="fr-FR"/>
        </w:rPr>
        <w:t>R.</w:t>
        <w:tab/>
      </w:r>
      <w:r>
        <w:rPr>
          <w:spacing w:val="0"/>
          <w:w w:val="100"/>
          <w:position w:val="0"/>
          <w:shd w:val="clear" w:color="auto" w:fill="auto"/>
          <w:lang w:val="en-US" w:eastAsia="en-US" w:bidi="en-US"/>
        </w:rPr>
        <w:t>G. White, 1874, 12mo.</w:t>
      </w:r>
    </w:p>
    <w:p>
      <w:pPr>
        <w:pStyle w:val="Style5"/>
        <w:keepNext w:val="0"/>
        <w:keepLines w:val="0"/>
        <w:widowControl w:val="0"/>
        <w:shd w:val="clear" w:color="auto" w:fill="auto"/>
        <w:tabs>
          <w:tab w:pos="1662" w:val="left"/>
        </w:tabs>
        <w:bidi w:val="0"/>
        <w:spacing w:line="240" w:lineRule="auto"/>
        <w:ind w:left="0" w:firstLine="0"/>
        <w:jc w:val="left"/>
        <w:rPr>
          <w:sz w:val="9"/>
          <w:szCs w:val="9"/>
        </w:rPr>
      </w:pPr>
      <w:r>
        <w:rPr>
          <w:spacing w:val="0"/>
          <w:w w:val="100"/>
          <w:position w:val="0"/>
          <w:sz w:val="13"/>
          <w:szCs w:val="13"/>
          <w:shd w:val="clear" w:color="auto" w:fill="auto"/>
          <w:lang w:val="en-US" w:eastAsia="en-US" w:bidi="en-US"/>
        </w:rPr>
        <w:t>XIX.</w:t>
      </w:r>
      <w:r>
        <w:rPr>
          <w:color w:val="000000"/>
          <w:spacing w:val="0"/>
          <w:w w:val="100"/>
          <w:position w:val="0"/>
          <w:sz w:val="13"/>
          <w:szCs w:val="13"/>
          <w:shd w:val="clear" w:color="auto" w:fill="auto"/>
          <w:lang w:val="en-US" w:eastAsia="en-US" w:bidi="en-US"/>
        </w:rPr>
        <w:tab/>
      </w:r>
      <w:r>
        <w:rPr>
          <w:rFonts w:ascii="Arial" w:eastAsia="Arial" w:hAnsi="Arial" w:cs="Arial"/>
          <w:smallCaps/>
          <w:spacing w:val="0"/>
          <w:w w:val="100"/>
          <w:position w:val="0"/>
          <w:sz w:val="9"/>
          <w:szCs w:val="9"/>
          <w:shd w:val="clear" w:color="auto" w:fill="auto"/>
          <w:lang w:val="en-US" w:eastAsia="en-US" w:bidi="en-US"/>
        </w:rPr>
        <w:t>Payne Collier Controversy.</w:t>
      </w:r>
    </w:p>
    <w:p>
      <w:pPr>
        <w:pStyle w:val="Style2"/>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J. P. Collier, </w:t>
      </w:r>
      <w:r>
        <w:rPr>
          <w:i/>
          <w:iCs/>
          <w:spacing w:val="0"/>
          <w:w w:val="100"/>
          <w:position w:val="0"/>
          <w:shd w:val="clear" w:color="auto" w:fill="auto"/>
          <w:lang w:val="en-US" w:eastAsia="en-US" w:bidi="en-US"/>
        </w:rPr>
        <w:t>New Facts regarding the Life of S.,</w:t>
      </w:r>
      <w:r>
        <w:rPr>
          <w:spacing w:val="0"/>
          <w:w w:val="100"/>
          <w:position w:val="0"/>
          <w:shd w:val="clear" w:color="auto" w:fill="auto"/>
          <w:lang w:val="en-US" w:eastAsia="en-US" w:bidi="en-US"/>
        </w:rPr>
        <w:t xml:space="preserve"> 1835, 8vo, </w:t>
      </w:r>
      <w:r>
        <w:rPr>
          <w:i/>
          <w:iCs/>
          <w:spacing w:val="0"/>
          <w:w w:val="100"/>
          <w:position w:val="0"/>
          <w:shd w:val="clear" w:color="auto" w:fill="auto"/>
          <w:lang w:val="en-US" w:eastAsia="en-US" w:bidi="en-US"/>
        </w:rPr>
        <w:t>New Particu</w:t>
        <w:softHyphen/>
        <w:t>lars,</w:t>
      </w:r>
      <w:r>
        <w:rPr>
          <w:spacing w:val="0"/>
          <w:w w:val="100"/>
          <w:position w:val="0"/>
          <w:shd w:val="clear" w:color="auto" w:fill="auto"/>
          <w:lang w:val="en-US" w:eastAsia="en-US" w:bidi="en-US"/>
        </w:rPr>
        <w:t xml:space="preserve"> 1836, 8vo, </w:t>
      </w:r>
      <w:r>
        <w:rPr>
          <w:i/>
          <w:iCs/>
          <w:spacing w:val="0"/>
          <w:w w:val="100"/>
          <w:position w:val="0"/>
          <w:shd w:val="clear" w:color="auto" w:fill="auto"/>
          <w:lang w:val="en-US" w:eastAsia="en-US" w:bidi="en-US"/>
        </w:rPr>
        <w:t>Further Particulars,</w:t>
      </w:r>
      <w:r>
        <w:rPr>
          <w:spacing w:val="0"/>
          <w:w w:val="100"/>
          <w:position w:val="0"/>
          <w:shd w:val="clear" w:color="auto" w:fill="auto"/>
          <w:lang w:val="en-US" w:eastAsia="en-US" w:bidi="en-US"/>
        </w:rPr>
        <w:t xml:space="preserve"> 1839, 8vo, </w:t>
      </w:r>
      <w:r>
        <w:rPr>
          <w:i/>
          <w:iCs/>
          <w:spacing w:val="0"/>
          <w:w w:val="100"/>
          <w:position w:val="0"/>
          <w:shd w:val="clear" w:color="auto" w:fill="auto"/>
          <w:lang w:val="en-US" w:eastAsia="en-US" w:bidi="en-US"/>
        </w:rPr>
        <w:t>Reasons for a New Edition of S.’s Works, 1841,</w:t>
      </w:r>
      <w:r>
        <w:rPr>
          <w:spacing w:val="0"/>
          <w:w w:val="100"/>
          <w:position w:val="0"/>
          <w:shd w:val="clear" w:color="auto" w:fill="auto"/>
          <w:lang w:val="en-US" w:eastAsia="en-US" w:bidi="en-US"/>
        </w:rPr>
        <w:t xml:space="preserve"> 2d ed. 1842, 8vo, and </w:t>
      </w:r>
      <w:r>
        <w:rPr>
          <w:i/>
          <w:iCs/>
          <w:spacing w:val="0"/>
          <w:w w:val="100"/>
          <w:position w:val="0"/>
          <w:shd w:val="clear" w:color="auto" w:fill="auto"/>
          <w:lang w:val="en-US" w:eastAsia="en-US" w:bidi="en-US"/>
        </w:rPr>
        <w:t xml:space="preserve">Notes and Emendations to the Text </w:t>
      </w:r>
      <w:r>
        <w:rPr>
          <w:spacing w:val="0"/>
          <w:w w:val="100"/>
          <w:position w:val="0"/>
          <w:shd w:val="clear" w:color="auto" w:fill="auto"/>
          <w:lang w:val="en-US" w:eastAsia="en-US" w:bidi="en-US"/>
        </w:rPr>
        <w:t xml:space="preserve">(Shakespeare Society), 1852, 2d ed. 1853, 8vo, translated into German by Dr Leo, 1853, also in J. Frese’s </w:t>
      </w:r>
      <w:r>
        <w:rPr>
          <w:i/>
          <w:iCs/>
          <w:spacing w:val="0"/>
          <w:w w:val="100"/>
          <w:position w:val="0"/>
          <w:shd w:val="clear" w:color="auto" w:fill="auto"/>
          <w:lang w:val="de-DE" w:eastAsia="de-DE" w:bidi="de-DE"/>
        </w:rPr>
        <w:t xml:space="preserve">Ergänzungsband zu </w:t>
      </w:r>
      <w:r>
        <w:rPr>
          <w:i/>
          <w:iCs/>
          <w:spacing w:val="0"/>
          <w:w w:val="100"/>
          <w:position w:val="0"/>
          <w:shd w:val="clear" w:color="auto" w:fill="auto"/>
          <w:lang w:val="en-US" w:eastAsia="en-US" w:bidi="en-US"/>
        </w:rPr>
        <w:t xml:space="preserve">S.’s </w:t>
      </w:r>
      <w:r>
        <w:rPr>
          <w:i/>
          <w:iCs/>
          <w:spacing w:val="0"/>
          <w:w w:val="100"/>
          <w:position w:val="0"/>
          <w:shd w:val="clear" w:color="auto" w:fill="auto"/>
          <w:lang w:val="de-DE" w:eastAsia="de-DE" w:bidi="de-DE"/>
        </w:rPr>
        <w:t>Dramen,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1853, 8vo ;</w:t>
      </w:r>
    </w:p>
    <w:p>
      <w:pPr>
        <w:pStyle w:val="Style2"/>
        <w:keepNext w:val="0"/>
        <w:keepLines w:val="0"/>
        <w:widowControl w:val="0"/>
        <w:shd w:val="clear" w:color="auto" w:fill="auto"/>
        <w:tabs>
          <w:tab w:pos="266" w:val="left"/>
        </w:tabs>
        <w:bidi w:val="0"/>
        <w:spacing w:line="192" w:lineRule="auto"/>
        <w:ind w:left="0" w:firstLine="0"/>
        <w:jc w:val="left"/>
      </w:pPr>
      <w:r>
        <w:rPr>
          <w:spacing w:val="0"/>
          <w:w w:val="100"/>
          <w:position w:val="0"/>
          <w:shd w:val="clear" w:color="auto" w:fill="auto"/>
          <w:lang w:val="fr-FR" w:eastAsia="fr-FR" w:bidi="fr-FR"/>
        </w:rPr>
        <w:t>S.</w:t>
        <w:tab/>
        <w:t xml:space="preserve">W. Singer, </w:t>
      </w:r>
      <w:r>
        <w:rPr>
          <w:i/>
          <w:iCs/>
          <w:spacing w:val="0"/>
          <w:w w:val="100"/>
          <w:position w:val="0"/>
          <w:shd w:val="clear" w:color="auto" w:fill="auto"/>
          <w:lang w:val="en-US" w:eastAsia="en-US" w:bidi="en-US"/>
        </w:rPr>
        <w:t xml:space="preserve">The Text of </w:t>
      </w:r>
      <w:r>
        <w:rPr>
          <w:i/>
          <w:iCs/>
          <w:spacing w:val="0"/>
          <w:w w:val="100"/>
          <w:position w:val="0"/>
          <w:shd w:val="clear" w:color="auto" w:fill="auto"/>
          <w:lang w:val="fr-FR" w:eastAsia="fr-FR" w:bidi="fr-FR"/>
        </w:rPr>
        <w:t xml:space="preserve">S. </w:t>
      </w:r>
      <w:r>
        <w:rPr>
          <w:i/>
          <w:iCs/>
          <w:spacing w:val="0"/>
          <w:w w:val="100"/>
          <w:position w:val="0"/>
          <w:shd w:val="clear" w:color="auto" w:fill="auto"/>
          <w:lang w:val="en-US" w:eastAsia="en-US" w:bidi="en-US"/>
        </w:rPr>
        <w:t>Vindicated,</w:t>
      </w:r>
      <w:r>
        <w:rPr>
          <w:spacing w:val="0"/>
          <w:w w:val="100"/>
          <w:position w:val="0"/>
          <w:shd w:val="clear" w:color="auto" w:fill="auto"/>
          <w:lang w:val="en-US" w:eastAsia="en-US" w:bidi="en-US"/>
        </w:rPr>
        <w:t xml:space="preserve"> 1853, 8vo (anti-Collier) </w:t>
      </w:r>
      <w:r>
        <w:rPr>
          <w:spacing w:val="0"/>
          <w:w w:val="100"/>
          <w:position w:val="0"/>
          <w:shd w:val="clear" w:color="auto" w:fill="auto"/>
          <w:lang w:val="fr-FR" w:eastAsia="fr-FR" w:bidi="fr-FR"/>
        </w:rPr>
        <w:t xml:space="preserve">; J. O. Halliwell Phillipps, </w:t>
      </w:r>
      <w:r>
        <w:rPr>
          <w:i/>
          <w:iCs/>
          <w:spacing w:val="0"/>
          <w:w w:val="100"/>
          <w:position w:val="0"/>
          <w:shd w:val="clear" w:color="auto" w:fill="auto"/>
          <w:lang w:val="en-US" w:eastAsia="en-US" w:bidi="en-US"/>
        </w:rPr>
        <w:t xml:space="preserve">Curiosities of </w:t>
      </w:r>
      <w:r>
        <w:rPr>
          <w:i/>
          <w:iCs/>
          <w:spacing w:val="0"/>
          <w:w w:val="100"/>
          <w:position w:val="0"/>
          <w:shd w:val="clear" w:color="auto" w:fill="auto"/>
          <w:lang w:val="fr-FR" w:eastAsia="fr-FR" w:bidi="fr-FR"/>
        </w:rPr>
        <w:t xml:space="preserve">Modem </w:t>
      </w:r>
      <w:r>
        <w:rPr>
          <w:i/>
          <w:iCs/>
          <w:spacing w:val="0"/>
          <w:w w:val="100"/>
          <w:position w:val="0"/>
          <w:shd w:val="clear" w:color="auto" w:fill="auto"/>
          <w:lang w:val="en-US" w:eastAsia="en-US" w:bidi="en-US"/>
        </w:rPr>
        <w:t>Shakespearian Criticism,</w:t>
      </w:r>
      <w:r>
        <w:rPr>
          <w:spacing w:val="0"/>
          <w:w w:val="100"/>
          <w:position w:val="0"/>
          <w:shd w:val="clear" w:color="auto" w:fill="auto"/>
          <w:lang w:val="en-US" w:eastAsia="en-US" w:bidi="en-US"/>
        </w:rPr>
        <w:t xml:space="preserve"> 1853, 8vo (anti-Collier), </w:t>
      </w:r>
      <w:r>
        <w:rPr>
          <w:i/>
          <w:iCs/>
          <w:spacing w:val="0"/>
          <w:w w:val="100"/>
          <w:position w:val="0"/>
          <w:shd w:val="clear" w:color="auto" w:fill="auto"/>
          <w:lang w:val="en-US" w:eastAsia="en-US" w:bidi="en-US"/>
        </w:rPr>
        <w:t>Observations on the MS. Emendations,</w:t>
      </w:r>
      <w:r>
        <w:rPr>
          <w:spacing w:val="0"/>
          <w:w w:val="100"/>
          <w:position w:val="0"/>
          <w:shd w:val="clear" w:color="auto" w:fill="auto"/>
          <w:lang w:val="en-US" w:eastAsia="en-US" w:bidi="en-US"/>
        </w:rPr>
        <w:t xml:space="preserve"> 1853, 8vo (anti-Collier), and </w:t>
      </w:r>
      <w:r>
        <w:rPr>
          <w:i/>
          <w:iCs/>
          <w:spacing w:val="0"/>
          <w:w w:val="100"/>
          <w:position w:val="0"/>
          <w:shd w:val="clear" w:color="auto" w:fill="auto"/>
          <w:lang w:val="en-US" w:eastAsia="en-US" w:bidi="en-US"/>
        </w:rPr>
        <w:t>Observations on the Shakespearian Forgeries at Bridgewater House,</w:t>
      </w:r>
      <w:r>
        <w:rPr>
          <w:spacing w:val="0"/>
          <w:w w:val="100"/>
          <w:position w:val="0"/>
          <w:shd w:val="clear" w:color="auto" w:fill="auto"/>
          <w:lang w:val="en-US" w:eastAsia="en-US" w:bidi="en-US"/>
        </w:rPr>
        <w:t xml:space="preserve"> 1853, 4to (anti-Collier); C. Knight, </w:t>
      </w:r>
      <w:r>
        <w:rPr>
          <w:i/>
          <w:iCs/>
          <w:spacing w:val="0"/>
          <w:w w:val="100"/>
          <w:position w:val="0"/>
          <w:shd w:val="clear" w:color="auto" w:fill="auto"/>
          <w:lang w:val="en-US" w:eastAsia="en-US" w:bidi="en-US"/>
        </w:rPr>
        <w:t>Old Lamps or New?</w:t>
      </w:r>
      <w:r>
        <w:rPr>
          <w:spacing w:val="0"/>
          <w:w w:val="100"/>
          <w:position w:val="0"/>
          <w:shd w:val="clear" w:color="auto" w:fill="auto"/>
          <w:lang w:val="en-US" w:eastAsia="en-US" w:bidi="en-US"/>
        </w:rPr>
        <w:t xml:space="preserve"> 1853, 12mo (pro-Collier); Rev. A. Dyce, </w:t>
      </w:r>
      <w:r>
        <w:rPr>
          <w:i/>
          <w:iCs/>
          <w:spacing w:val="0"/>
          <w:w w:val="100"/>
          <w:position w:val="0"/>
          <w:shd w:val="clear" w:color="auto" w:fill="auto"/>
          <w:lang w:val="en-US" w:eastAsia="en-US" w:bidi="en-US"/>
        </w:rPr>
        <w:t>A Few Notes on S.,</w:t>
      </w:r>
      <w:r>
        <w:rPr>
          <w:spacing w:val="0"/>
          <w:w w:val="100"/>
          <w:position w:val="0"/>
          <w:shd w:val="clear" w:color="auto" w:fill="auto"/>
          <w:lang w:val="en-US" w:eastAsia="en-US" w:bidi="en-US"/>
        </w:rPr>
        <w:t xml:space="preserve"> 1853, 8vo ; N. Delius, </w:t>
      </w:r>
      <w:r>
        <w:rPr>
          <w:i/>
          <w:iCs/>
          <w:spacing w:val="0"/>
          <w:w w:val="100"/>
          <w:position w:val="0"/>
          <w:shd w:val="clear" w:color="auto" w:fill="auto"/>
          <w:lang w:val="en-US" w:eastAsia="en-US" w:bidi="en-US"/>
        </w:rPr>
        <w:t xml:space="preserve">Collier's </w:t>
      </w:r>
      <w:r>
        <w:rPr>
          <w:i/>
          <w:iCs/>
          <w:spacing w:val="0"/>
          <w:w w:val="100"/>
          <w:position w:val="0"/>
          <w:shd w:val="clear" w:color="auto" w:fill="auto"/>
          <w:lang w:val="de-DE" w:eastAsia="de-DE" w:bidi="de-DE"/>
        </w:rPr>
        <w:t xml:space="preserve">alte </w:t>
      </w:r>
      <w:r>
        <w:rPr>
          <w:i/>
          <w:iCs/>
          <w:spacing w:val="0"/>
          <w:w w:val="100"/>
          <w:position w:val="0"/>
          <w:shd w:val="clear" w:color="auto" w:fill="auto"/>
          <w:lang w:val="en-US" w:eastAsia="en-US" w:bidi="en-US"/>
        </w:rPr>
        <w:t>handschr. Emendationen,</w:t>
      </w:r>
      <w:r>
        <w:rPr>
          <w:spacing w:val="0"/>
          <w:w w:val="100"/>
          <w:position w:val="0"/>
          <w:shd w:val="clear" w:color="auto" w:fill="auto"/>
          <w:lang w:val="en-US" w:eastAsia="en-US" w:bidi="en-US"/>
        </w:rPr>
        <w:t xml:space="preserve"> Bonn, 1853, 8vo (anti-Collier); F. A. Leo, </w:t>
      </w:r>
      <w:r>
        <w:rPr>
          <w:i/>
          <w:iCs/>
          <w:spacing w:val="0"/>
          <w:w w:val="100"/>
          <w:position w:val="0"/>
          <w:shd w:val="clear" w:color="auto" w:fill="auto"/>
          <w:lang w:val="en-US" w:eastAsia="en-US" w:bidi="en-US"/>
        </w:rPr>
        <w:t xml:space="preserve">Die Delius’sche </w:t>
      </w:r>
      <w:r>
        <w:rPr>
          <w:i/>
          <w:iCs/>
          <w:spacing w:val="0"/>
          <w:w w:val="100"/>
          <w:position w:val="0"/>
          <w:shd w:val="clear" w:color="auto" w:fill="auto"/>
          <w:lang w:val="de-DE" w:eastAsia="de-DE" w:bidi="de-DE"/>
        </w:rPr>
        <w:t>Kritik,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Berlin, 1853, 8vo (pro-Collier) ;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G. White, </w:t>
      </w:r>
      <w:r>
        <w:rPr>
          <w:i/>
          <w:iCs/>
          <w:spacing w:val="0"/>
          <w:w w:val="100"/>
          <w:position w:val="0"/>
          <w:shd w:val="clear" w:color="auto" w:fill="auto"/>
          <w:lang w:val="en-US" w:eastAsia="en-US" w:bidi="en-US"/>
        </w:rPr>
        <w:t>S.’s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Scholar,</w:t>
      </w:r>
      <w:r>
        <w:rPr>
          <w:spacing w:val="0"/>
          <w:w w:val="100"/>
          <w:position w:val="0"/>
          <w:shd w:val="clear" w:color="auto" w:fill="auto"/>
          <w:lang w:val="en-US" w:eastAsia="en-US" w:bidi="en-US"/>
        </w:rPr>
        <w:t xml:space="preserve"> 1854, 8vo (anti-Collier) ; J. T. Mommsen, </w:t>
      </w:r>
      <w:r>
        <w:rPr>
          <w:i/>
          <w:iCs/>
          <w:spacing w:val="0"/>
          <w:w w:val="100"/>
          <w:position w:val="0"/>
          <w:shd w:val="clear" w:color="auto" w:fill="auto"/>
          <w:lang w:val="de-DE" w:eastAsia="de-DE" w:bidi="de-DE"/>
        </w:rPr>
        <w:t xml:space="preserve">Der </w:t>
      </w:r>
      <w:r>
        <w:rPr>
          <w:i/>
          <w:iCs/>
          <w:spacing w:val="0"/>
          <w:w w:val="100"/>
          <w:position w:val="0"/>
          <w:shd w:val="clear" w:color="auto" w:fill="auto"/>
          <w:lang w:val="en-US" w:eastAsia="en-US" w:bidi="en-US"/>
        </w:rPr>
        <w:t>Perkins S.,</w:t>
      </w:r>
      <w:r>
        <w:rPr>
          <w:spacing w:val="0"/>
          <w:w w:val="100"/>
          <w:position w:val="0"/>
          <w:shd w:val="clear" w:color="auto" w:fill="auto"/>
          <w:lang w:val="en-US" w:eastAsia="en-US" w:bidi="en-US"/>
        </w:rPr>
        <w:t xml:space="preserve"> Berlin, 1854, 8vo (anti-Collier) ; A. E. Brae, </w:t>
      </w:r>
      <w:r>
        <w:rPr>
          <w:i/>
          <w:iCs/>
          <w:spacing w:val="0"/>
          <w:w w:val="100"/>
          <w:position w:val="0"/>
          <w:shd w:val="clear" w:color="auto" w:fill="auto"/>
          <w:lang w:val="en-US" w:eastAsia="en-US" w:bidi="en-US"/>
        </w:rPr>
        <w:t>Literary Cookery,</w:t>
      </w:r>
      <w:r>
        <w:rPr>
          <w:spacing w:val="0"/>
          <w:w w:val="100"/>
          <w:position w:val="0"/>
          <w:shd w:val="clear" w:color="auto" w:fill="auto"/>
          <w:lang w:val="en-US" w:eastAsia="en-US" w:bidi="en-US"/>
        </w:rPr>
        <w:t xml:space="preserve"> 1855, 8vo (anti-Collier), and </w:t>
      </w:r>
      <w:r>
        <w:rPr>
          <w:i/>
          <w:iCs/>
          <w:spacing w:val="0"/>
          <w:w w:val="100"/>
          <w:position w:val="0"/>
          <w:shd w:val="clear" w:color="auto" w:fill="auto"/>
          <w:lang w:val="en-US" w:eastAsia="en-US" w:bidi="en-US"/>
        </w:rPr>
        <w:t>Collier, Coleridge, and S.,</w:t>
      </w:r>
      <w:r>
        <w:rPr>
          <w:spacing w:val="0"/>
          <w:w w:val="100"/>
          <w:position w:val="0"/>
          <w:shd w:val="clear" w:color="auto" w:fill="auto"/>
          <w:lang w:val="en-US" w:eastAsia="en-US" w:bidi="en-US"/>
        </w:rPr>
        <w:t xml:space="preserve"> 1860, 8vo, disputes authenticity of following lectures ;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T. Coleridge, </w:t>
      </w:r>
      <w:r>
        <w:rPr>
          <w:i/>
          <w:iCs/>
          <w:spacing w:val="0"/>
          <w:w w:val="100"/>
          <w:position w:val="0"/>
          <w:shd w:val="clear" w:color="auto" w:fill="auto"/>
          <w:lang w:val="en-US" w:eastAsia="en-US" w:bidi="en-US"/>
        </w:rPr>
        <w:t>Seven Lectures on S. and Milton,</w:t>
      </w:r>
      <w:r>
        <w:rPr>
          <w:spacing w:val="0"/>
          <w:w w:val="100"/>
          <w:position w:val="0"/>
          <w:shd w:val="clear" w:color="auto" w:fill="auto"/>
          <w:lang w:val="en-US" w:eastAsia="en-US" w:bidi="en-US"/>
        </w:rPr>
        <w:t xml:space="preserve"> edited by J. P. Collier, 1856 ; Rev. A. Dyce, </w:t>
      </w:r>
      <w:r>
        <w:rPr>
          <w:i/>
          <w:iCs/>
          <w:spacing w:val="0"/>
          <w:w w:val="100"/>
          <w:position w:val="0"/>
          <w:shd w:val="clear" w:color="auto" w:fill="auto"/>
          <w:lang w:val="en-US" w:eastAsia="en-US" w:bidi="en-US"/>
        </w:rPr>
        <w:t>Strictures on Mr Collier’s New Edition</w:t>
      </w:r>
      <w:r>
        <w:rPr>
          <w:spacing w:val="0"/>
          <w:w w:val="100"/>
          <w:position w:val="0"/>
          <w:shd w:val="clear" w:color="auto" w:fill="auto"/>
          <w:lang w:val="en-US" w:eastAsia="en-US" w:bidi="en-US"/>
        </w:rPr>
        <w:t xml:space="preserve"> [1858], 1859, 8vo (anti-Collier); C. M. Ingleby, </w:t>
      </w:r>
      <w:r>
        <w:rPr>
          <w:i/>
          <w:iCs/>
          <w:spacing w:val="0"/>
          <w:w w:val="100"/>
          <w:position w:val="0"/>
          <w:shd w:val="clear" w:color="auto" w:fill="auto"/>
          <w:lang w:val="en-US" w:eastAsia="en-US" w:bidi="en-US"/>
        </w:rPr>
        <w:t>The S. Fabrications,</w:t>
      </w:r>
      <w:r>
        <w:rPr>
          <w:spacing w:val="0"/>
          <w:w w:val="100"/>
          <w:position w:val="0"/>
          <w:shd w:val="clear" w:color="auto" w:fill="auto"/>
          <w:lang w:val="en-US" w:eastAsia="en-US" w:bidi="en-US"/>
        </w:rPr>
        <w:t xml:space="preserve"> 1859, sm. 8vo, and </w:t>
      </w:r>
      <w:r>
        <w:rPr>
          <w:i/>
          <w:iCs/>
          <w:spacing w:val="0"/>
          <w:w w:val="100"/>
          <w:position w:val="0"/>
          <w:shd w:val="clear" w:color="auto" w:fill="auto"/>
          <w:lang w:val="en-US" w:eastAsia="en-US" w:bidi="en-US"/>
        </w:rPr>
        <w:t>Complete View of the S. Controversy,</w:t>
      </w:r>
      <w:r>
        <w:rPr>
          <w:spacing w:val="0"/>
          <w:w w:val="100"/>
          <w:position w:val="0"/>
          <w:shd w:val="clear" w:color="auto" w:fill="auto"/>
          <w:lang w:val="en-US" w:eastAsia="en-US" w:bidi="en-US"/>
        </w:rPr>
        <w:t xml:space="preserve"> 1861, with bibliography (anti-Collier) ; </w:t>
      </w:r>
      <w:r>
        <w:rPr>
          <w:spacing w:val="0"/>
          <w:w w:val="100"/>
          <w:position w:val="0"/>
          <w:shd w:val="clear" w:color="auto" w:fill="auto"/>
          <w:lang w:val="fr-FR" w:eastAsia="fr-FR" w:bidi="fr-FR"/>
        </w:rPr>
        <w:t xml:space="preserve">N. E. </w:t>
      </w:r>
      <w:r>
        <w:rPr>
          <w:spacing w:val="0"/>
          <w:w w:val="100"/>
          <w:position w:val="0"/>
          <w:shd w:val="clear" w:color="auto" w:fill="auto"/>
          <w:lang w:val="en-US" w:eastAsia="en-US" w:bidi="en-US"/>
        </w:rPr>
        <w:t xml:space="preserve">S. A. Hamilton, </w:t>
      </w:r>
      <w:r>
        <w:rPr>
          <w:i/>
          <w:iCs/>
          <w:spacing w:val="0"/>
          <w:w w:val="100"/>
          <w:position w:val="0"/>
          <w:shd w:val="clear" w:color="auto" w:fill="auto"/>
          <w:lang w:val="en-US" w:eastAsia="en-US" w:bidi="en-US"/>
        </w:rPr>
        <w:t>Inquiry into the Genuineness of the MS. Corrections,</w:t>
      </w:r>
      <w:r>
        <w:rPr>
          <w:spacing w:val="0"/>
          <w:w w:val="100"/>
          <w:position w:val="0"/>
          <w:shd w:val="clear" w:color="auto" w:fill="auto"/>
          <w:lang w:val="en-US" w:eastAsia="en-US" w:bidi="en-US"/>
        </w:rPr>
        <w:t xml:space="preserve"> 1860, 4to (anti-Collier); Collier’s </w:t>
      </w:r>
      <w:r>
        <w:rPr>
          <w:i/>
          <w:iCs/>
          <w:spacing w:val="0"/>
          <w:w w:val="100"/>
          <w:position w:val="0"/>
          <w:shd w:val="clear" w:color="auto" w:fill="auto"/>
          <w:lang w:val="en-US" w:eastAsia="en-US" w:bidi="en-US"/>
        </w:rPr>
        <w:t>Reply to Hamilton,</w:t>
      </w:r>
      <w:r>
        <w:rPr>
          <w:spacing w:val="0"/>
          <w:w w:val="100"/>
          <w:position w:val="0"/>
          <w:shd w:val="clear" w:color="auto" w:fill="auto"/>
          <w:lang w:val="en-US" w:eastAsia="en-US" w:bidi="en-US"/>
        </w:rPr>
        <w:t xml:space="preserve"> 1860, 8vo ; Sir </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 xml:space="preserve">D. Hardy, </w:t>
      </w:r>
      <w:r>
        <w:rPr>
          <w:i/>
          <w:iCs/>
          <w:spacing w:val="0"/>
          <w:w w:val="100"/>
          <w:position w:val="0"/>
          <w:shd w:val="clear" w:color="auto" w:fill="auto"/>
          <w:lang w:val="en-US" w:eastAsia="en-US" w:bidi="en-US"/>
        </w:rPr>
        <w:t>Review of the Present State of the S. Controversy,</w:t>
      </w:r>
      <w:r>
        <w:rPr>
          <w:spacing w:val="0"/>
          <w:w w:val="100"/>
          <w:position w:val="0"/>
          <w:shd w:val="clear" w:color="auto" w:fill="auto"/>
          <w:lang w:val="en-US" w:eastAsia="en-US" w:bidi="en-US"/>
        </w:rPr>
        <w:t xml:space="preserve"> 1860, 8vo ; J. P. Collier, </w:t>
      </w:r>
      <w:r>
        <w:rPr>
          <w:i/>
          <w:iCs/>
          <w:spacing w:val="0"/>
          <w:w w:val="100"/>
          <w:position w:val="0"/>
          <w:shd w:val="clear" w:color="auto" w:fill="auto"/>
          <w:lang w:val="en-US" w:eastAsia="en-US" w:bidi="en-US"/>
        </w:rPr>
        <w:t>Trilogy : Conversations,</w:t>
      </w:r>
      <w:r>
        <w:rPr>
          <w:spacing w:val="0"/>
          <w:w w:val="100"/>
          <w:position w:val="0"/>
          <w:shd w:val="clear" w:color="auto" w:fill="auto"/>
          <w:lang w:val="en-US" w:eastAsia="en-US" w:bidi="en-US"/>
        </w:rPr>
        <w:t xml:space="preserve"> 1874, 3 pts. 4to.</w:t>
      </w:r>
    </w:p>
    <w:p>
      <w:pPr>
        <w:pStyle w:val="Style5"/>
        <w:keepNext w:val="0"/>
        <w:keepLines w:val="0"/>
        <w:widowControl w:val="0"/>
        <w:shd w:val="clear" w:color="auto" w:fill="auto"/>
        <w:tabs>
          <w:tab w:pos="1441" w:val="left"/>
        </w:tabs>
        <w:bidi w:val="0"/>
        <w:spacing w:line="240" w:lineRule="auto"/>
        <w:ind w:left="0" w:firstLine="0"/>
        <w:jc w:val="left"/>
        <w:rPr>
          <w:sz w:val="9"/>
          <w:szCs w:val="9"/>
        </w:rPr>
      </w:pPr>
      <w:r>
        <w:rPr>
          <w:spacing w:val="0"/>
          <w:w w:val="100"/>
          <w:position w:val="0"/>
          <w:sz w:val="13"/>
          <w:szCs w:val="13"/>
          <w:shd w:val="clear" w:color="auto" w:fill="auto"/>
          <w:lang w:val="en-US" w:eastAsia="en-US" w:bidi="en-US"/>
        </w:rPr>
        <w:t>XX.</w:t>
      </w:r>
      <w:r>
        <w:rPr>
          <w:color w:val="000000"/>
          <w:spacing w:val="0"/>
          <w:w w:val="100"/>
          <w:position w:val="0"/>
          <w:sz w:val="13"/>
          <w:szCs w:val="13"/>
          <w:shd w:val="clear" w:color="auto" w:fill="auto"/>
          <w:lang w:val="en-US" w:eastAsia="en-US" w:bidi="en-US"/>
        </w:rPr>
        <w:tab/>
      </w:r>
      <w:r>
        <w:rPr>
          <w:rFonts w:ascii="Arial" w:eastAsia="Arial" w:hAnsi="Arial" w:cs="Arial"/>
          <w:smallCaps/>
          <w:spacing w:val="0"/>
          <w:w w:val="100"/>
          <w:position w:val="0"/>
          <w:sz w:val="9"/>
          <w:szCs w:val="9"/>
          <w:shd w:val="clear" w:color="auto" w:fill="auto"/>
          <w:lang w:val="en-US" w:eastAsia="en-US" w:bidi="en-US"/>
        </w:rPr>
        <w:t>Shakespeare-Bacon Controversy.</w:t>
      </w:r>
    </w:p>
    <w:p>
      <w:pPr>
        <w:pStyle w:val="Style2"/>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J. C. Hart, </w:t>
      </w:r>
      <w:r>
        <w:rPr>
          <w:i/>
          <w:iCs/>
          <w:spacing w:val="0"/>
          <w:w w:val="100"/>
          <w:position w:val="0"/>
          <w:shd w:val="clear" w:color="auto" w:fill="auto"/>
          <w:lang w:val="en-US" w:eastAsia="en-US" w:bidi="en-US"/>
        </w:rPr>
        <w:t>The Romance of Yachting,</w:t>
      </w:r>
      <w:r>
        <w:rPr>
          <w:spacing w:val="0"/>
          <w:w w:val="100"/>
          <w:position w:val="0"/>
          <w:shd w:val="clear" w:color="auto" w:fill="auto"/>
          <w:lang w:val="en-US" w:eastAsia="en-US" w:bidi="en-US"/>
        </w:rPr>
        <w:t xml:space="preserve"> N.Y., 1848, 12mo, first work con</w:t>
        <w:softHyphen/>
        <w:t xml:space="preserve">taining doubt of Shakespeare’s authorship ; </w:t>
      </w:r>
      <w:r>
        <w:rPr>
          <w:spacing w:val="0"/>
          <w:w w:val="100"/>
          <w:position w:val="0"/>
          <w:shd w:val="clear" w:color="auto" w:fill="auto"/>
          <w:lang w:val="fr-FR" w:eastAsia="fr-FR" w:bidi="fr-FR"/>
        </w:rPr>
        <w:t xml:space="preserve">W. </w:t>
      </w:r>
      <w:r>
        <w:rPr>
          <w:spacing w:val="0"/>
          <w:w w:val="100"/>
          <w:position w:val="0"/>
          <w:shd w:val="clear" w:color="auto" w:fill="auto"/>
          <w:lang w:val="en-US" w:eastAsia="en-US" w:bidi="en-US"/>
        </w:rPr>
        <w:t xml:space="preserve">H. Smith, </w:t>
      </w:r>
      <w:r>
        <w:rPr>
          <w:i/>
          <w:iCs/>
          <w:spacing w:val="0"/>
          <w:w w:val="100"/>
          <w:position w:val="0"/>
          <w:shd w:val="clear" w:color="auto" w:fill="auto"/>
          <w:lang w:val="en-US" w:eastAsia="en-US" w:bidi="en-US"/>
        </w:rPr>
        <w:t>Was Bacon the</w:t>
      </w:r>
    </w:p>
    <w:p>
      <w:pPr>
        <w:pStyle w:val="Style2"/>
        <w:keepNext w:val="0"/>
        <w:keepLines w:val="0"/>
        <w:widowControl w:val="0"/>
        <w:shd w:val="clear" w:color="auto" w:fill="auto"/>
        <w:bidi w:val="0"/>
        <w:spacing w:line="190" w:lineRule="auto"/>
        <w:ind w:left="0" w:firstLine="0"/>
        <w:jc w:val="left"/>
      </w:pPr>
      <w:r>
        <w:rPr>
          <w:i/>
          <w:iCs/>
          <w:spacing w:val="0"/>
          <w:w w:val="100"/>
          <w:position w:val="0"/>
          <w:shd w:val="clear" w:color="auto" w:fill="auto"/>
          <w:lang w:val="en-US" w:eastAsia="en-US" w:bidi="en-US"/>
        </w:rPr>
        <w:t>Author of S.’s Plays?</w:t>
      </w:r>
      <w:r>
        <w:rPr>
          <w:spacing w:val="0"/>
          <w:w w:val="100"/>
          <w:position w:val="0"/>
          <w:shd w:val="clear" w:color="auto" w:fill="auto"/>
          <w:lang w:val="en-US" w:eastAsia="en-US" w:bidi="en-US"/>
        </w:rPr>
        <w:t xml:space="preserve"> 1856, 8vo,—extended as </w:t>
      </w:r>
      <w:r>
        <w:rPr>
          <w:i/>
          <w:iCs/>
          <w:spacing w:val="0"/>
          <w:w w:val="100"/>
          <w:position w:val="0"/>
          <w:shd w:val="clear" w:color="auto" w:fill="auto"/>
          <w:lang w:val="en-US" w:eastAsia="en-US" w:bidi="en-US"/>
        </w:rPr>
        <w:t>Bacon and S.,</w:t>
      </w:r>
      <w:r>
        <w:rPr>
          <w:spacing w:val="0"/>
          <w:w w:val="100"/>
          <w:position w:val="0"/>
          <w:shd w:val="clear" w:color="auto" w:fill="auto"/>
          <w:lang w:val="en-US" w:eastAsia="en-US" w:bidi="en-US"/>
        </w:rPr>
        <w:t xml:space="preserve"> 1857, 12mo (anti- Shakespeare); D. Bacon, </w:t>
      </w:r>
      <w:r>
        <w:rPr>
          <w:i/>
          <w:iCs/>
          <w:spacing w:val="0"/>
          <w:w w:val="100"/>
          <w:position w:val="0"/>
          <w:shd w:val="clear" w:color="auto" w:fill="auto"/>
          <w:lang w:val="en-US" w:eastAsia="en-US" w:bidi="en-US"/>
        </w:rPr>
        <w:t>The Philosophy of the Plays of S. unfolded,</w:t>
      </w:r>
      <w:r>
        <w:rPr>
          <w:spacing w:val="0"/>
          <w:w w:val="100"/>
          <w:position w:val="0"/>
          <w:shd w:val="clear" w:color="auto" w:fill="auto"/>
          <w:lang w:val="en-US" w:eastAsia="en-US" w:bidi="en-US"/>
        </w:rPr>
        <w:t xml:space="preserve"> 1857, 8vo (anti-Shakespeare); N. Holmes, </w:t>
      </w:r>
      <w:r>
        <w:rPr>
          <w:i/>
          <w:iCs/>
          <w:spacing w:val="0"/>
          <w:w w:val="100"/>
          <w:position w:val="0"/>
          <w:shd w:val="clear" w:color="auto" w:fill="auto"/>
          <w:lang w:val="en-US" w:eastAsia="en-US" w:bidi="en-US"/>
        </w:rPr>
        <w:t>Authorship of S.,</w:t>
      </w:r>
      <w:r>
        <w:rPr>
          <w:spacing w:val="0"/>
          <w:w w:val="100"/>
          <w:position w:val="0"/>
          <w:shd w:val="clear" w:color="auto" w:fill="auto"/>
          <w:lang w:val="en-US" w:eastAsia="en-US" w:bidi="en-US"/>
        </w:rPr>
        <w:t xml:space="preserve"> 1866, new ed. 18S6,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12mo (anti-Shakespeare) ; Bacon’s </w:t>
      </w:r>
      <w:r>
        <w:rPr>
          <w:i/>
          <w:iCs/>
          <w:spacing w:val="0"/>
          <w:w w:val="100"/>
          <w:position w:val="0"/>
          <w:shd w:val="clear" w:color="auto" w:fill="auto"/>
          <w:lang w:val="fr-FR" w:eastAsia="fr-FR" w:bidi="fr-FR"/>
        </w:rPr>
        <w:t>Promus,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edited by Mrs H. Pott, 1883, 8vo (anti-Shakespeare); </w:t>
      </w:r>
      <w:r>
        <w:rPr>
          <w:spacing w:val="0"/>
          <w:w w:val="100"/>
          <w:position w:val="0"/>
          <w:shd w:val="clear" w:color="auto" w:fill="auto"/>
          <w:lang w:val="fr-FR" w:eastAsia="fr-FR" w:bidi="fr-FR"/>
        </w:rPr>
        <w:t xml:space="preserve">W. </w:t>
      </w:r>
      <w:r>
        <w:rPr>
          <w:spacing w:val="0"/>
          <w:w w:val="100"/>
          <w:position w:val="0"/>
          <w:shd w:val="clear" w:color="auto" w:fill="auto"/>
          <w:lang w:val="en-US" w:eastAsia="en-US" w:bidi="en-US"/>
        </w:rPr>
        <w:t xml:space="preserve">H. Wyman, </w:t>
      </w:r>
      <w:r>
        <w:rPr>
          <w:i/>
          <w:iCs/>
          <w:spacing w:val="0"/>
          <w:w w:val="100"/>
          <w:position w:val="0"/>
          <w:shd w:val="clear" w:color="auto" w:fill="auto"/>
          <w:lang w:val="en-US" w:eastAsia="en-US" w:bidi="en-US"/>
        </w:rPr>
        <w:t>Bibliography of the Bacon-8. Contro</w:t>
        <w:softHyphen/>
        <w:t>versy,</w:t>
      </w:r>
      <w:r>
        <w:rPr>
          <w:spacing w:val="0"/>
          <w:w w:val="100"/>
          <w:position w:val="0"/>
          <w:shd w:val="clear" w:color="auto" w:fill="auto"/>
          <w:lang w:val="en-US" w:eastAsia="en-US" w:bidi="en-US"/>
        </w:rPr>
        <w:t xml:space="preserve"> Cincinnati, 1884, 8vo, 255 entries (of which 117 pro-Shakespeare, 73 anti-, and 65 unclassified).</w:t>
      </w:r>
    </w:p>
    <w:p>
      <w:pPr>
        <w:pStyle w:val="Style5"/>
        <w:keepNext w:val="0"/>
        <w:keepLines w:val="0"/>
        <w:widowControl w:val="0"/>
        <w:shd w:val="clear" w:color="auto" w:fill="auto"/>
        <w:tabs>
          <w:tab w:pos="2135" w:val="left"/>
        </w:tabs>
        <w:bidi w:val="0"/>
        <w:spacing w:line="240" w:lineRule="auto"/>
        <w:ind w:left="0" w:firstLine="0"/>
        <w:jc w:val="left"/>
        <w:rPr>
          <w:sz w:val="9"/>
          <w:szCs w:val="9"/>
        </w:rPr>
      </w:pPr>
      <w:r>
        <w:rPr>
          <w:spacing w:val="0"/>
          <w:w w:val="100"/>
          <w:position w:val="0"/>
          <w:sz w:val="13"/>
          <w:szCs w:val="13"/>
          <w:shd w:val="clear" w:color="auto" w:fill="auto"/>
          <w:lang w:val="en-US" w:eastAsia="en-US" w:bidi="en-US"/>
        </w:rPr>
        <w:t>XXI.</w:t>
      </w:r>
      <w:r>
        <w:rPr>
          <w:color w:val="000000"/>
          <w:spacing w:val="0"/>
          <w:w w:val="100"/>
          <w:position w:val="0"/>
          <w:sz w:val="13"/>
          <w:szCs w:val="13"/>
          <w:shd w:val="clear" w:color="auto" w:fill="auto"/>
          <w:lang w:val="en-US" w:eastAsia="en-US" w:bidi="en-US"/>
        </w:rPr>
        <w:tab/>
      </w:r>
      <w:r>
        <w:rPr>
          <w:rFonts w:ascii="Arial" w:eastAsia="Arial" w:hAnsi="Arial" w:cs="Arial"/>
          <w:smallCaps/>
          <w:spacing w:val="0"/>
          <w:w w:val="100"/>
          <w:position w:val="0"/>
          <w:sz w:val="9"/>
          <w:szCs w:val="9"/>
          <w:shd w:val="clear" w:color="auto" w:fill="auto"/>
          <w:lang w:val="en-US" w:eastAsia="en-US" w:bidi="en-US"/>
        </w:rPr>
        <w:t>Bibliography.</w:t>
      </w:r>
    </w:p>
    <w:p>
      <w:pPr>
        <w:pStyle w:val="Style2"/>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F. Meres, </w:t>
      </w:r>
      <w:r>
        <w:rPr>
          <w:i/>
          <w:iCs/>
          <w:spacing w:val="0"/>
          <w:w w:val="100"/>
          <w:position w:val="0"/>
          <w:shd w:val="clear" w:color="auto" w:fill="auto"/>
          <w:lang w:val="la-001" w:eastAsia="la-001" w:bidi="la-001"/>
        </w:rPr>
        <w:t xml:space="preserve">Palladis </w:t>
      </w:r>
      <w:r>
        <w:rPr>
          <w:i/>
          <w:iCs/>
          <w:spacing w:val="0"/>
          <w:w w:val="100"/>
          <w:position w:val="0"/>
          <w:shd w:val="clear" w:color="auto" w:fill="auto"/>
          <w:lang w:val="fr-FR" w:eastAsia="fr-FR" w:bidi="fr-FR"/>
        </w:rPr>
        <w:t xml:space="preserve">Tamia:. </w:t>
      </w:r>
      <w:r>
        <w:rPr>
          <w:i/>
          <w:iCs/>
          <w:spacing w:val="0"/>
          <w:w w:val="100"/>
          <w:position w:val="0"/>
          <w:shd w:val="clear" w:color="auto" w:fill="auto"/>
          <w:lang w:val="en-US" w:eastAsia="en-US" w:bidi="en-US"/>
        </w:rPr>
        <w:t>Witts Treasury,</w:t>
      </w:r>
      <w:r>
        <w:rPr>
          <w:spacing w:val="0"/>
          <w:w w:val="100"/>
          <w:position w:val="0"/>
          <w:shd w:val="clear" w:color="auto" w:fill="auto"/>
          <w:lang w:val="en-US" w:eastAsia="en-US" w:bidi="en-US"/>
        </w:rPr>
        <w:t xml:space="preserve"> 1598, 12mo, contains the earliest list of Shakespeare’s works ; J. Wilson, </w:t>
      </w:r>
      <w:r>
        <w:rPr>
          <w:i/>
          <w:iCs/>
          <w:spacing w:val="0"/>
          <w:w w:val="100"/>
          <w:position w:val="0"/>
          <w:shd w:val="clear" w:color="auto" w:fill="auto"/>
          <w:lang w:val="en-US" w:eastAsia="en-US" w:bidi="en-US"/>
        </w:rPr>
        <w:t>Shakespeariana,—Catalogue of all the Books, Ac., relating to S.,</w:t>
      </w:r>
      <w:r>
        <w:rPr>
          <w:spacing w:val="0"/>
          <w:w w:val="100"/>
          <w:position w:val="0"/>
          <w:shd w:val="clear" w:color="auto" w:fill="auto"/>
          <w:lang w:val="en-US" w:eastAsia="en-US" w:bidi="en-US"/>
        </w:rPr>
        <w:t xml:space="preserve"> 1827, sm. 8vo ; </w:t>
      </w:r>
      <w:r>
        <w:rPr>
          <w:spacing w:val="0"/>
          <w:w w:val="100"/>
          <w:position w:val="0"/>
          <w:shd w:val="clear" w:color="auto" w:fill="auto"/>
          <w:lang w:val="fr-FR" w:eastAsia="fr-FR" w:bidi="fr-FR"/>
        </w:rPr>
        <w:t xml:space="preserve">W. </w:t>
      </w:r>
      <w:r>
        <w:rPr>
          <w:spacing w:val="0"/>
          <w:w w:val="100"/>
          <w:position w:val="0"/>
          <w:shd w:val="clear" w:color="auto" w:fill="auto"/>
          <w:lang w:val="en-US" w:eastAsia="en-US" w:bidi="en-US"/>
        </w:rPr>
        <w:t xml:space="preserve">T. Lowndes, S. </w:t>
      </w:r>
      <w:r>
        <w:rPr>
          <w:i/>
          <w:iCs/>
          <w:spacing w:val="0"/>
          <w:w w:val="100"/>
          <w:position w:val="0"/>
          <w:shd w:val="clear" w:color="auto" w:fill="auto"/>
          <w:lang w:val="en-US" w:eastAsia="en-US" w:bidi="en-US"/>
        </w:rPr>
        <w:t>and his Commentators,</w:t>
      </w:r>
      <w:r>
        <w:rPr>
          <w:spacing w:val="0"/>
          <w:w w:val="100"/>
          <w:position w:val="0"/>
          <w:shd w:val="clear" w:color="auto" w:fill="auto"/>
          <w:lang w:val="en-US" w:eastAsia="en-US" w:bidi="en-US"/>
        </w:rPr>
        <w:t xml:space="preserve"> 1831, 8vo, reprinted from the </w:t>
      </w:r>
      <w:r>
        <w:rPr>
          <w:i/>
          <w:iCs/>
          <w:spacing w:val="0"/>
          <w:w w:val="100"/>
          <w:position w:val="0"/>
          <w:shd w:val="clear" w:color="auto" w:fill="auto"/>
          <w:lang w:val="en-US" w:eastAsia="en-US" w:bidi="en-US"/>
        </w:rPr>
        <w:t>Manual</w:t>
      </w:r>
      <w:r>
        <w:rPr>
          <w:spacing w:val="0"/>
          <w:w w:val="100"/>
          <w:position w:val="0"/>
          <w:shd w:val="clear" w:color="auto" w:fill="auto"/>
          <w:lang w:val="en-US" w:eastAsia="en-US" w:bidi="en-US"/>
        </w:rPr>
        <w:t xml:space="preserve"> ; J. O. Halliwell Phillipps, </w:t>
      </w:r>
      <w:r>
        <w:rPr>
          <w:i/>
          <w:iCs/>
          <w:spacing w:val="0"/>
          <w:w w:val="100"/>
          <w:position w:val="0"/>
          <w:shd w:val="clear" w:color="auto" w:fill="auto"/>
          <w:lang w:val="en-US" w:eastAsia="en-US" w:bidi="en-US"/>
        </w:rPr>
        <w:t xml:space="preserve">Shakespeariana: Catalogue of Early Editions, Commentaries, Ac., </w:t>
      </w:r>
      <w:r>
        <w:rPr>
          <w:spacing w:val="0"/>
          <w:w w:val="100"/>
          <w:position w:val="0"/>
          <w:shd w:val="clear" w:color="auto" w:fill="auto"/>
          <w:lang w:val="en-US" w:eastAsia="en-US" w:bidi="en-US"/>
        </w:rPr>
        <w:t xml:space="preserve">1841, 8vo, </w:t>
      </w:r>
      <w:r>
        <w:rPr>
          <w:i/>
          <w:iCs/>
          <w:spacing w:val="0"/>
          <w:w w:val="100"/>
          <w:position w:val="0"/>
          <w:shd w:val="clear" w:color="auto" w:fill="auto"/>
          <w:lang w:val="en-US" w:eastAsia="en-US" w:bidi="en-US"/>
        </w:rPr>
        <w:t>Some Account of Antiq. Books, MSS., &amp;c., Must. of S., in his possession,</w:t>
      </w:r>
      <w:r>
        <w:rPr>
          <w:spacing w:val="0"/>
          <w:w w:val="100"/>
          <w:position w:val="0"/>
          <w:shd w:val="clear" w:color="auto" w:fill="auto"/>
          <w:lang w:val="en-US" w:eastAsia="en-US" w:bidi="en-US"/>
        </w:rPr>
        <w:t xml:space="preserve"> 1852, 4to, illustrated, </w:t>
      </w:r>
      <w:r>
        <w:rPr>
          <w:i/>
          <w:iCs/>
          <w:spacing w:val="0"/>
          <w:w w:val="100"/>
          <w:position w:val="0"/>
          <w:shd w:val="clear" w:color="auto" w:fill="auto"/>
          <w:lang w:val="en-US" w:eastAsia="en-US" w:bidi="en-US"/>
        </w:rPr>
        <w:t>Garland of Shakespeariana,</w:t>
      </w:r>
      <w:r>
        <w:rPr>
          <w:spacing w:val="0"/>
          <w:w w:val="100"/>
          <w:position w:val="0"/>
          <w:shd w:val="clear" w:color="auto" w:fill="auto"/>
          <w:lang w:val="en-US" w:eastAsia="en-US" w:bidi="en-US"/>
        </w:rPr>
        <w:t xml:space="preserve"> 1854, 4to, </w:t>
      </w:r>
      <w:r>
        <w:rPr>
          <w:i/>
          <w:iCs/>
          <w:spacing w:val="0"/>
          <w:w w:val="100"/>
          <w:position w:val="0"/>
          <w:shd w:val="clear" w:color="auto" w:fill="auto"/>
          <w:lang w:val="en-US" w:eastAsia="en-US" w:bidi="en-US"/>
        </w:rPr>
        <w:t>Early Editions of S.,</w:t>
      </w:r>
      <w:r>
        <w:rPr>
          <w:spacing w:val="0"/>
          <w:w w:val="100"/>
          <w:position w:val="0"/>
          <w:shd w:val="clear" w:color="auto" w:fill="auto"/>
          <w:lang w:val="en-US" w:eastAsia="en-US" w:bidi="en-US"/>
        </w:rPr>
        <w:t xml:space="preserve"> 1857, 8vo (notices of 14 early quartos), </w:t>
      </w:r>
      <w:r>
        <w:rPr>
          <w:i/>
          <w:iCs/>
          <w:spacing w:val="0"/>
          <w:w w:val="100"/>
          <w:position w:val="0"/>
          <w:shd w:val="clear" w:color="auto" w:fill="auto"/>
          <w:lang w:val="en-US" w:eastAsia="en-US" w:bidi="en-US"/>
        </w:rPr>
        <w:t>Brief Hand List of Books, Ac., illustrative of S.,</w:t>
      </w:r>
      <w:r>
        <w:rPr>
          <w:spacing w:val="0"/>
          <w:w w:val="100"/>
          <w:position w:val="0"/>
          <w:shd w:val="clear" w:color="auto" w:fill="auto"/>
          <w:lang w:val="en-US" w:eastAsia="en-US" w:bidi="en-US"/>
        </w:rPr>
        <w:t xml:space="preserve"> 1859, 8vo, </w:t>
      </w:r>
      <w:r>
        <w:rPr>
          <w:i/>
          <w:iCs/>
          <w:spacing w:val="0"/>
          <w:w w:val="100"/>
          <w:position w:val="0"/>
          <w:shd w:val="clear" w:color="auto" w:fill="auto"/>
          <w:lang w:val="en-US" w:eastAsia="en-US" w:bidi="en-US"/>
        </w:rPr>
        <w:t>Skeleton Hand List qf the Early Quartos,</w:t>
      </w:r>
      <w:r>
        <w:rPr>
          <w:spacing w:val="0"/>
          <w:w w:val="100"/>
          <w:position w:val="0"/>
          <w:shd w:val="clear" w:color="auto" w:fill="auto"/>
          <w:lang w:val="en-US" w:eastAsia="en-US" w:bidi="en-US"/>
        </w:rPr>
        <w:t xml:space="preserve"> 1860, 8vo, </w:t>
      </w:r>
      <w:r>
        <w:rPr>
          <w:i/>
          <w:iCs/>
          <w:spacing w:val="0"/>
          <w:w w:val="100"/>
          <w:position w:val="0"/>
          <w:shd w:val="clear" w:color="auto" w:fill="auto"/>
          <w:lang w:val="en-US" w:eastAsia="en-US" w:bidi="en-US"/>
        </w:rPr>
        <w:t>Hand List of Shakespeariana,</w:t>
      </w:r>
      <w:r>
        <w:rPr>
          <w:spacing w:val="0"/>
          <w:w w:val="100"/>
          <w:position w:val="0"/>
          <w:shd w:val="clear" w:color="auto" w:fill="auto"/>
          <w:lang w:val="en-US" w:eastAsia="en-US" w:bidi="en-US"/>
        </w:rPr>
        <w:t xml:space="preserve"> 1862, 8vo, </w:t>
      </w:r>
      <w:r>
        <w:rPr>
          <w:i/>
          <w:iCs/>
          <w:spacing w:val="0"/>
          <w:w w:val="100"/>
          <w:position w:val="0"/>
          <w:shd w:val="clear" w:color="auto" w:fill="auto"/>
          <w:lang w:val="en-US" w:eastAsia="en-US" w:bidi="en-US"/>
        </w:rPr>
        <w:t>List of</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Works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Illustrative of S.</w:t>
      </w:r>
      <w:r>
        <w:rPr>
          <w:spacing w:val="0"/>
          <w:w w:val="100"/>
          <w:position w:val="0"/>
          <w:shd w:val="clear" w:color="auto" w:fill="auto"/>
          <w:lang w:val="en-US" w:eastAsia="en-US" w:bidi="en-US"/>
        </w:rPr>
        <w:t xml:space="preserve"> 1867, 8vo, </w:t>
      </w:r>
      <w:r>
        <w:rPr>
          <w:i/>
          <w:iCs/>
          <w:spacing w:val="0"/>
          <w:w w:val="100"/>
          <w:position w:val="0"/>
          <w:shd w:val="clear" w:color="auto" w:fill="auto"/>
          <w:lang w:val="en-US" w:eastAsia="en-US" w:bidi="en-US"/>
        </w:rPr>
        <w:t>Catalogue of the S. Library and Museum at Stratford-on-Avon,</w:t>
      </w:r>
      <w:r>
        <w:rPr>
          <w:spacing w:val="0"/>
          <w:w w:val="100"/>
          <w:position w:val="0"/>
          <w:shd w:val="clear" w:color="auto" w:fill="auto"/>
          <w:lang w:val="en-US" w:eastAsia="en-US" w:bidi="en-US"/>
        </w:rPr>
        <w:t xml:space="preserve"> 1868, 8vo, </w:t>
      </w:r>
      <w:r>
        <w:rPr>
          <w:i/>
          <w:iCs/>
          <w:spacing w:val="0"/>
          <w:w w:val="100"/>
          <w:position w:val="0"/>
          <w:shd w:val="clear" w:color="auto" w:fill="auto"/>
          <w:lang w:val="en-US" w:eastAsia="en-US" w:bidi="en-US"/>
        </w:rPr>
        <w:t>Hand List of Early Editions,</w:t>
      </w:r>
      <w:r>
        <w:rPr>
          <w:spacing w:val="0"/>
          <w:w w:val="100"/>
          <w:position w:val="0"/>
          <w:shd w:val="clear" w:color="auto" w:fill="auto"/>
          <w:lang w:val="en-US" w:eastAsia="en-US" w:bidi="en-US"/>
        </w:rPr>
        <w:t xml:space="preserve"> 1867, 8vo, </w:t>
      </w:r>
      <w:r>
        <w:rPr>
          <w:i/>
          <w:iCs/>
          <w:spacing w:val="0"/>
          <w:w w:val="100"/>
          <w:position w:val="0"/>
          <w:shd w:val="clear" w:color="auto" w:fill="auto"/>
          <w:lang w:val="en-US" w:eastAsia="en-US" w:bidi="en-US"/>
        </w:rPr>
        <w:t>Cata</w:t>
        <w:softHyphen/>
        <w:t>logue of Warehouse Library,</w:t>
      </w:r>
      <w:r>
        <w:rPr>
          <w:spacing w:val="0"/>
          <w:w w:val="100"/>
          <w:position w:val="0"/>
          <w:shd w:val="clear" w:color="auto" w:fill="auto"/>
          <w:lang w:val="en-US" w:eastAsia="en-US" w:bidi="en-US"/>
        </w:rPr>
        <w:t xml:space="preserve"> 1876, 8vo, </w:t>
      </w:r>
      <w:r>
        <w:rPr>
          <w:i/>
          <w:iCs/>
          <w:spacing w:val="0"/>
          <w:w w:val="100"/>
          <w:position w:val="0"/>
          <w:shd w:val="clear" w:color="auto" w:fill="auto"/>
          <w:lang w:val="en-US" w:eastAsia="en-US" w:bidi="en-US"/>
        </w:rPr>
        <w:t xml:space="preserve">Brief Hand List of Selected Parcels, </w:t>
      </w:r>
      <w:r>
        <w:rPr>
          <w:spacing w:val="0"/>
          <w:w w:val="100"/>
          <w:position w:val="0"/>
          <w:shd w:val="clear" w:color="auto" w:fill="auto"/>
          <w:lang w:val="en-US" w:eastAsia="en-US" w:bidi="en-US"/>
        </w:rPr>
        <w:t xml:space="preserve">1876, and </w:t>
      </w:r>
      <w:r>
        <w:rPr>
          <w:i/>
          <w:iCs/>
          <w:spacing w:val="0"/>
          <w:w w:val="100"/>
          <w:position w:val="0"/>
          <w:shd w:val="clear" w:color="auto" w:fill="auto"/>
          <w:lang w:val="en-US" w:eastAsia="en-US" w:bidi="en-US"/>
        </w:rPr>
        <w:t>Catalogue of S. Study Books,</w:t>
      </w:r>
      <w:r>
        <w:rPr>
          <w:spacing w:val="0"/>
          <w:w w:val="100"/>
          <w:position w:val="0"/>
          <w:shd w:val="clear" w:color="auto" w:fill="auto"/>
          <w:lang w:val="en-US" w:eastAsia="en-US" w:bidi="en-US"/>
        </w:rPr>
        <w:t xml:space="preserve"> 1876, 8vo; J. Moulin, </w:t>
      </w:r>
      <w:r>
        <w:rPr>
          <w:i/>
          <w:iCs/>
          <w:spacing w:val="0"/>
          <w:w w:val="100"/>
          <w:position w:val="0"/>
          <w:shd w:val="clear" w:color="auto" w:fill="auto"/>
          <w:lang w:val="en-US" w:eastAsia="en-US" w:bidi="en-US"/>
        </w:rPr>
        <w:t xml:space="preserve">Omtrekken ecner algemeene Literatuur over </w:t>
      </w:r>
      <w:r>
        <w:rPr>
          <w:spacing w:val="0"/>
          <w:w w:val="100"/>
          <w:position w:val="0"/>
          <w:shd w:val="clear" w:color="auto" w:fill="auto"/>
          <w:lang w:val="en-US" w:eastAsia="en-US" w:bidi="en-US"/>
        </w:rPr>
        <w:t xml:space="preserve">W. S., </w:t>
      </w:r>
      <w:r>
        <w:rPr>
          <w:spacing w:val="0"/>
          <w:w w:val="100"/>
          <w:position w:val="0"/>
          <w:shd w:val="clear" w:color="auto" w:fill="auto"/>
          <w:lang w:val="de-DE" w:eastAsia="de-DE" w:bidi="de-DE"/>
        </w:rPr>
        <w:t xml:space="preserve">Kampen, </w:t>
      </w:r>
      <w:r>
        <w:rPr>
          <w:spacing w:val="0"/>
          <w:w w:val="100"/>
          <w:position w:val="0"/>
          <w:shd w:val="clear" w:color="auto" w:fill="auto"/>
          <w:lang w:val="en-US" w:eastAsia="en-US" w:bidi="en-US"/>
        </w:rPr>
        <w:t xml:space="preserve">1845, 8vo (only part 2 published); S. </w:t>
      </w:r>
      <w:r>
        <w:rPr>
          <w:i/>
          <w:iCs/>
          <w:spacing w:val="0"/>
          <w:w w:val="100"/>
          <w:position w:val="0"/>
          <w:shd w:val="clear" w:color="auto" w:fill="auto"/>
          <w:lang w:val="de-DE" w:eastAsia="de-DE" w:bidi="de-DE"/>
        </w:rPr>
        <w:t xml:space="preserve">Literatur </w:t>
      </w:r>
      <w:r>
        <w:rPr>
          <w:i/>
          <w:iCs/>
          <w:spacing w:val="0"/>
          <w:w w:val="100"/>
          <w:position w:val="0"/>
          <w:shd w:val="clear" w:color="auto" w:fill="auto"/>
          <w:lang w:val="en-US" w:eastAsia="en-US" w:bidi="en-US"/>
        </w:rPr>
        <w:t>in Deutschland, 1762-1851,</w:t>
      </w:r>
      <w:r>
        <w:rPr>
          <w:spacing w:val="0"/>
          <w:w w:val="100"/>
          <w:position w:val="0"/>
          <w:shd w:val="clear" w:color="auto" w:fill="auto"/>
          <w:lang w:val="en-US" w:eastAsia="en-US" w:bidi="en-US"/>
        </w:rPr>
        <w:t xml:space="preserve"> by </w:t>
      </w:r>
      <w:r>
        <w:rPr>
          <w:spacing w:val="0"/>
          <w:w w:val="100"/>
          <w:position w:val="0"/>
          <w:shd w:val="clear" w:color="auto" w:fill="auto"/>
          <w:lang w:val="fr-FR" w:eastAsia="fr-FR" w:bidi="fr-FR"/>
        </w:rPr>
        <w:t>P. H</w:t>
      </w:r>
      <w:r>
        <w:rPr>
          <w:spacing w:val="0"/>
          <w:w w:val="100"/>
          <w:position w:val="0"/>
          <w:shd w:val="clear" w:color="auto" w:fill="auto"/>
          <w:lang w:val="en-US" w:eastAsia="en-US" w:bidi="en-US"/>
        </w:rPr>
        <w:t xml:space="preserve">, Cassel, 1852, sm. 8vo ; P. II. Sillig, </w:t>
      </w:r>
      <w:r>
        <w:rPr>
          <w:i/>
          <w:iCs/>
          <w:spacing w:val="0"/>
          <w:w w:val="100"/>
          <w:position w:val="0"/>
          <w:shd w:val="clear" w:color="auto" w:fill="auto"/>
          <w:lang w:val="en-US" w:eastAsia="en-US" w:bidi="en-US"/>
        </w:rPr>
        <w:t xml:space="preserve">Die S. </w:t>
      </w:r>
      <w:r>
        <w:rPr>
          <w:i/>
          <w:iCs/>
          <w:spacing w:val="0"/>
          <w:w w:val="100"/>
          <w:position w:val="0"/>
          <w:shd w:val="clear" w:color="auto" w:fill="auto"/>
          <w:lang w:val="de-DE" w:eastAsia="de-DE" w:bidi="de-DE"/>
        </w:rPr>
        <w:t xml:space="preserve">Literatur bis Mitte </w:t>
      </w:r>
      <w:r>
        <w:rPr>
          <w:i/>
          <w:iCs/>
          <w:spacing w:val="0"/>
          <w:w w:val="100"/>
          <w:position w:val="0"/>
          <w:shd w:val="clear" w:color="auto" w:fill="auto"/>
          <w:lang w:val="en-US" w:eastAsia="en-US" w:bidi="en-US"/>
        </w:rPr>
        <w:t xml:space="preserve">1854, </w:t>
      </w:r>
      <w:r>
        <w:rPr>
          <w:i/>
          <w:iCs/>
          <w:spacing w:val="0"/>
          <w:w w:val="100"/>
          <w:position w:val="0"/>
          <w:shd w:val="clear" w:color="auto" w:fill="auto"/>
          <w:lang w:val="de-DE" w:eastAsia="de-DE" w:bidi="de-DE"/>
        </w:rPr>
        <w:t xml:space="preserve">eingeführt </w:t>
      </w:r>
      <w:r>
        <w:rPr>
          <w:i/>
          <w:iCs/>
          <w:spacing w:val="0"/>
          <w:w w:val="100"/>
          <w:position w:val="0"/>
          <w:shd w:val="clear" w:color="auto" w:fill="auto"/>
          <w:lang w:val="en-US" w:eastAsia="en-US" w:bidi="en-US"/>
        </w:rPr>
        <w:t xml:space="preserve">v. 11. Ulrici, </w:t>
      </w:r>
      <w:r>
        <w:rPr>
          <w:spacing w:val="0"/>
          <w:w w:val="100"/>
          <w:position w:val="0"/>
          <w:shd w:val="clear" w:color="auto" w:fill="auto"/>
          <w:lang w:val="en-US" w:eastAsia="en-US" w:bidi="en-US"/>
        </w:rPr>
        <w:t xml:space="preserve">Leipsic, 1854, 8vo ; L[enox], S.’s </w:t>
      </w:r>
      <w:r>
        <w:rPr>
          <w:i/>
          <w:iCs/>
          <w:spacing w:val="0"/>
          <w:w w:val="100"/>
          <w:position w:val="0"/>
          <w:shd w:val="clear" w:color="auto" w:fill="auto"/>
          <w:lang w:val="en-US" w:eastAsia="en-US" w:bidi="en-US"/>
        </w:rPr>
        <w:t>Plays in Folio,</w:t>
      </w:r>
      <w:r>
        <w:rPr>
          <w:spacing w:val="0"/>
          <w:w w:val="100"/>
          <w:position w:val="0"/>
          <w:shd w:val="clear" w:color="auto" w:fill="auto"/>
          <w:lang w:val="en-US" w:eastAsia="en-US" w:bidi="en-US"/>
        </w:rPr>
        <w:t xml:space="preserve"> 1861, 4to, bibliographical notice ;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G. Bohn, </w:t>
      </w:r>
      <w:r>
        <w:rPr>
          <w:i/>
          <w:iCs/>
          <w:spacing w:val="0"/>
          <w:w w:val="100"/>
          <w:position w:val="0"/>
          <w:shd w:val="clear" w:color="auto" w:fill="auto"/>
          <w:lang w:val="en-US" w:eastAsia="en-US" w:bidi="en-US"/>
        </w:rPr>
        <w:t>Biography and Bibliography of S.,</w:t>
      </w:r>
      <w:r>
        <w:rPr>
          <w:spacing w:val="0"/>
          <w:w w:val="100"/>
          <w:position w:val="0"/>
          <w:shd w:val="clear" w:color="auto" w:fill="auto"/>
          <w:lang w:val="en-US" w:eastAsia="en-US" w:bidi="en-US"/>
        </w:rPr>
        <w:t xml:space="preserve"> Philobiblon Soc., 1863, sm. 8vo, bibliography with some additions from his edition of Lowndes; </w:t>
      </w:r>
      <w:r>
        <w:rPr>
          <w:i/>
          <w:iCs/>
          <w:spacing w:val="0"/>
          <w:w w:val="100"/>
          <w:position w:val="0"/>
          <w:shd w:val="clear" w:color="auto" w:fill="auto"/>
          <w:lang w:val="en-US" w:eastAsia="en-US" w:bidi="en-US"/>
        </w:rPr>
        <w:t xml:space="preserve">Shakespeareana: </w:t>
      </w:r>
      <w:r>
        <w:rPr>
          <w:i/>
          <w:iCs/>
          <w:spacing w:val="0"/>
          <w:w w:val="100"/>
          <w:position w:val="0"/>
          <w:shd w:val="clear" w:color="auto" w:fill="auto"/>
          <w:lang w:val="de-DE" w:eastAsia="de-DE" w:bidi="de-DE"/>
        </w:rPr>
        <w:t>Verzeichniss</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Vienna</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1864, 8vo ; F. Thimm, </w:t>
      </w:r>
      <w:r>
        <w:rPr>
          <w:i/>
          <w:iCs/>
          <w:spacing w:val="0"/>
          <w:w w:val="100"/>
          <w:position w:val="0"/>
          <w:shd w:val="clear" w:color="auto" w:fill="auto"/>
          <w:lang w:val="en-US" w:eastAsia="en-US" w:bidi="en-US"/>
        </w:rPr>
        <w:t>Shakespeariana from 1564</w:t>
      </w:r>
      <w:r>
        <w:rPr>
          <w:spacing w:val="0"/>
          <w:w w:val="100"/>
          <w:position w:val="0"/>
          <w:shd w:val="clear" w:color="auto" w:fill="auto"/>
          <w:lang w:val="en-US" w:eastAsia="en-US" w:bidi="en-US"/>
        </w:rPr>
        <w:t xml:space="preserve">, 2d edition containing the literature to 1871, 1872, 8vo, continued in </w:t>
      </w:r>
      <w:r>
        <w:rPr>
          <w:i/>
          <w:iCs/>
          <w:spacing w:val="0"/>
          <w:w w:val="100"/>
          <w:position w:val="0"/>
          <w:shd w:val="clear" w:color="auto" w:fill="auto"/>
          <w:lang w:val="en-US" w:eastAsia="en-US" w:bidi="en-US"/>
        </w:rPr>
        <w:t>Transactions</w:t>
      </w:r>
      <w:r>
        <w:rPr>
          <w:spacing w:val="0"/>
          <w:w w:val="100"/>
          <w:position w:val="0"/>
          <w:shd w:val="clear" w:color="auto" w:fill="auto"/>
          <w:lang w:val="en-US" w:eastAsia="en-US" w:bidi="en-US"/>
        </w:rPr>
        <w:t xml:space="preserve"> of N. S. Soc. ; bibliographies of Hamlet, Lear, Macbeth, Romeo and Juliet, Othello, may be found in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H. Furness’s New Variorum edition, Philadelphia, 1873, &amp;c. ; </w:t>
      </w:r>
      <w:r>
        <w:rPr>
          <w:i/>
          <w:iCs/>
          <w:spacing w:val="0"/>
          <w:w w:val="100"/>
          <w:position w:val="0"/>
          <w:shd w:val="clear" w:color="auto" w:fill="auto"/>
          <w:lang w:val="en-US" w:eastAsia="en-US" w:bidi="en-US"/>
        </w:rPr>
        <w:t>Catalogue of the S. Memorial Library at the Cambridge Free Public Library,</w:t>
      </w:r>
      <w:r>
        <w:rPr>
          <w:spacing w:val="0"/>
          <w:w w:val="100"/>
          <w:position w:val="0"/>
          <w:shd w:val="clear" w:color="auto" w:fill="auto"/>
          <w:lang w:val="en-US" w:eastAsia="en-US" w:bidi="en-US"/>
        </w:rPr>
        <w:t xml:space="preserve"> 1881. nearly all presented by </w:t>
      </w:r>
      <w:r>
        <w:rPr>
          <w:spacing w:val="0"/>
          <w:w w:val="100"/>
          <w:position w:val="0"/>
          <w:shd w:val="clear" w:color="auto" w:fill="auto"/>
          <w:lang w:val="fr-FR" w:eastAsia="fr-FR" w:bidi="fr-FR"/>
        </w:rPr>
        <w:t xml:space="preserve">H. T. </w:t>
      </w:r>
      <w:r>
        <w:rPr>
          <w:spacing w:val="0"/>
          <w:w w:val="100"/>
          <w:position w:val="0"/>
          <w:shd w:val="clear" w:color="auto" w:fill="auto"/>
          <w:lang w:val="en-US" w:eastAsia="en-US" w:bidi="en-US"/>
        </w:rPr>
        <w:t xml:space="preserve">Hall; S. A. Allibone, Shakespeare Bibliography (see his </w:t>
      </w:r>
      <w:r>
        <w:rPr>
          <w:i/>
          <w:iCs/>
          <w:spacing w:val="0"/>
          <w:w w:val="100"/>
          <w:position w:val="0"/>
          <w:shd w:val="clear" w:color="auto" w:fill="auto"/>
          <w:lang w:val="en-US" w:eastAsia="en-US" w:bidi="en-US"/>
        </w:rPr>
        <w:t xml:space="preserve">Dictionary, </w:t>
      </w:r>
      <w:r>
        <w:rPr>
          <w:b/>
          <w:bCs/>
          <w:spacing w:val="0"/>
          <w:w w:val="100"/>
          <w:position w:val="0"/>
          <w:sz w:val="10"/>
          <w:szCs w:val="10"/>
          <w:shd w:val="clear" w:color="auto" w:fill="auto"/>
          <w:lang w:val="en-US" w:eastAsia="en-US" w:bidi="en-US"/>
        </w:rPr>
        <w:t xml:space="preserve">V. </w:t>
      </w:r>
      <w:r>
        <w:rPr>
          <w:spacing w:val="0"/>
          <w:w w:val="100"/>
          <w:position w:val="0"/>
          <w:shd w:val="clear" w:color="auto" w:fill="auto"/>
          <w:lang w:val="en-US" w:eastAsia="en-US" w:bidi="en-US"/>
        </w:rPr>
        <w:t xml:space="preserve">2, 1870), based on Bohn with additional Americana ; A. Cohn, S. </w:t>
      </w:r>
      <w:r>
        <w:rPr>
          <w:i/>
          <w:iCs/>
          <w:spacing w:val="0"/>
          <w:w w:val="100"/>
          <w:position w:val="0"/>
          <w:shd w:val="clear" w:color="auto" w:fill="auto"/>
          <w:lang w:val="de-DE" w:eastAsia="de-DE" w:bidi="de-DE"/>
        </w:rPr>
        <w:t>Biblio</w:t>
        <w:softHyphen/>
        <w:t>graphie,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1871, &amp;c., contributed to 5. </w:t>
      </w:r>
      <w:r>
        <w:rPr>
          <w:i/>
          <w:iCs/>
          <w:spacing w:val="0"/>
          <w:w w:val="100"/>
          <w:position w:val="0"/>
          <w:shd w:val="clear" w:color="auto" w:fill="auto"/>
          <w:lang w:val="de-DE" w:eastAsia="de-DE" w:bidi="de-DE"/>
        </w:rPr>
        <w:t>Jahrbuch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T. Hall, </w:t>
      </w:r>
      <w:r>
        <w:rPr>
          <w:i/>
          <w:iCs/>
          <w:spacing w:val="0"/>
          <w:w w:val="100"/>
          <w:position w:val="0"/>
          <w:shd w:val="clear" w:color="auto" w:fill="auto"/>
          <w:lang w:val="en-US" w:eastAsia="en-US" w:bidi="en-US"/>
        </w:rPr>
        <w:t>Shakespearian Statistics,</w:t>
      </w:r>
      <w:r>
        <w:rPr>
          <w:spacing w:val="0"/>
          <w:w w:val="100"/>
          <w:position w:val="0"/>
          <w:shd w:val="clear" w:color="auto" w:fill="auto"/>
          <w:lang w:val="en-US" w:eastAsia="en-US" w:bidi="en-US"/>
        </w:rPr>
        <w:t xml:space="preserve"> new edition 1874, 8vo ; J. D. Mullins, </w:t>
      </w:r>
      <w:r>
        <w:rPr>
          <w:i/>
          <w:iCs/>
          <w:spacing w:val="0"/>
          <w:w w:val="100"/>
          <w:position w:val="0"/>
          <w:shd w:val="clear" w:color="auto" w:fill="auto"/>
          <w:lang w:val="en-US" w:eastAsia="en-US" w:bidi="en-US"/>
        </w:rPr>
        <w:t>Catalogue of the S. Memorial Library, Birmingham Free Libraries,</w:t>
      </w:r>
      <w:r>
        <w:rPr>
          <w:spacing w:val="0"/>
          <w:w w:val="100"/>
          <w:position w:val="0"/>
          <w:shd w:val="clear" w:color="auto" w:fill="auto"/>
          <w:lang w:val="en-US" w:eastAsia="en-US" w:bidi="en-US"/>
        </w:rPr>
        <w:t xml:space="preserve"> 1872-6, 3 pts. Svo, a magnificent col</w:t>
        <w:softHyphen/>
        <w:t xml:space="preserve">lection of 7000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destroyed by fire in 1879, now fully replaced ; </w:t>
      </w:r>
      <w:r>
        <w:rPr>
          <w:i/>
          <w:iCs/>
          <w:spacing w:val="0"/>
          <w:w w:val="100"/>
          <w:position w:val="0"/>
          <w:shd w:val="clear" w:color="auto" w:fill="auto"/>
          <w:lang w:val="de-DE" w:eastAsia="de-DE" w:bidi="de-DE"/>
        </w:rPr>
        <w:t xml:space="preserve">Katalog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 xml:space="preserve">Bibliothek der Deutschen </w:t>
      </w:r>
      <w:r>
        <w:rPr>
          <w:i/>
          <w:iCs/>
          <w:spacing w:val="0"/>
          <w:w w:val="100"/>
          <w:position w:val="0"/>
          <w:shd w:val="clear" w:color="auto" w:fill="auto"/>
          <w:lang w:val="fr-FR" w:eastAsia="fr-FR" w:bidi="fr-FR"/>
        </w:rPr>
        <w:t xml:space="preserve">S. </w:t>
      </w:r>
      <w:r>
        <w:rPr>
          <w:i/>
          <w:iCs/>
          <w:spacing w:val="0"/>
          <w:w w:val="100"/>
          <w:position w:val="0"/>
          <w:shd w:val="clear" w:color="auto" w:fill="auto"/>
          <w:lang w:val="de-DE" w:eastAsia="de-DE" w:bidi="de-DE"/>
        </w:rPr>
        <w:t>Ges.,</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Weimar, </w:t>
      </w:r>
      <w:r>
        <w:rPr>
          <w:spacing w:val="0"/>
          <w:w w:val="100"/>
          <w:position w:val="0"/>
          <w:shd w:val="clear" w:color="auto" w:fill="auto"/>
          <w:lang w:val="en-US" w:eastAsia="en-US" w:bidi="en-US"/>
        </w:rPr>
        <w:t xml:space="preserve">1876, 8vo </w:t>
      </w:r>
      <w:r>
        <w:rPr>
          <w:spacing w:val="0"/>
          <w:w w:val="100"/>
          <w:position w:val="0"/>
          <w:shd w:val="clear" w:color="auto" w:fill="auto"/>
          <w:lang w:val="fr-FR" w:eastAsia="fr-FR" w:bidi="fr-FR"/>
        </w:rPr>
        <w:t xml:space="preserve">; K. Knortz, </w:t>
      </w:r>
      <w:r>
        <w:rPr>
          <w:i/>
          <w:iCs/>
          <w:spacing w:val="0"/>
          <w:w w:val="100"/>
          <w:position w:val="0"/>
          <w:shd w:val="clear" w:color="auto" w:fill="auto"/>
          <w:lang w:val="fr-FR" w:eastAsia="fr-FR" w:bidi="fr-FR"/>
        </w:rPr>
        <w:t xml:space="preserve">An American S. </w:t>
      </w:r>
      <w:r>
        <w:rPr>
          <w:i/>
          <w:iCs/>
          <w:spacing w:val="0"/>
          <w:w w:val="100"/>
          <w:position w:val="0"/>
          <w:shd w:val="clear" w:color="auto" w:fill="auto"/>
          <w:lang w:val="en-US" w:eastAsia="en-US" w:bidi="en-US"/>
        </w:rPr>
        <w:t>Bibliography,</w:t>
      </w:r>
      <w:r>
        <w:rPr>
          <w:spacing w:val="0"/>
          <w:w w:val="100"/>
          <w:position w:val="0"/>
          <w:shd w:val="clear" w:color="auto" w:fill="auto"/>
          <w:lang w:val="en-US" w:eastAsia="en-US" w:bidi="en-US"/>
        </w:rPr>
        <w:t xml:space="preserve"> 1876, 12mo </w:t>
      </w:r>
      <w:r>
        <w:rPr>
          <w:spacing w:val="0"/>
          <w:w w:val="100"/>
          <w:position w:val="0"/>
          <w:shd w:val="clear" w:color="auto" w:fill="auto"/>
          <w:lang w:val="fr-FR" w:eastAsia="fr-FR" w:bidi="fr-FR"/>
        </w:rPr>
        <w:t xml:space="preserve">; J. Winsor, </w:t>
      </w:r>
      <w:r>
        <w:rPr>
          <w:i/>
          <w:iCs/>
          <w:spacing w:val="0"/>
          <w:w w:val="100"/>
          <w:position w:val="0"/>
          <w:shd w:val="clear" w:color="auto" w:fill="auto"/>
          <w:lang w:val="en-US" w:eastAsia="en-US" w:bidi="en-US"/>
        </w:rPr>
        <w:t xml:space="preserve">Bibliography of the </w:t>
      </w:r>
      <w:r>
        <w:rPr>
          <w:i/>
          <w:iCs/>
          <w:spacing w:val="0"/>
          <w:w w:val="100"/>
          <w:position w:val="0"/>
          <w:shd w:val="clear" w:color="auto" w:fill="auto"/>
          <w:lang w:val="fr-FR" w:eastAsia="fr-FR" w:bidi="fr-FR"/>
        </w:rPr>
        <w:t xml:space="preserve">Original </w:t>
      </w:r>
      <w:r>
        <w:rPr>
          <w:i/>
          <w:iCs/>
          <w:spacing w:val="0"/>
          <w:w w:val="100"/>
          <w:position w:val="0"/>
          <w:shd w:val="clear" w:color="auto" w:fill="auto"/>
          <w:lang w:val="en-US" w:eastAsia="en-US" w:bidi="en-US"/>
        </w:rPr>
        <w:t xml:space="preserve">Quartos </w:t>
      </w:r>
      <w:r>
        <w:rPr>
          <w:i/>
          <w:iCs/>
          <w:spacing w:val="0"/>
          <w:w w:val="100"/>
          <w:position w:val="0"/>
          <w:shd w:val="clear" w:color="auto" w:fill="auto"/>
          <w:lang w:val="fr-FR" w:eastAsia="fr-FR" w:bidi="fr-FR"/>
        </w:rPr>
        <w:t>and Folios,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Cambridge, U.S., 1876, 4to (with facsimiles), and </w:t>
      </w:r>
      <w:r>
        <w:rPr>
          <w:i/>
          <w:iCs/>
          <w:spacing w:val="0"/>
          <w:w w:val="100"/>
          <w:position w:val="0"/>
          <w:shd w:val="clear" w:color="auto" w:fill="auto"/>
          <w:lang w:val="en-US" w:eastAsia="en-US" w:bidi="en-US"/>
        </w:rPr>
        <w:t>S.’s Poems, a Bibliography of the Early Editions,</w:t>
      </w:r>
      <w:r>
        <w:rPr>
          <w:spacing w:val="0"/>
          <w:w w:val="100"/>
          <w:position w:val="0"/>
          <w:shd w:val="clear" w:color="auto" w:fill="auto"/>
          <w:lang w:val="en-US" w:eastAsia="en-US" w:bidi="en-US"/>
        </w:rPr>
        <w:t xml:space="preserve"> 1879, 8vo ; </w:t>
      </w:r>
      <w:r>
        <w:rPr>
          <w:i/>
          <w:iCs/>
          <w:spacing w:val="0"/>
          <w:w w:val="100"/>
          <w:position w:val="0"/>
          <w:shd w:val="clear" w:color="auto" w:fill="auto"/>
          <w:lang w:val="en-US" w:eastAsia="en-US" w:bidi="en-US"/>
        </w:rPr>
        <w:t>Catalogue of Works of, and relating to, W. S.,</w:t>
      </w:r>
      <w:r>
        <w:rPr>
          <w:spacing w:val="0"/>
          <w:w w:val="100"/>
          <w:position w:val="0"/>
          <w:shd w:val="clear" w:color="auto" w:fill="auto"/>
          <w:lang w:val="en-US" w:eastAsia="en-US" w:bidi="en-US"/>
        </w:rPr>
        <w:t xml:space="preserve"> Barton Coll., Boston Pub. Lib., by J. M. Hubbard, 1878-80,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la. 8vo, the largest collection in U.S. ;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H. Morgan, A. Morgan, </w:t>
      </w:r>
      <w:r>
        <w:rPr>
          <w:i/>
          <w:iCs/>
          <w:spacing w:val="0"/>
          <w:w w:val="100"/>
          <w:position w:val="0"/>
          <w:shd w:val="clear" w:color="auto" w:fill="auto"/>
          <w:lang w:val="en-US" w:eastAsia="en-US" w:bidi="en-US"/>
        </w:rPr>
        <w:t>Topical Shakespeariana, arranged under Headings,</w:t>
      </w:r>
      <w:r>
        <w:rPr>
          <w:spacing w:val="0"/>
          <w:w w:val="100"/>
          <w:position w:val="0"/>
          <w:shd w:val="clear" w:color="auto" w:fill="auto"/>
          <w:lang w:val="en-US" w:eastAsia="en-US" w:bidi="en-US"/>
        </w:rPr>
        <w:t xml:space="preserve"> St Louis,</w:t>
      </w:r>
    </w:p>
    <w:p>
      <w:pPr>
        <w:pStyle w:val="Style2"/>
        <w:keepNext w:val="0"/>
        <w:keepLines w:val="0"/>
        <w:widowControl w:val="0"/>
        <w:shd w:val="clear" w:color="auto" w:fill="auto"/>
        <w:tabs>
          <w:tab w:pos="414" w:val="left"/>
        </w:tabs>
        <w:bidi w:val="0"/>
        <w:spacing w:line="192" w:lineRule="auto"/>
        <w:ind w:left="0" w:firstLine="0"/>
        <w:jc w:val="left"/>
      </w:pPr>
      <w:r>
        <w:rPr>
          <w:spacing w:val="0"/>
          <w:w w:val="100"/>
          <w:position w:val="0"/>
          <w:shd w:val="clear" w:color="auto" w:fill="auto"/>
          <w:lang w:val="en-US" w:eastAsia="en-US" w:bidi="en-US"/>
        </w:rPr>
        <w:t>1879,</w:t>
        <w:tab/>
        <w:t xml:space="preserve">8vo ; </w:t>
      </w:r>
      <w:r>
        <w:rPr>
          <w:i/>
          <w:iCs/>
          <w:spacing w:val="0"/>
          <w:w w:val="100"/>
          <w:position w:val="0"/>
          <w:shd w:val="clear" w:color="auto" w:fill="auto"/>
          <w:lang w:val="en-US" w:eastAsia="en-US" w:bidi="en-US"/>
        </w:rPr>
        <w:t xml:space="preserve">Topical Index </w:t>
      </w:r>
      <w:r>
        <w:rPr>
          <w:i/>
          <w:iCs/>
          <w:spacing w:val="0"/>
          <w:w w:val="100"/>
          <w:position w:val="0"/>
          <w:shd w:val="clear" w:color="auto" w:fill="auto"/>
          <w:lang w:val="fr-FR" w:eastAsia="fr-FR" w:bidi="fr-FR"/>
        </w:rPr>
        <w:t>Shakespeareanæ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(sic) in </w:t>
      </w:r>
      <w:r>
        <w:rPr>
          <w:i/>
          <w:iCs/>
          <w:spacing w:val="0"/>
          <w:w w:val="100"/>
          <w:position w:val="0"/>
          <w:shd w:val="clear" w:color="auto" w:fill="auto"/>
          <w:lang w:val="en-US" w:eastAsia="en-US" w:bidi="en-US"/>
        </w:rPr>
        <w:t>Shakespeariana,</w:t>
      </w:r>
      <w:r>
        <w:rPr>
          <w:spacing w:val="0"/>
          <w:w w:val="100"/>
          <w:position w:val="0"/>
          <w:shd w:val="clear" w:color="auto" w:fill="auto"/>
          <w:lang w:val="en-US" w:eastAsia="en-US" w:bidi="en-US"/>
        </w:rPr>
        <w:t xml:space="preserve"> 1885-6, pts. xv.-xxii., repr. as </w:t>
      </w:r>
      <w:r>
        <w:rPr>
          <w:i/>
          <w:iCs/>
          <w:spacing w:val="0"/>
          <w:w w:val="100"/>
          <w:position w:val="0"/>
          <w:shd w:val="clear" w:color="auto" w:fill="auto"/>
          <w:lang w:val="en-US" w:eastAsia="en-US" w:bidi="en-US"/>
        </w:rPr>
        <w:t xml:space="preserve">Digest </w:t>
      </w:r>
      <w:r>
        <w:rPr>
          <w:i/>
          <w:iCs/>
          <w:spacing w:val="0"/>
          <w:w w:val="100"/>
          <w:position w:val="0"/>
          <w:shd w:val="clear" w:color="auto" w:fill="auto"/>
          <w:lang w:val="fr-FR" w:eastAsia="fr-FR" w:bidi="fr-FR"/>
        </w:rPr>
        <w:t>Shakespeareanæ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(sic), pt. 1 (A-F), N.Y., 1886, 8vo ; </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 xml:space="preserve">J. I. l&amp;gkold, </w:t>
      </w:r>
      <w:r>
        <w:rPr>
          <w:i/>
          <w:iCs/>
          <w:spacing w:val="0"/>
          <w:w w:val="100"/>
          <w:position w:val="0"/>
          <w:shd w:val="clear" w:color="auto" w:fill="auto"/>
          <w:lang w:val="en-US" w:eastAsia="en-US" w:bidi="en-US"/>
        </w:rPr>
        <w:t>S. Bibliography in the Netherlands,</w:t>
      </w:r>
      <w:r>
        <w:rPr>
          <w:spacing w:val="0"/>
          <w:w w:val="100"/>
          <w:position w:val="0"/>
          <w:shd w:val="clear" w:color="auto" w:fill="auto"/>
          <w:lang w:val="en-US" w:eastAsia="en-US" w:bidi="en-US"/>
        </w:rPr>
        <w:t xml:space="preserve"> The Hague, 1879, sm. 8vo ; L. Unnad, </w:t>
      </w:r>
      <w:r>
        <w:rPr>
          <w:i/>
          <w:iCs/>
          <w:spacing w:val="0"/>
          <w:w w:val="100"/>
          <w:position w:val="0"/>
          <w:shd w:val="clear" w:color="auto" w:fill="auto"/>
          <w:lang w:val="en-US" w:eastAsia="en-US" w:bidi="en-US"/>
        </w:rPr>
        <w:t xml:space="preserve">Die S. </w:t>
      </w:r>
      <w:r>
        <w:rPr>
          <w:i/>
          <w:iCs/>
          <w:spacing w:val="0"/>
          <w:w w:val="100"/>
          <w:position w:val="0"/>
          <w:shd w:val="clear" w:color="auto" w:fill="auto"/>
          <w:lang w:val="de-DE" w:eastAsia="de-DE" w:bidi="de-DE"/>
        </w:rPr>
        <w:t xml:space="preserve">Literatur </w:t>
      </w:r>
      <w:r>
        <w:rPr>
          <w:i/>
          <w:iCs/>
          <w:spacing w:val="0"/>
          <w:w w:val="100"/>
          <w:position w:val="0"/>
          <w:shd w:val="clear" w:color="auto" w:fill="auto"/>
          <w:lang w:val="en-US" w:eastAsia="en-US" w:bidi="en-US"/>
        </w:rPr>
        <w:t>in Deutschland,</w:t>
      </w:r>
      <w:r>
        <w:rPr>
          <w:spacing w:val="0"/>
          <w:w w:val="100"/>
          <w:position w:val="0"/>
          <w:shd w:val="clear" w:color="auto" w:fill="auto"/>
          <w:lang w:val="en-US" w:eastAsia="en-US" w:bidi="en-US"/>
        </w:rPr>
        <w:t xml:space="preserve"> 1880, 8vo ; H. T. Hall, </w:t>
      </w:r>
      <w:r>
        <w:rPr>
          <w:i/>
          <w:iCs/>
          <w:spacing w:val="0"/>
          <w:w w:val="100"/>
          <w:position w:val="0"/>
          <w:shd w:val="clear" w:color="auto" w:fill="auto"/>
          <w:lang w:val="en-US" w:eastAsia="en-US" w:bidi="en-US"/>
        </w:rPr>
        <w:t>The Separate Editions of S.’s Plays, with the Alterations by various Hands,</w:t>
      </w:r>
    </w:p>
    <w:p>
      <w:pPr>
        <w:pStyle w:val="Style2"/>
        <w:keepNext w:val="0"/>
        <w:keepLines w:val="0"/>
        <w:widowControl w:val="0"/>
        <w:shd w:val="clear" w:color="auto" w:fill="auto"/>
        <w:tabs>
          <w:tab w:pos="410" w:val="left"/>
        </w:tabs>
        <w:bidi w:val="0"/>
        <w:spacing w:line="192" w:lineRule="auto"/>
        <w:ind w:left="0" w:firstLine="0"/>
        <w:jc w:val="left"/>
      </w:pPr>
      <w:r>
        <w:rPr>
          <w:spacing w:val="0"/>
          <w:w w:val="100"/>
          <w:position w:val="0"/>
          <w:shd w:val="clear" w:color="auto" w:fill="auto"/>
          <w:lang w:val="en-US" w:eastAsia="en-US" w:bidi="en-US"/>
        </w:rPr>
        <w:t>1880,</w:t>
        <w:tab/>
        <w:t xml:space="preserve">8vo ; J. Jeremiah, </w:t>
      </w:r>
      <w:r>
        <w:rPr>
          <w:i/>
          <w:iCs/>
          <w:spacing w:val="0"/>
          <w:w w:val="100"/>
          <w:position w:val="0"/>
          <w:shd w:val="clear" w:color="auto" w:fill="auto"/>
          <w:lang w:val="en-US" w:eastAsia="en-US" w:bidi="en-US"/>
        </w:rPr>
        <w:t>Aid to Shakespearean Study,</w:t>
      </w:r>
      <w:r>
        <w:rPr>
          <w:spacing w:val="0"/>
          <w:w w:val="100"/>
          <w:position w:val="0"/>
          <w:shd w:val="clear" w:color="auto" w:fill="auto"/>
          <w:lang w:val="en-US" w:eastAsia="en-US" w:bidi="en-US"/>
        </w:rPr>
        <w:t xml:space="preserve"> 1880, 8vo ; S. Timmins,</w:t>
      </w:r>
    </w:p>
    <w:p>
      <w:pPr>
        <w:pStyle w:val="Style2"/>
        <w:keepNext w:val="0"/>
        <w:keepLines w:val="0"/>
        <w:widowControl w:val="0"/>
        <w:shd w:val="clear" w:color="auto" w:fill="auto"/>
        <w:tabs>
          <w:tab w:pos="3823" w:val="left"/>
        </w:tabs>
        <w:bidi w:val="0"/>
        <w:spacing w:line="192" w:lineRule="auto"/>
        <w:ind w:left="0" w:firstLine="0"/>
        <w:jc w:val="left"/>
        <w:sectPr>
          <w:footnotePr>
            <w:pos w:val="pageBottom"/>
            <w:numFmt w:val="decimal"/>
            <w:numRestart w:val="continuous"/>
          </w:footnotePr>
          <w:pgSz w:w="12240" w:h="16840"/>
          <w:pgMar w:top="2023" w:left="1434" w:right="1252" w:bottom="936" w:header="1595" w:footer="508" w:gutter="0"/>
          <w:pgNumType w:start="152"/>
          <w:cols w:space="720"/>
          <w:noEndnote/>
          <w:rtlGutter w:val="0"/>
          <w:docGrid w:linePitch="360"/>
        </w:sectPr>
      </w:pPr>
      <w:r>
        <w:rPr>
          <w:i/>
          <w:iCs/>
          <w:spacing w:val="0"/>
          <w:w w:val="100"/>
          <w:position w:val="0"/>
          <w:shd w:val="clear" w:color="auto" w:fill="auto"/>
          <w:lang w:val="en-US" w:eastAsia="en-US" w:bidi="en-US"/>
        </w:rPr>
        <w:t xml:space="preserve">Books on </w:t>
      </w:r>
      <w:r>
        <w:rPr>
          <w:i/>
          <w:iCs/>
          <w:spacing w:val="0"/>
          <w:w w:val="100"/>
          <w:position w:val="0"/>
          <w:shd w:val="clear" w:color="auto" w:fill="auto"/>
          <w:lang w:val="fr-FR" w:eastAsia="fr-FR" w:bidi="fr-FR"/>
        </w:rPr>
        <w: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1886, sm. 8vo.</w:t>
        <w:tab/>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R. T.)</w:t>
      </w:r>
    </w:p>
    <w:p>
      <w:pPr>
        <w:pStyle w:val="Style11"/>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SHALLOT. See </w:t>
      </w:r>
      <w:r>
        <w:rPr>
          <w:smallCaps/>
          <w:spacing w:val="0"/>
          <w:w w:val="100"/>
          <w:position w:val="0"/>
          <w:shd w:val="clear" w:color="auto" w:fill="auto"/>
          <w:lang w:val="en-US" w:eastAsia="en-US" w:bidi="en-US"/>
        </w:rPr>
        <w:t>Horticulture,</w:t>
      </w:r>
      <w:r>
        <w:rPr>
          <w:spacing w:val="0"/>
          <w:w w:val="100"/>
          <w:position w:val="0"/>
          <w:shd w:val="clear" w:color="auto" w:fill="auto"/>
          <w:lang w:val="en-US" w:eastAsia="en-US" w:bidi="en-US"/>
        </w:rPr>
        <w:t xml:space="preserve"> vol. xii. p. 288. SHAMANISM is the name commonly given to the</w:t>
      </w:r>
    </w:p>
    <w:p>
      <w:pPr>
        <w:pStyle w:val="Style11"/>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type of religion which once prevailed among all the Ural- Altaic peoples,—Tungus, Mongol, and Turkish,—and which still lives in various parts of northern Asia in spite of the progress of Mohammedanism, Buddhism, and Christianity. The shaman himself (in Turkish, </w:t>
      </w:r>
      <w:r>
        <w:rPr>
          <w:i/>
          <w:iCs/>
          <w:spacing w:val="0"/>
          <w:w w:val="100"/>
          <w:position w:val="0"/>
          <w:shd w:val="clear" w:color="auto" w:fill="auto"/>
          <w:lang w:val="de-DE" w:eastAsia="de-DE" w:bidi="de-DE"/>
        </w:rPr>
        <w:t>kam)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is a wizard-priest, closely akin to the medicine-men of savage tribes in other parts of the world. Outsiders often describe Shamanism as pure devil-worship, but in reality the shaman or </w:t>
      </w:r>
      <w:r>
        <w:rPr>
          <w:i/>
          <w:iCs/>
          <w:spacing w:val="0"/>
          <w:w w:val="100"/>
          <w:position w:val="0"/>
          <w:shd w:val="clear" w:color="auto" w:fill="auto"/>
          <w:lang w:val="de-DE" w:eastAsia="de-DE" w:bidi="de-DE"/>
        </w:rPr>
        <w:t xml:space="preserve">kam </w:t>
      </w:r>
      <w:r>
        <w:rPr>
          <w:spacing w:val="0"/>
          <w:w w:val="100"/>
          <w:position w:val="0"/>
          <w:shd w:val="clear" w:color="auto" w:fill="auto"/>
          <w:lang w:val="en-US" w:eastAsia="en-US" w:bidi="en-US"/>
        </w:rPr>
        <w:t xml:space="preserve">deals with good as well as with evil spirits, especially with the good spirits of ancestors </w:t>
      </w:r>
      <w:r>
        <w:rPr>
          <w:i/>
          <w:iCs/>
          <w:spacing w:val="0"/>
          <w:w w:val="100"/>
          <w:position w:val="0"/>
          <w:shd w:val="clear" w:color="auto" w:fill="auto"/>
          <w:lang w:val="en-US" w:eastAsia="en-US" w:bidi="en-US"/>
        </w:rPr>
        <w:t xml:space="preserve">(cf. </w:t>
      </w:r>
      <w:r>
        <w:rPr>
          <w:smallCaps/>
          <w:spacing w:val="0"/>
          <w:w w:val="100"/>
          <w:position w:val="0"/>
          <w:shd w:val="clear" w:color="auto" w:fill="auto"/>
          <w:lang w:val="en-US" w:eastAsia="en-US" w:bidi="en-US"/>
        </w:rPr>
        <w:t>Religion,</w:t>
      </w:r>
      <w:r>
        <w:rPr>
          <w:spacing w:val="0"/>
          <w:w w:val="100"/>
          <w:position w:val="0"/>
          <w:shd w:val="clear" w:color="auto" w:fill="auto"/>
          <w:lang w:val="en-US" w:eastAsia="en-US" w:bidi="en-US"/>
        </w:rPr>
        <w:t xml:space="preserve"> vol. xx. p. 363). Among the Altaians, for example, the practices of the sorcerers rest on an elaborate cosmogony and a developed doctrine of good and evil powers, the friends and enemies of man. The </w:t>
      </w:r>
      <w:r>
        <w:rPr>
          <w:i/>
          <w:iCs/>
          <w:spacing w:val="0"/>
          <w:w w:val="100"/>
          <w:position w:val="0"/>
          <w:shd w:val="clear" w:color="auto" w:fill="auto"/>
          <w:lang w:val="en-US" w:eastAsia="en-US" w:bidi="en-US"/>
        </w:rPr>
        <w:t>kam</w:t>
      </w:r>
      <w:r>
        <w:rPr>
          <w:spacing w:val="0"/>
          <w:w w:val="100"/>
          <w:position w:val="0"/>
          <w:shd w:val="clear" w:color="auto" w:fill="auto"/>
          <w:lang w:val="en-US" w:eastAsia="en-US" w:bidi="en-US"/>
        </w:rPr>
        <w:t xml:space="preserve"> has the power of influen</w:t>
        <w:softHyphen/>
        <w:t>cing these by magic ritual, and his gift is hereditary,—his own ancestors, now good spirits, being the great assistants of his work. His two chief functions are to perform sacri</w:t>
        <w:softHyphen/>
        <w:t xml:space="preserve">fice, with which is conjoined the procuring of oracles, and to purify houses after a death, preventing the dead man from continuing his injurious presence among the living ; see the full accounts of Radloff, </w:t>
      </w:r>
      <w:r>
        <w:rPr>
          <w:i/>
          <w:iCs/>
          <w:spacing w:val="0"/>
          <w:w w:val="100"/>
          <w:position w:val="0"/>
          <w:shd w:val="clear" w:color="auto" w:fill="auto"/>
          <w:lang w:val="en-US" w:eastAsia="en-US" w:bidi="en-US"/>
        </w:rPr>
        <w:t xml:space="preserve">Aus </w:t>
      </w:r>
      <w:r>
        <w:rPr>
          <w:i/>
          <w:iCs/>
          <w:spacing w:val="0"/>
          <w:w w:val="100"/>
          <w:position w:val="0"/>
          <w:shd w:val="clear" w:color="auto" w:fill="auto"/>
          <w:lang w:val="fr-FR" w:eastAsia="fr-FR" w:bidi="fr-FR"/>
        </w:rPr>
        <w:t>Siberien,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1881,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 xml:space="preserve">In his magical apparatus a drum </w:t>
      </w:r>
      <w:r>
        <w:rPr>
          <w:i/>
          <w:iCs/>
          <w:spacing w:val="0"/>
          <w:w w:val="100"/>
          <w:position w:val="0"/>
          <w:shd w:val="clear" w:color="auto" w:fill="auto"/>
          <w:lang w:val="fr-FR" w:eastAsia="fr-FR" w:bidi="fr-FR"/>
        </w:rPr>
        <w:t>(tüngür)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holds the chief place. The ceremonies have a dramatic character, the wizard acting an ascent to the heavens or a descent to the under-world, and holding colloquy with their denizens in scenes of great excitement ending in ecstasy and physical collapse. The epithet of devil-worship as applied to the Altaian Shamanism is so far justified that the great enemy of man, Erlik, the king of the lower world, from whom death and all evils come, is much courted, addressed as father and guide, and propitiated with offerings. He is</w:t>
      </w:r>
    </w:p>
    <w:p>
      <w:pPr>
        <w:pStyle w:val="Style11"/>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not, however, a power co-ordinate with the highest good god Kaira Kan, but is the creature of the latter, who banished him underground for his evil deeds.</w:t>
      </w:r>
    </w:p>
    <w:p>
      <w:pPr>
        <w:pStyle w:val="Style11"/>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SHAMMAI, a Jewish rabbi, sometimes called </w:t>
      </w:r>
      <w:r>
        <w:rPr>
          <w:rFonts w:ascii="SimSun" w:eastAsia="SimSun" w:hAnsi="SimSun" w:cs="SimSun"/>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 xml:space="preserve">p,∙T∏, </w:t>
      </w:r>
      <w:r>
        <w:rPr>
          <w:spacing w:val="0"/>
          <w:w w:val="100"/>
          <w:position w:val="0"/>
          <w:shd w:val="clear" w:color="auto" w:fill="auto"/>
          <w:lang w:val="en-US" w:eastAsia="en-US" w:bidi="en-US"/>
        </w:rPr>
        <w:t xml:space="preserve">“ the elder,” was the contemporary of </w:t>
      </w:r>
      <w:r>
        <w:rPr>
          <w:smallCaps/>
          <w:spacing w:val="0"/>
          <w:w w:val="100"/>
          <w:position w:val="0"/>
          <w:shd w:val="clear" w:color="auto" w:fill="auto"/>
          <w:lang w:val="en-US" w:eastAsia="en-US" w:bidi="en-US"/>
        </w:rPr>
        <w:t xml:space="preserve">Hillel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and the head of a rival school. The pair are twelfth in order in the </w:t>
      </w:r>
      <w:r>
        <w:rPr>
          <w:i/>
          <w:iCs/>
          <w:spacing w:val="0"/>
          <w:w w:val="100"/>
          <w:position w:val="0"/>
          <w:shd w:val="clear" w:color="auto" w:fill="auto"/>
          <w:lang w:val="en-US" w:eastAsia="en-US" w:bidi="en-US"/>
        </w:rPr>
        <w:t>Pirke Aboth,</w:t>
      </w:r>
      <w:r>
        <w:rPr>
          <w:spacing w:val="0"/>
          <w:w w:val="100"/>
          <w:position w:val="0"/>
          <w:shd w:val="clear" w:color="auto" w:fill="auto"/>
          <w:lang w:val="en-US" w:eastAsia="en-US" w:bidi="en-US"/>
        </w:rPr>
        <w:t xml:space="preserve"> where we are informed that Shammai enjoined his disciples to make a special business of the study of the law, to promise little and perform much, and to receive every one in a friendly spirit. Of his personal history nothing is known. The tendency of Shammai and his school is represented as having been towards a more scrupulously and burdensomely literal construction of the law than was thought necessary by Hillel ; but their differences so far as known turned upon very trifling </w:t>
      </w:r>
      <w:r>
        <w:rPr>
          <w:spacing w:val="0"/>
          <w:w w:val="100"/>
          <w:position w:val="0"/>
          <w:shd w:val="clear" w:color="auto" w:fill="auto"/>
          <w:lang w:val="fr-FR" w:eastAsia="fr-FR" w:bidi="fr-FR"/>
        </w:rPr>
        <w:t xml:space="preserve">minutiæ. </w:t>
      </w:r>
      <w:r>
        <w:rPr>
          <w:spacing w:val="0"/>
          <w:w w:val="100"/>
          <w:position w:val="0"/>
          <w:shd w:val="clear" w:color="auto" w:fill="auto"/>
          <w:lang w:val="en-US" w:eastAsia="en-US" w:bidi="en-US"/>
        </w:rPr>
        <w:t xml:space="preserve">One example of his rigour will suffice. It is related of him in the </w:t>
      </w:r>
      <w:r>
        <w:rPr>
          <w:i/>
          <w:iCs/>
          <w:spacing w:val="0"/>
          <w:w w:val="100"/>
          <w:position w:val="0"/>
          <w:shd w:val="clear" w:color="auto" w:fill="auto"/>
          <w:lang w:val="en-US" w:eastAsia="en-US" w:bidi="en-US"/>
        </w:rPr>
        <w:t>Mishnah</w:t>
      </w:r>
      <w:r>
        <w:rPr>
          <w:spacing w:val="0"/>
          <w:w w:val="100"/>
          <w:position w:val="0"/>
          <w:shd w:val="clear" w:color="auto" w:fill="auto"/>
          <w:lang w:val="en-US" w:eastAsia="en-US" w:bidi="en-US"/>
        </w:rPr>
        <w:t xml:space="preserve"> that a grandson having been born to him during the feast of tabernacles he caused the ceiling to be removed and the bed to be canopied with branches, in order that the child also might observe the solemnity according to the law.</w:t>
      </w:r>
    </w:p>
    <w:p>
      <w:pPr>
        <w:pStyle w:val="Style11"/>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SHAMOKIN, a post borough of the United States, in Northumberland county, Pennsylvania, 20 miles south</w:t>
        <w:softHyphen/>
        <w:t>east of Sunbury, is a great centre of the coal-trade, and had a population in 1881 of 8184.</w:t>
      </w:r>
    </w:p>
    <w:p>
      <w:pPr>
        <w:pStyle w:val="Style11"/>
        <w:keepNext w:val="0"/>
        <w:keepLines w:val="0"/>
        <w:widowControl w:val="0"/>
        <w:shd w:val="clear" w:color="auto" w:fill="auto"/>
        <w:bidi w:val="0"/>
        <w:spacing w:line="221" w:lineRule="auto"/>
        <w:ind w:left="0" w:firstLine="360"/>
        <w:jc w:val="left"/>
        <w:sectPr>
          <w:footnotePr>
            <w:pos w:val="pageBottom"/>
            <w:numFmt w:val="decimal"/>
            <w:numRestart w:val="continuous"/>
          </w:footnotePr>
          <w:type w:val="continuous"/>
          <w:pgSz w:w="12240" w:h="16840"/>
          <w:pgMar w:top="2206" w:left="1333" w:right="1494" w:bottom="862" w:header="0" w:footer="3" w:gutter="0"/>
          <w:cols w:space="720"/>
          <w:noEndnote/>
          <w:rtlGutter w:val="0"/>
          <w:docGrid w:linePitch="360"/>
        </w:sectPr>
      </w:pPr>
      <w:r>
        <w:rPr>
          <w:spacing w:val="0"/>
          <w:w w:val="100"/>
          <w:position w:val="0"/>
          <w:shd w:val="clear" w:color="auto" w:fill="auto"/>
          <w:lang w:val="en-US" w:eastAsia="en-US" w:bidi="en-US"/>
        </w:rPr>
        <w:t>SHANGHAI, a city of China. The native city of Shanghai is situated in 31° 15' N. lat. and 121° 27' E. long., and stands on the left or western bank of the Hwang-p’u river, about twelve miles from the point where that river empties itself into the estuary of the Yang-tsze-kiang. The walls which surround it are about 3 1/2 miles in circum</w:t>
        <w:softHyphen/>
        <w:t>ference, and are pierced by seven gates. The streets and thoroughfares may be said to illustrate all the worse</w:t>
      </w:r>
    </w:p>
    <w:sectPr>
      <w:footnotePr>
        <w:pos w:val="pageBottom"/>
        <w:numFmt w:val="decimal"/>
        <w:numRestart w:val="continuous"/>
      </w:footnotePr>
      <w:type w:val="continuous"/>
      <w:pgSz w:w="12240" w:h="16840"/>
      <w:pgMar w:top="2206" w:left="1333" w:right="1494" w:bottom="8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5)"/>
    <w:basedOn w:val="Normal"/>
    <w:link w:val="CharStyle3"/>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5">
    <w:name w:val="Other"/>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styleId="Style11">
    <w:name w:val="Body text"/>
    <w:basedOn w:val="Normal"/>
    <w:link w:val="CharStyle12"/>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